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0027B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08F489" wp14:editId="5C9A0E4C">
            <wp:simplePos x="0" y="0"/>
            <wp:positionH relativeFrom="column">
              <wp:posOffset>-488950</wp:posOffset>
            </wp:positionH>
            <wp:positionV relativeFrom="paragraph">
              <wp:posOffset>-449580</wp:posOffset>
            </wp:positionV>
            <wp:extent cx="7200000" cy="9878720"/>
            <wp:effectExtent l="0" t="0" r="0" b="0"/>
            <wp:wrapNone/>
            <wp:docPr id="2" name="图片 2" descr="C:\Users\DELL\AppData\Local\Microsoft\Windows\INetCache\Content.Word\扫描全能王 2022-08-05 08.0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2-08-05 08.09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7F2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F43EAE">
        <w:trPr>
          <w:cantSplit/>
          <w:trHeight w:val="915"/>
        </w:trPr>
        <w:tc>
          <w:tcPr>
            <w:tcW w:w="1368" w:type="dxa"/>
          </w:tcPr>
          <w:p w:rsidR="00CE7DF8" w:rsidRDefault="002467F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2467F2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2467F2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F43EAE">
        <w:trPr>
          <w:cantSplit/>
        </w:trPr>
        <w:tc>
          <w:tcPr>
            <w:tcW w:w="1368" w:type="dxa"/>
          </w:tcPr>
          <w:p w:rsidR="00CE7DF8" w:rsidRDefault="002467F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2467F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山东恒唐环保科技有限公司</w:t>
            </w:r>
            <w:bookmarkEnd w:id="11"/>
          </w:p>
        </w:tc>
        <w:tc>
          <w:tcPr>
            <w:tcW w:w="1290" w:type="dxa"/>
          </w:tcPr>
          <w:p w:rsidR="00CE7DF8" w:rsidRDefault="002467F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F327B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靳燕</w:t>
            </w:r>
          </w:p>
        </w:tc>
      </w:tr>
      <w:tr w:rsidR="00F43EAE">
        <w:trPr>
          <w:cantSplit/>
        </w:trPr>
        <w:tc>
          <w:tcPr>
            <w:tcW w:w="1368" w:type="dxa"/>
          </w:tcPr>
          <w:p w:rsidR="00CE7DF8" w:rsidRDefault="002467F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CE7DF8" w:rsidRPr="00F327B5" w:rsidRDefault="00F327B5" w:rsidP="00F327B5">
            <w:pPr>
              <w:jc w:val="left"/>
              <w:rPr>
                <w:rFonts w:ascii="方正仿宋简体" w:eastAsia="方正仿宋简体"/>
                <w:b/>
              </w:rPr>
            </w:pPr>
            <w:r w:rsidRPr="00F327B5">
              <w:rPr>
                <w:rFonts w:ascii="方正仿宋简体" w:eastAsia="方正仿宋简体"/>
                <w:b/>
              </w:rPr>
              <w:t>行政部</w:t>
            </w:r>
          </w:p>
        </w:tc>
        <w:tc>
          <w:tcPr>
            <w:tcW w:w="1290" w:type="dxa"/>
          </w:tcPr>
          <w:p w:rsidR="00CE7DF8" w:rsidRDefault="002467F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F327B5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2022.7.25</w:t>
            </w:r>
          </w:p>
        </w:tc>
      </w:tr>
      <w:tr w:rsidR="00F327B5">
        <w:trPr>
          <w:trHeight w:val="4138"/>
        </w:trPr>
        <w:tc>
          <w:tcPr>
            <w:tcW w:w="10035" w:type="dxa"/>
            <w:gridSpan w:val="4"/>
          </w:tcPr>
          <w:p w:rsidR="00F327B5" w:rsidRDefault="00F327B5" w:rsidP="006A20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F327B5" w:rsidRDefault="00F327B5" w:rsidP="006A20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未能提供合</w:t>
            </w:r>
            <w:proofErr w:type="gramStart"/>
            <w:r>
              <w:rPr>
                <w:rFonts w:ascii="方正仿宋简体" w:eastAsia="方正仿宋简体"/>
                <w:b/>
              </w:rPr>
              <w:t>规</w:t>
            </w:r>
            <w:proofErr w:type="gramEnd"/>
            <w:r>
              <w:rPr>
                <w:rFonts w:ascii="方正仿宋简体" w:eastAsia="方正仿宋简体"/>
                <w:b/>
              </w:rPr>
              <w:t>性评价的证据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不符合</w:t>
            </w:r>
            <w:proofErr w:type="gramStart"/>
            <w:r>
              <w:rPr>
                <w:rFonts w:ascii="方正仿宋简体" w:eastAsia="方正仿宋简体"/>
                <w:b/>
              </w:rPr>
              <w:t>合规</w:t>
            </w:r>
            <w:proofErr w:type="gramEnd"/>
            <w:r>
              <w:rPr>
                <w:rFonts w:ascii="方正仿宋简体" w:eastAsia="方正仿宋简体"/>
                <w:b/>
              </w:rPr>
              <w:t>性评价控制程序的要求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F327B5" w:rsidRDefault="00F327B5" w:rsidP="006A20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F327B5" w:rsidRDefault="00F327B5" w:rsidP="006A202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F327B5" w:rsidRDefault="00F327B5" w:rsidP="006A202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9.1.2  条款</w:t>
            </w:r>
          </w:p>
          <w:p w:rsidR="00F327B5" w:rsidRDefault="00F327B5" w:rsidP="006A2022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9.1.2  条款相关要求 </w:t>
            </w:r>
          </w:p>
          <w:p w:rsidR="00F327B5" w:rsidRDefault="00F327B5" w:rsidP="006A2022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F327B5" w:rsidRDefault="00F327B5" w:rsidP="006A2022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F327B5" w:rsidRDefault="00F327B5" w:rsidP="006A202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F327B5" w:rsidRDefault="00F327B5" w:rsidP="006A202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F327B5" w:rsidRDefault="00F327B5" w:rsidP="006A202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F327B5" w:rsidRDefault="00F327B5" w:rsidP="006A202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F327B5" w:rsidRDefault="00F327B5" w:rsidP="006A202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F327B5" w:rsidRDefault="00F327B5" w:rsidP="006A202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F327B5" w:rsidRDefault="00F327B5" w:rsidP="006A20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审核组长：                受审核方代表：</w:t>
            </w:r>
          </w:p>
          <w:p w:rsidR="00F327B5" w:rsidRDefault="00F327B5" w:rsidP="006A2022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日  期：                       日  期：      </w:t>
            </w:r>
          </w:p>
        </w:tc>
      </w:tr>
      <w:tr w:rsidR="00F327B5">
        <w:trPr>
          <w:trHeight w:val="3768"/>
        </w:trPr>
        <w:tc>
          <w:tcPr>
            <w:tcW w:w="10035" w:type="dxa"/>
            <w:gridSpan w:val="4"/>
          </w:tcPr>
          <w:p w:rsidR="00F327B5" w:rsidRDefault="00F327B5" w:rsidP="006A20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F327B5" w:rsidRDefault="00F327B5" w:rsidP="006A20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327B5" w:rsidRDefault="00F327B5" w:rsidP="006A20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2467F2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F327B5" w:rsidTr="00F327B5">
        <w:trPr>
          <w:trHeight w:val="1702"/>
        </w:trPr>
        <w:tc>
          <w:tcPr>
            <w:tcW w:w="10028" w:type="dxa"/>
          </w:tcPr>
          <w:p w:rsidR="00F327B5" w:rsidRDefault="000027B6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08FB6072" wp14:editId="2EAFB0D5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-861060</wp:posOffset>
                  </wp:positionV>
                  <wp:extent cx="7200000" cy="9650070"/>
                  <wp:effectExtent l="0" t="0" r="0" b="0"/>
                  <wp:wrapNone/>
                  <wp:docPr id="3" name="图片 3" descr="E:\360安全云盘同步版\国标联合审核\202207\山东恒唐环保科技有限公司\新建文件夹 (2)\扫描全能王 2022-08-05 08.09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7\山东恒唐环保科技有限公司\新建文件夹 (2)\扫描全能王 2022-08-05 08.09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5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7B5">
              <w:rPr>
                <w:rFonts w:eastAsia="方正仿宋简体" w:hint="eastAsia"/>
                <w:b/>
              </w:rPr>
              <w:t>不符合项事实摘要：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未能提供合</w:t>
            </w:r>
            <w:proofErr w:type="gramStart"/>
            <w:r>
              <w:rPr>
                <w:rFonts w:ascii="方正仿宋简体" w:eastAsia="方正仿宋简体"/>
                <w:b/>
              </w:rPr>
              <w:t>规</w:t>
            </w:r>
            <w:proofErr w:type="gramEnd"/>
            <w:r>
              <w:rPr>
                <w:rFonts w:ascii="方正仿宋简体" w:eastAsia="方正仿宋简体"/>
                <w:b/>
              </w:rPr>
              <w:t>性评价的证据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不符合</w:t>
            </w:r>
            <w:proofErr w:type="gramStart"/>
            <w:r>
              <w:rPr>
                <w:rFonts w:ascii="方正仿宋简体" w:eastAsia="方正仿宋简体"/>
                <w:b/>
              </w:rPr>
              <w:t>合规</w:t>
            </w:r>
            <w:proofErr w:type="gramEnd"/>
            <w:r>
              <w:rPr>
                <w:rFonts w:ascii="方正仿宋简体" w:eastAsia="方正仿宋简体"/>
                <w:b/>
              </w:rPr>
              <w:t>性评价控制程序的要求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</w:tc>
      </w:tr>
      <w:tr w:rsidR="00F327B5" w:rsidTr="00F327B5">
        <w:trPr>
          <w:trHeight w:val="1393"/>
        </w:trPr>
        <w:tc>
          <w:tcPr>
            <w:tcW w:w="10028" w:type="dxa"/>
          </w:tcPr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马上组织一次合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</w:tc>
      </w:tr>
      <w:tr w:rsidR="00F327B5" w:rsidTr="00F327B5">
        <w:trPr>
          <w:trHeight w:val="1854"/>
        </w:trPr>
        <w:tc>
          <w:tcPr>
            <w:tcW w:w="10028" w:type="dxa"/>
          </w:tcPr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相关人员对合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性评价控制程序学习不足执行不力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不知道每年需要进行一次合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</w:tc>
      </w:tr>
      <w:tr w:rsidR="00F327B5" w:rsidTr="00F327B5">
        <w:trPr>
          <w:trHeight w:val="1537"/>
        </w:trPr>
        <w:tc>
          <w:tcPr>
            <w:tcW w:w="10028" w:type="dxa"/>
          </w:tcPr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对责任人员进行批评教育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进行合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性评价控制程序的培训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重新学习</w:t>
            </w:r>
            <w:r>
              <w:rPr>
                <w:rFonts w:eastAsia="方正仿宋简体" w:hint="eastAsia"/>
                <w:b/>
              </w:rPr>
              <w:t>ISO14001:2015</w:t>
            </w:r>
            <w:r>
              <w:rPr>
                <w:rFonts w:eastAsia="方正仿宋简体" w:hint="eastAsia"/>
                <w:b/>
              </w:rPr>
              <w:t>和</w:t>
            </w:r>
            <w:r>
              <w:rPr>
                <w:rFonts w:eastAsia="方正仿宋简体" w:hint="eastAsia"/>
                <w:b/>
              </w:rPr>
              <w:t>ISO45001:2018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9.1.2</w:t>
            </w:r>
            <w:r>
              <w:rPr>
                <w:rFonts w:eastAsia="方正仿宋简体" w:hint="eastAsia"/>
                <w:b/>
              </w:rPr>
              <w:t>条款的要求。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F327B5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预定完成日期：2022.7.25</w:t>
            </w:r>
          </w:p>
        </w:tc>
      </w:tr>
      <w:tr w:rsidR="00F327B5" w:rsidTr="00F327B5">
        <w:trPr>
          <w:trHeight w:val="1699"/>
        </w:trPr>
        <w:tc>
          <w:tcPr>
            <w:tcW w:w="10028" w:type="dxa"/>
          </w:tcPr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再查其他有无类似情况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未发现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</w:tc>
      </w:tr>
      <w:tr w:rsidR="00F327B5" w:rsidTr="00F327B5">
        <w:trPr>
          <w:trHeight w:val="2485"/>
        </w:trPr>
        <w:tc>
          <w:tcPr>
            <w:tcW w:w="10028" w:type="dxa"/>
          </w:tcPr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经检查合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性评价报告</w:t>
            </w:r>
            <w:r>
              <w:rPr>
                <w:rFonts w:eastAsia="方正仿宋简体" w:hint="eastAsia"/>
                <w:b/>
              </w:rPr>
              <w:t>、整改</w:t>
            </w:r>
            <w:r>
              <w:rPr>
                <w:rFonts w:eastAsia="方正仿宋简体"/>
                <w:b/>
              </w:rPr>
              <w:t>培训记录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</w:p>
          <w:p w:rsidR="00F327B5" w:rsidRDefault="00F327B5" w:rsidP="006A202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F327B5" w:rsidRDefault="00F327B5">
      <w:pPr>
        <w:rPr>
          <w:rFonts w:eastAsia="方正仿宋简体"/>
          <w:b/>
        </w:rPr>
      </w:pPr>
    </w:p>
    <w:p w:rsidR="00CE7DF8" w:rsidRDefault="002467F2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F327B5">
        <w:rPr>
          <w:rFonts w:eastAsia="方正仿宋简体" w:hint="eastAsia"/>
          <w:b/>
        </w:rPr>
        <w:t xml:space="preserve">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9645865"/>
            <wp:effectExtent l="0" t="0" r="0" b="0"/>
            <wp:wrapNone/>
            <wp:docPr id="1" name="图片 1" descr="E:\360安全云盘同步版\国标联合审核\202207\山东恒唐环保科技有限公司\新建文件夹\扫描全能王 2022-07-07 10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山东恒唐环保科技有限公司\新建文件夹\扫描全能王 2022-07-07 10.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C5628E" wp14:editId="3662BD4D">
            <wp:simplePos x="0" y="0"/>
            <wp:positionH relativeFrom="column">
              <wp:posOffset>-323851</wp:posOffset>
            </wp:positionH>
            <wp:positionV relativeFrom="paragraph">
              <wp:posOffset>-431800</wp:posOffset>
            </wp:positionV>
            <wp:extent cx="6349459" cy="44894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459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4DE1AFA4" wp14:editId="661C0C7B">
            <wp:simplePos x="0" y="0"/>
            <wp:positionH relativeFrom="column">
              <wp:posOffset>-114301</wp:posOffset>
            </wp:positionH>
            <wp:positionV relativeFrom="paragraph">
              <wp:posOffset>24130</wp:posOffset>
            </wp:positionV>
            <wp:extent cx="6322517" cy="44704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517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FCBE718" wp14:editId="7C6D650C">
            <wp:simplePos x="0" y="0"/>
            <wp:positionH relativeFrom="column">
              <wp:posOffset>-330835</wp:posOffset>
            </wp:positionH>
            <wp:positionV relativeFrom="paragraph">
              <wp:posOffset>-190500</wp:posOffset>
            </wp:positionV>
            <wp:extent cx="6833870" cy="48323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55838D9" wp14:editId="0489CCDB">
            <wp:simplePos x="0" y="0"/>
            <wp:positionH relativeFrom="column">
              <wp:posOffset>-234951</wp:posOffset>
            </wp:positionH>
            <wp:positionV relativeFrom="paragraph">
              <wp:posOffset>115570</wp:posOffset>
            </wp:positionV>
            <wp:extent cx="6340479" cy="44831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479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 w:hint="eastAsia"/>
          <w:b/>
        </w:rPr>
      </w:pPr>
    </w:p>
    <w:p w:rsidR="000027B6" w:rsidRDefault="000027B6">
      <w:pPr>
        <w:rPr>
          <w:rFonts w:eastAsia="方正仿宋简体"/>
          <w:b/>
        </w:rPr>
      </w:pPr>
    </w:p>
    <w:sectPr w:rsidR="000027B6" w:rsidSect="00CE7DF8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6CF" w:rsidRDefault="00A236CF">
      <w:r>
        <w:separator/>
      </w:r>
    </w:p>
  </w:endnote>
  <w:endnote w:type="continuationSeparator" w:id="0">
    <w:p w:rsidR="00A236CF" w:rsidRDefault="00A23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2467F2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6CF" w:rsidRDefault="00A236CF">
      <w:r>
        <w:separator/>
      </w:r>
    </w:p>
  </w:footnote>
  <w:footnote w:type="continuationSeparator" w:id="0">
    <w:p w:rsidR="00A236CF" w:rsidRDefault="00A236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2467F2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36CF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2467F2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2467F2" w:rsidP="00F327B5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3EAE"/>
    <w:rsid w:val="000027B6"/>
    <w:rsid w:val="002467F2"/>
    <w:rsid w:val="00A236CF"/>
    <w:rsid w:val="00F327B5"/>
    <w:rsid w:val="00F43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201</Words>
  <Characters>1150</Characters>
  <Application>Microsoft Office Word</Application>
  <DocSecurity>0</DocSecurity>
  <Lines>9</Lines>
  <Paragraphs>2</Paragraphs>
  <ScaleCrop>false</ScaleCrop>
  <Company>微软中国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2022-08-05T06:13:00Z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