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山西辰创伟业智能科技有限公司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杨建冬、时俊琴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2026年01月17日上午至2026年01月17日上午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75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