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10591-2025-FH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重庆赛和农业科技发展有限公司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9150010730496137X9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重庆赛和农业科技发展有限公司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重庆市沙坪坝区联芳街道石小路148号附12号第二层3-1-38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重庆市沙坪坝区联芳街道石小路148号附12号第二层3-1-38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F:位于重庆市沙坪坝区联芳街道石小路148号附12号第二层3-1-38重庆赛和农业科技发展有限公司的农副产品的销售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H:位于重庆市沙坪坝区联芳街道石小路148号附12号第二层3-1-38重庆赛和农业科技发展有限公司的农副产品的销售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重庆赛和农业科技发展有限公司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重庆市沙坪坝区联芳街道石小路148号附12号第二层3-1-38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重庆市沙坪坝区联芳街道石小路148号附12号第二层3-1-38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F:位于重庆市沙坪坝区联芳街道石小路148号附12号第二层3-1-38重庆赛和农业科技发展有限公司的农副产品的销售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H:位于重庆市沙坪坝区联芳街道石小路148号附12号第二层3-1-38重庆赛和农业科技发展有限公司的农副产品的销售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0898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