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辽宁骏宸文化创意有限公司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930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