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辽宁骏宸文化创意有限公司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8459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