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AB79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FF03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C1E1F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AE45DA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辽宁骏宸文化创意有限公司</w:t>
            </w:r>
          </w:p>
        </w:tc>
        <w:tc>
          <w:tcPr>
            <w:tcW w:w="1134" w:type="dxa"/>
            <w:vAlign w:val="center"/>
          </w:tcPr>
          <w:p w14:paraId="433185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93A69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10727-2025-EnMS</w:t>
            </w:r>
          </w:p>
        </w:tc>
      </w:tr>
      <w:tr w14:paraId="2F9E8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3756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270ACC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辽宁省沈阳市和平区长白五街236-2号（1-25-2）</w:t>
            </w:r>
          </w:p>
        </w:tc>
      </w:tr>
      <w:tr w14:paraId="48AC0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8D86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36F977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沈阳市和平区亚贸大厦1402</w:t>
            </w:r>
          </w:p>
          <w:p w14:paraId="1BB3EC24">
            <w:r>
              <w:rPr>
                <w:rFonts w:hint="eastAsia"/>
                <w:sz w:val="21"/>
                <w:szCs w:val="21"/>
              </w:rPr>
              <w:t>国网辽宁省电力有限公司管理培训中心 辽宁省沈阳市苏家屯区紫薇路</w:t>
            </w:r>
          </w:p>
        </w:tc>
      </w:tr>
      <w:tr w14:paraId="4502B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4730D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D0C1F1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05AC3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A451F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13204198235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94D2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6403D8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675C3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CBA1C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D52A9A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052AB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6135C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F6CE34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6F068E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7F19AB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D07F1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72629C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lnjunchen@163.com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2D48A6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55921F8">
            <w:pPr>
              <w:rPr>
                <w:sz w:val="21"/>
                <w:szCs w:val="21"/>
              </w:rPr>
            </w:pPr>
          </w:p>
        </w:tc>
      </w:tr>
      <w:tr w14:paraId="41EE8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58EE6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C91D35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2025年06月18日 08:30至2025年06月20日 17:00</w:t>
            </w:r>
          </w:p>
        </w:tc>
        <w:tc>
          <w:tcPr>
            <w:tcW w:w="1457" w:type="dxa"/>
            <w:gridSpan w:val="5"/>
            <w:vAlign w:val="center"/>
          </w:tcPr>
          <w:p w14:paraId="42C881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5E4B34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386B2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8202D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22099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F2B74C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BB2BB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95D87E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0C748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C9BC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8D9BFC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7F8982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52F05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9904AE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6B35B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887D5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0E4C05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3D518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B97C4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4342A2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28F8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69484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571871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68D04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B9BB2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0C5059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8BFF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0D25E6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D4B785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D8CC8C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BA88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31053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501ADD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企业管理咨询，会议及展览服务，项目策划与公关服务，技术服务（包括报告撰写、摄影及视频制作、现场活动培训和指导），市场营销和新媒体营销策划，平面设计和广告设计，宣传品制作（包括展板、KT板、条幅、主KV、手册、折页、立屏展架、舞台主背景、桌牌、名牌、工作证、水牌、水柱旗等平面印刷类和展示陈列类）所涉及的能源管理活动</w:t>
            </w:r>
          </w:p>
          <w:p w14:paraId="6833AF3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E423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EE4FC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DC2475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2.9,2.10</w:t>
            </w:r>
          </w:p>
        </w:tc>
        <w:tc>
          <w:tcPr>
            <w:tcW w:w="1275" w:type="dxa"/>
            <w:gridSpan w:val="3"/>
            <w:vAlign w:val="center"/>
          </w:tcPr>
          <w:p w14:paraId="0944C77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ECEE9F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8DB3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DC4652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65DF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D4DF58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538542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04856C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D7380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16F0B9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0F188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BEE66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32E5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18EC5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13A8C2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CCCDBEF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23EC0B7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90D26B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2024-N1EnMS-1287023</w:t>
            </w:r>
          </w:p>
        </w:tc>
        <w:tc>
          <w:tcPr>
            <w:tcW w:w="3684" w:type="dxa"/>
            <w:gridSpan w:val="9"/>
            <w:vAlign w:val="center"/>
          </w:tcPr>
          <w:p w14:paraId="4D0409B0">
            <w:pPr>
              <w:jc w:val="center"/>
              <w:rPr>
                <w:sz w:val="21"/>
                <w:szCs w:val="21"/>
              </w:rPr>
            </w:pPr>
            <w:r>
              <w:t>2.9,2.10</w:t>
            </w:r>
          </w:p>
        </w:tc>
        <w:tc>
          <w:tcPr>
            <w:tcW w:w="1560" w:type="dxa"/>
            <w:gridSpan w:val="2"/>
            <w:vAlign w:val="center"/>
          </w:tcPr>
          <w:p w14:paraId="727A256F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43C12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8978D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BB54CB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2B3A9E7">
            <w:pPr>
              <w:widowControl/>
              <w:jc w:val="left"/>
              <w:rPr>
                <w:sz w:val="21"/>
                <w:szCs w:val="21"/>
              </w:rPr>
            </w:pPr>
          </w:p>
          <w:p w14:paraId="7463A52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80D798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2025-06-12</w:t>
            </w:r>
          </w:p>
        </w:tc>
        <w:tc>
          <w:tcPr>
            <w:tcW w:w="5244" w:type="dxa"/>
            <w:gridSpan w:val="11"/>
          </w:tcPr>
          <w:p w14:paraId="1E0030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2F8D970">
            <w:pPr>
              <w:rPr>
                <w:sz w:val="21"/>
                <w:szCs w:val="21"/>
              </w:rPr>
            </w:pPr>
          </w:p>
          <w:p w14:paraId="0A168A70">
            <w:pPr>
              <w:rPr>
                <w:sz w:val="21"/>
                <w:szCs w:val="21"/>
              </w:rPr>
            </w:pPr>
          </w:p>
          <w:p w14:paraId="4962A37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DC992E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7557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3B6DB3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2FA0D1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E8B14F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15DB53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E3BBD7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2B0716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0A805E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331F95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733ED8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1AC7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71D10A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427C35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D37A8AF">
      <w:pPr>
        <w:pStyle w:val="2"/>
      </w:pPr>
    </w:p>
    <w:p w14:paraId="737FFA48">
      <w:pPr>
        <w:pStyle w:val="2"/>
      </w:pPr>
    </w:p>
    <w:p w14:paraId="6231DF69">
      <w:pPr>
        <w:pStyle w:val="2"/>
      </w:pPr>
    </w:p>
    <w:p w14:paraId="7CC5484D">
      <w:pPr>
        <w:pStyle w:val="2"/>
      </w:pPr>
    </w:p>
    <w:p w14:paraId="3AECC8B3">
      <w:pPr>
        <w:pStyle w:val="2"/>
      </w:pPr>
    </w:p>
    <w:p w14:paraId="5D28118F">
      <w:pPr>
        <w:pStyle w:val="2"/>
      </w:pPr>
    </w:p>
    <w:p w14:paraId="1A5F07ED">
      <w:pPr>
        <w:pStyle w:val="2"/>
      </w:pPr>
    </w:p>
    <w:p w14:paraId="4D13E8F0">
      <w:pPr>
        <w:pStyle w:val="2"/>
      </w:pPr>
    </w:p>
    <w:p w14:paraId="1631BB05">
      <w:pPr>
        <w:pStyle w:val="2"/>
      </w:pPr>
    </w:p>
    <w:p w14:paraId="5047DEF6">
      <w:pPr>
        <w:pStyle w:val="2"/>
      </w:pPr>
    </w:p>
    <w:p w14:paraId="39F3CABC">
      <w:pPr>
        <w:pStyle w:val="2"/>
      </w:pPr>
    </w:p>
    <w:p w14:paraId="6AEC900A">
      <w:pPr>
        <w:pStyle w:val="2"/>
      </w:pPr>
    </w:p>
    <w:p w14:paraId="2ED8D4D6">
      <w:pPr>
        <w:pStyle w:val="2"/>
      </w:pPr>
    </w:p>
    <w:p w14:paraId="00575A20">
      <w:pPr>
        <w:pStyle w:val="2"/>
      </w:pPr>
    </w:p>
    <w:p w14:paraId="7B6A6762">
      <w:pPr>
        <w:pStyle w:val="2"/>
      </w:pPr>
    </w:p>
    <w:p w14:paraId="0322AB2F">
      <w:pPr>
        <w:pStyle w:val="2"/>
      </w:pPr>
    </w:p>
    <w:p w14:paraId="3D311AD5">
      <w:pPr>
        <w:pStyle w:val="2"/>
      </w:pPr>
    </w:p>
    <w:p w14:paraId="7FFCBB2A">
      <w:pPr>
        <w:pStyle w:val="2"/>
      </w:pPr>
    </w:p>
    <w:p w14:paraId="33EF119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F7A663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4686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2C308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80AF34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00799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F33C41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BA13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1DD6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B00C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7BF9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0957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797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0E79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2B7B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574F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B8B6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90A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403E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F7AE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3938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3BC9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664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A9D3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13B4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9B74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949C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5CD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FEA9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4246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B9E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03FF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944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89F5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CA0A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754E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5477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A64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317E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AA7C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1529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2FBA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9D4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4BAB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55BB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C747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2FD7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C23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30CC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2DBD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C22F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83DE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C9C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8B90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C8D4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182D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5554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8DD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66DB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4BA0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982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7628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B7A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2328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C0EB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E48F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05BD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D19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F50F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698F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A94A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A43E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828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0E64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C2D1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B10E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69A5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D4C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4225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DB5D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E579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689F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898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EBC2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896A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F548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5315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E06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9002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B8A3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DDF4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7F3A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A99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6A6E5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E671B7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C8B8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DB36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A6B92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8AC13B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C9CF08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CF0D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A6F139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AEC0DA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62059C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BDC9FC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0A8C81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C2A8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1066FF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780C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E561CB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F13AF4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A5B6598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1320</Words>
  <Characters>1488</Characters>
  <Lines>9</Lines>
  <Paragraphs>2</Paragraphs>
  <TotalTime>0</TotalTime>
  <ScaleCrop>false</ScaleCrop>
  <LinksUpToDate>false</LinksUpToDate>
  <CharactersWithSpaces>1535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2025-06-18T00:46:15Z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eyJoZGlkIjoiNWEzMzY5YjcyODIxMDdhOTdjZjA2N2Y1MzU2MzVkNzMifQ==</vt:lpwstr>
  </property>
</Properties>
</file>