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CF6CD2" w:rsidRDefault="003D1A0F" w:rsidP="00CF6CD2">
      <w:pPr>
        <w:wordWrap w:val="0"/>
        <w:ind w:rightChars="191" w:right="401"/>
        <w:jc w:val="center"/>
        <w:rPr>
          <w:rFonts w:ascii="宋体" w:hAnsi="宋体"/>
          <w:sz w:val="18"/>
        </w:rPr>
      </w:pPr>
      <w:bookmarkStart w:id="0" w:name="合同编号"/>
      <w:r>
        <w:rPr>
          <w:rFonts w:ascii="宋体" w:hAnsi="宋体" w:hint="eastAsia"/>
          <w:sz w:val="18"/>
        </w:rPr>
        <w:t>编  号：</w:t>
      </w:r>
      <w:bookmarkEnd w:id="0"/>
      <w:r w:rsidR="002F2767">
        <w:rPr>
          <w:szCs w:val="44"/>
        </w:rPr>
        <w:t>063</w:t>
      </w:r>
      <w:r w:rsidR="002F2767">
        <w:rPr>
          <w:rFonts w:hint="eastAsia"/>
          <w:szCs w:val="44"/>
        </w:rPr>
        <w:t>6</w:t>
      </w:r>
      <w:r w:rsidR="00CF6CD2">
        <w:rPr>
          <w:szCs w:val="44"/>
        </w:rPr>
        <w:t>-2019-Q</w:t>
      </w:r>
    </w:p>
    <w:p w:rsidR="00895F6C" w:rsidRDefault="00895F6C" w:rsidP="00CF6CD2">
      <w:pPr>
        <w:wordWrap w:val="0"/>
        <w:ind w:rightChars="191" w:right="401" w:firstLineChars="4050" w:firstLine="8505"/>
        <w:rPr>
          <w:szCs w:val="44"/>
          <w:u w:val="single"/>
        </w:rPr>
      </w:pPr>
    </w:p>
    <w:p w:rsidR="0013022A" w:rsidRDefault="0013022A" w:rsidP="00907E64">
      <w:pPr>
        <w:snapToGrid w:val="0"/>
        <w:spacing w:afterLines="30"/>
        <w:jc w:val="center"/>
        <w:rPr>
          <w:rFonts w:ascii="宋体" w:hAnsi="宋体"/>
          <w:sz w:val="18"/>
        </w:rPr>
      </w:pPr>
    </w:p>
    <w:p w:rsidR="00877EB8" w:rsidRDefault="00215898" w:rsidP="00907E6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EA0F00" w:rsidP="00907E64">
      <w:pPr>
        <w:snapToGrid w:val="0"/>
        <w:spacing w:afterLines="30"/>
        <w:jc w:val="center"/>
        <w:rPr>
          <w:rFonts w:ascii="楷体" w:eastAsia="楷体" w:hAnsi="楷体"/>
          <w:b/>
          <w:color w:val="000000" w:themeColor="text1"/>
          <w:sz w:val="52"/>
          <w:szCs w:val="52"/>
        </w:rPr>
      </w:pPr>
    </w:p>
    <w:p w:rsidR="00877EB8" w:rsidRDefault="00EA0F00" w:rsidP="00907E64">
      <w:pPr>
        <w:snapToGrid w:val="0"/>
        <w:spacing w:afterLines="30"/>
        <w:jc w:val="center"/>
        <w:rPr>
          <w:rFonts w:ascii="楷体" w:eastAsia="楷体" w:hAnsi="楷体"/>
          <w:b/>
          <w:color w:val="000000" w:themeColor="text1"/>
          <w:sz w:val="52"/>
          <w:szCs w:val="52"/>
        </w:rPr>
      </w:pPr>
    </w:p>
    <w:p w:rsidR="00877EB8" w:rsidRDefault="00215898" w:rsidP="00907E6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EA0F00" w:rsidP="00907E64">
      <w:pPr>
        <w:snapToGrid w:val="0"/>
        <w:spacing w:afterLines="30"/>
        <w:jc w:val="center"/>
        <w:rPr>
          <w:rFonts w:ascii="楷体" w:eastAsia="楷体" w:hAnsi="楷体"/>
          <w:b/>
          <w:color w:val="000000" w:themeColor="text1"/>
          <w:sz w:val="36"/>
          <w:szCs w:val="36"/>
        </w:rPr>
      </w:pPr>
    </w:p>
    <w:p w:rsidR="00966D23" w:rsidRDefault="00966D23" w:rsidP="00907E64">
      <w:pPr>
        <w:snapToGrid w:val="0"/>
        <w:spacing w:afterLines="30"/>
        <w:jc w:val="center"/>
        <w:rPr>
          <w:rFonts w:ascii="楷体" w:eastAsia="楷体" w:hAnsi="楷体"/>
          <w:b/>
          <w:color w:val="000000" w:themeColor="text1"/>
          <w:sz w:val="36"/>
          <w:szCs w:val="36"/>
        </w:rPr>
      </w:pPr>
    </w:p>
    <w:p w:rsidR="00877EB8" w:rsidRDefault="00EA0F00" w:rsidP="00907E64">
      <w:pPr>
        <w:snapToGrid w:val="0"/>
        <w:spacing w:afterLines="30"/>
        <w:jc w:val="center"/>
        <w:rPr>
          <w:rFonts w:ascii="楷体" w:eastAsia="楷体" w:hAnsi="楷体"/>
          <w:b/>
          <w:color w:val="000000" w:themeColor="text1"/>
          <w:sz w:val="32"/>
          <w:szCs w:val="32"/>
        </w:rPr>
      </w:pPr>
    </w:p>
    <w:p w:rsidR="00877EB8" w:rsidRPr="00A05167" w:rsidRDefault="00215898" w:rsidP="00907E64">
      <w:pPr>
        <w:snapToGrid w:val="0"/>
        <w:spacing w:afterLines="30"/>
        <w:ind w:firstLineChars="100" w:firstLine="321"/>
        <w:rPr>
          <w:rFonts w:ascii="楷体" w:eastAsia="楷体" w:hAnsi="楷体"/>
          <w:b/>
          <w:color w:val="000000" w:themeColor="text1"/>
          <w:sz w:val="24"/>
        </w:rPr>
      </w:pPr>
      <w:r>
        <w:rPr>
          <w:rFonts w:ascii="楷体" w:eastAsia="楷体" w:hAnsi="楷体" w:hint="eastAsia"/>
          <w:b/>
          <w:color w:val="000000" w:themeColor="text1"/>
          <w:sz w:val="32"/>
          <w:szCs w:val="32"/>
        </w:rPr>
        <w:t>受审核方：</w:t>
      </w:r>
      <w:bookmarkStart w:id="1" w:name="组织名称"/>
      <w:r w:rsidR="002F2767">
        <w:rPr>
          <w:color w:val="000000"/>
          <w:sz w:val="28"/>
          <w:szCs w:val="28"/>
        </w:rPr>
        <w:t>北京启奥宏达</w:t>
      </w:r>
      <w:r w:rsidR="00CF6CD2" w:rsidRPr="00A05167">
        <w:rPr>
          <w:color w:val="000000"/>
          <w:sz w:val="28"/>
          <w:szCs w:val="28"/>
        </w:rPr>
        <w:t>装饰有限公司</w:t>
      </w:r>
      <w:bookmarkEnd w:id="1"/>
    </w:p>
    <w:p w:rsidR="00877EB8" w:rsidRDefault="00215898" w:rsidP="00907E6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907E64">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907E64">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907E64">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215898" w:rsidP="00907E6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0135" w:rsidRDefault="00850135" w:rsidP="008501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0135" w:rsidRDefault="00850135" w:rsidP="00215898">
      <w:pPr>
        <w:widowControl/>
        <w:ind w:firstLineChars="601" w:firstLine="2172"/>
        <w:jc w:val="left"/>
        <w:rPr>
          <w:rFonts w:ascii="楷体" w:eastAsia="楷体" w:hAnsi="楷体"/>
          <w:b/>
          <w:color w:val="000000" w:themeColor="text1"/>
          <w:sz w:val="36"/>
          <w:szCs w:val="36"/>
        </w:rPr>
      </w:pPr>
    </w:p>
    <w:p w:rsidR="00966D23" w:rsidRPr="00850135" w:rsidRDefault="00966D23" w:rsidP="00215898">
      <w:pPr>
        <w:widowControl/>
        <w:ind w:firstLineChars="601" w:firstLine="2172"/>
        <w:jc w:val="left"/>
        <w:rPr>
          <w:rFonts w:ascii="楷体" w:eastAsia="楷体" w:hAnsi="楷体"/>
          <w:b/>
          <w:color w:val="000000" w:themeColor="text1"/>
          <w:sz w:val="36"/>
          <w:szCs w:val="3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966D23" w:rsidP="008E67FF">
            <w:pPr>
              <w:spacing w:line="240" w:lineRule="exact"/>
              <w:jc w:val="center"/>
              <w:rPr>
                <w:b/>
                <w:color w:val="000000" w:themeColor="text1"/>
                <w:sz w:val="20"/>
                <w:szCs w:val="20"/>
              </w:rPr>
            </w:pPr>
            <w:r>
              <w:rPr>
                <w:rFonts w:hint="eastAsia"/>
                <w:b/>
                <w:szCs w:val="21"/>
              </w:rPr>
              <w:t>29.12.00;34.05.00</w:t>
            </w:r>
          </w:p>
        </w:tc>
      </w:tr>
      <w:tr w:rsidR="00262752">
        <w:trPr>
          <w:trHeight w:val="510"/>
        </w:trPr>
        <w:tc>
          <w:tcPr>
            <w:tcW w:w="1844" w:type="dxa"/>
            <w:gridSpan w:val="2"/>
            <w:vAlign w:val="center"/>
          </w:tcPr>
          <w:p w:rsidR="00877EB8" w:rsidRDefault="00EA0F00">
            <w:pPr>
              <w:rPr>
                <w:b/>
                <w:color w:val="000000" w:themeColor="text1"/>
                <w:sz w:val="20"/>
                <w:szCs w:val="20"/>
              </w:rPr>
            </w:pPr>
          </w:p>
        </w:tc>
        <w:tc>
          <w:tcPr>
            <w:tcW w:w="992" w:type="dxa"/>
            <w:vAlign w:val="center"/>
          </w:tcPr>
          <w:p w:rsidR="00877EB8" w:rsidRDefault="00EA0F00">
            <w:pPr>
              <w:rPr>
                <w:b/>
                <w:color w:val="000000" w:themeColor="text1"/>
                <w:sz w:val="20"/>
                <w:szCs w:val="20"/>
              </w:rPr>
            </w:pPr>
          </w:p>
        </w:tc>
        <w:tc>
          <w:tcPr>
            <w:tcW w:w="1216" w:type="dxa"/>
            <w:vAlign w:val="center"/>
          </w:tcPr>
          <w:p w:rsidR="00877EB8" w:rsidRDefault="00EA0F00">
            <w:pPr>
              <w:rPr>
                <w:b/>
                <w:color w:val="000000" w:themeColor="text1"/>
                <w:sz w:val="20"/>
                <w:szCs w:val="20"/>
              </w:rPr>
            </w:pPr>
          </w:p>
        </w:tc>
        <w:tc>
          <w:tcPr>
            <w:tcW w:w="3478" w:type="dxa"/>
            <w:gridSpan w:val="3"/>
            <w:vAlign w:val="center"/>
          </w:tcPr>
          <w:p w:rsidR="00877EB8" w:rsidRDefault="00EA0F00">
            <w:pPr>
              <w:rPr>
                <w:b/>
                <w:color w:val="000000" w:themeColor="text1"/>
                <w:sz w:val="20"/>
                <w:szCs w:val="20"/>
              </w:rPr>
            </w:pPr>
          </w:p>
        </w:tc>
        <w:tc>
          <w:tcPr>
            <w:tcW w:w="2333" w:type="dxa"/>
            <w:gridSpan w:val="2"/>
            <w:vAlign w:val="center"/>
          </w:tcPr>
          <w:p w:rsidR="00877EB8" w:rsidRDefault="00EA0F00">
            <w:pPr>
              <w:rPr>
                <w:b/>
                <w:color w:val="000000" w:themeColor="text1"/>
                <w:sz w:val="20"/>
                <w:szCs w:val="20"/>
              </w:rPr>
            </w:pPr>
          </w:p>
        </w:tc>
      </w:tr>
      <w:tr w:rsidR="00262752">
        <w:trPr>
          <w:trHeight w:val="465"/>
        </w:trPr>
        <w:tc>
          <w:tcPr>
            <w:tcW w:w="1844" w:type="dxa"/>
            <w:gridSpan w:val="2"/>
            <w:vAlign w:val="center"/>
          </w:tcPr>
          <w:p w:rsidR="00877EB8" w:rsidRDefault="00EA0F00">
            <w:pPr>
              <w:rPr>
                <w:b/>
                <w:color w:val="000000" w:themeColor="text1"/>
                <w:sz w:val="20"/>
                <w:szCs w:val="20"/>
              </w:rPr>
            </w:pPr>
          </w:p>
        </w:tc>
        <w:tc>
          <w:tcPr>
            <w:tcW w:w="992" w:type="dxa"/>
            <w:vAlign w:val="center"/>
          </w:tcPr>
          <w:p w:rsidR="00877EB8" w:rsidRDefault="00EA0F00">
            <w:pPr>
              <w:rPr>
                <w:b/>
                <w:color w:val="000000" w:themeColor="text1"/>
                <w:sz w:val="20"/>
                <w:szCs w:val="20"/>
              </w:rPr>
            </w:pPr>
          </w:p>
        </w:tc>
        <w:tc>
          <w:tcPr>
            <w:tcW w:w="1216" w:type="dxa"/>
            <w:vAlign w:val="center"/>
          </w:tcPr>
          <w:p w:rsidR="00877EB8" w:rsidRDefault="00EA0F00">
            <w:pPr>
              <w:rPr>
                <w:b/>
                <w:color w:val="000000" w:themeColor="text1"/>
                <w:sz w:val="20"/>
                <w:szCs w:val="20"/>
              </w:rPr>
            </w:pPr>
          </w:p>
        </w:tc>
        <w:tc>
          <w:tcPr>
            <w:tcW w:w="3478" w:type="dxa"/>
            <w:gridSpan w:val="3"/>
            <w:vAlign w:val="center"/>
          </w:tcPr>
          <w:p w:rsidR="00877EB8" w:rsidRDefault="00EA0F00">
            <w:pPr>
              <w:rPr>
                <w:b/>
                <w:color w:val="000000" w:themeColor="text1"/>
                <w:sz w:val="20"/>
                <w:szCs w:val="20"/>
              </w:rPr>
            </w:pPr>
          </w:p>
        </w:tc>
        <w:tc>
          <w:tcPr>
            <w:tcW w:w="2333" w:type="dxa"/>
            <w:gridSpan w:val="2"/>
            <w:vAlign w:val="center"/>
          </w:tcPr>
          <w:p w:rsidR="00877EB8" w:rsidRDefault="00EA0F00">
            <w:pPr>
              <w:rPr>
                <w:b/>
                <w:color w:val="000000" w:themeColor="text1"/>
                <w:sz w:val="20"/>
                <w:szCs w:val="20"/>
              </w:rPr>
            </w:pPr>
          </w:p>
        </w:tc>
      </w:tr>
      <w:tr w:rsidR="00262752">
        <w:trPr>
          <w:trHeight w:val="351"/>
        </w:trPr>
        <w:tc>
          <w:tcPr>
            <w:tcW w:w="1844" w:type="dxa"/>
            <w:gridSpan w:val="2"/>
            <w:vAlign w:val="center"/>
          </w:tcPr>
          <w:p w:rsidR="00877EB8" w:rsidRDefault="00EA0F00">
            <w:pPr>
              <w:rPr>
                <w:b/>
                <w:color w:val="000000" w:themeColor="text1"/>
                <w:sz w:val="20"/>
                <w:szCs w:val="20"/>
              </w:rPr>
            </w:pPr>
          </w:p>
        </w:tc>
        <w:tc>
          <w:tcPr>
            <w:tcW w:w="992" w:type="dxa"/>
            <w:vAlign w:val="center"/>
          </w:tcPr>
          <w:p w:rsidR="00877EB8" w:rsidRDefault="00EA0F00">
            <w:pPr>
              <w:rPr>
                <w:b/>
                <w:color w:val="000000" w:themeColor="text1"/>
                <w:sz w:val="20"/>
                <w:szCs w:val="20"/>
              </w:rPr>
            </w:pPr>
          </w:p>
        </w:tc>
        <w:tc>
          <w:tcPr>
            <w:tcW w:w="1216" w:type="dxa"/>
            <w:vAlign w:val="center"/>
          </w:tcPr>
          <w:p w:rsidR="00877EB8" w:rsidRDefault="00EA0F00">
            <w:pPr>
              <w:rPr>
                <w:b/>
                <w:color w:val="000000" w:themeColor="text1"/>
                <w:sz w:val="20"/>
                <w:szCs w:val="20"/>
              </w:rPr>
            </w:pPr>
          </w:p>
        </w:tc>
        <w:tc>
          <w:tcPr>
            <w:tcW w:w="3478" w:type="dxa"/>
            <w:gridSpan w:val="3"/>
            <w:vAlign w:val="center"/>
          </w:tcPr>
          <w:p w:rsidR="00877EB8" w:rsidRDefault="00EA0F00">
            <w:pPr>
              <w:rPr>
                <w:b/>
                <w:color w:val="000000" w:themeColor="text1"/>
                <w:sz w:val="20"/>
                <w:szCs w:val="20"/>
              </w:rPr>
            </w:pPr>
          </w:p>
        </w:tc>
        <w:tc>
          <w:tcPr>
            <w:tcW w:w="2333" w:type="dxa"/>
            <w:gridSpan w:val="2"/>
            <w:vAlign w:val="center"/>
          </w:tcPr>
          <w:p w:rsidR="00877EB8" w:rsidRDefault="00EA0F00">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EA0F00">
            <w:pPr>
              <w:rPr>
                <w:b/>
                <w:color w:val="000000" w:themeColor="text1"/>
              </w:rPr>
            </w:pPr>
          </w:p>
        </w:tc>
        <w:tc>
          <w:tcPr>
            <w:tcW w:w="992" w:type="dxa"/>
            <w:vAlign w:val="center"/>
          </w:tcPr>
          <w:p w:rsidR="00877EB8" w:rsidRDefault="00EA0F00">
            <w:pPr>
              <w:rPr>
                <w:b/>
                <w:color w:val="000000" w:themeColor="text1"/>
              </w:rPr>
            </w:pPr>
          </w:p>
        </w:tc>
        <w:tc>
          <w:tcPr>
            <w:tcW w:w="1216" w:type="dxa"/>
            <w:vAlign w:val="center"/>
          </w:tcPr>
          <w:p w:rsidR="00877EB8" w:rsidRDefault="00EA0F00">
            <w:pPr>
              <w:rPr>
                <w:b/>
                <w:color w:val="000000" w:themeColor="text1"/>
              </w:rPr>
            </w:pPr>
          </w:p>
        </w:tc>
        <w:tc>
          <w:tcPr>
            <w:tcW w:w="3478" w:type="dxa"/>
            <w:gridSpan w:val="3"/>
            <w:vAlign w:val="center"/>
          </w:tcPr>
          <w:p w:rsidR="00877EB8" w:rsidRDefault="00EA0F00">
            <w:pPr>
              <w:rPr>
                <w:b/>
                <w:color w:val="000000" w:themeColor="text1"/>
              </w:rPr>
            </w:pPr>
          </w:p>
        </w:tc>
        <w:tc>
          <w:tcPr>
            <w:tcW w:w="2333" w:type="dxa"/>
            <w:gridSpan w:val="2"/>
            <w:vAlign w:val="center"/>
          </w:tcPr>
          <w:p w:rsidR="00877EB8" w:rsidRDefault="00EA0F00">
            <w:pPr>
              <w:rPr>
                <w:b/>
                <w:color w:val="000000" w:themeColor="text1"/>
              </w:rPr>
            </w:pPr>
          </w:p>
        </w:tc>
      </w:tr>
      <w:tr w:rsidR="00262752">
        <w:trPr>
          <w:trHeight w:val="351"/>
        </w:trPr>
        <w:tc>
          <w:tcPr>
            <w:tcW w:w="1844" w:type="dxa"/>
            <w:gridSpan w:val="2"/>
            <w:vAlign w:val="center"/>
          </w:tcPr>
          <w:p w:rsidR="00877EB8" w:rsidRDefault="00EA0F00">
            <w:pPr>
              <w:rPr>
                <w:b/>
                <w:color w:val="000000" w:themeColor="text1"/>
              </w:rPr>
            </w:pPr>
          </w:p>
        </w:tc>
        <w:tc>
          <w:tcPr>
            <w:tcW w:w="992" w:type="dxa"/>
            <w:vAlign w:val="center"/>
          </w:tcPr>
          <w:p w:rsidR="00877EB8" w:rsidRDefault="00EA0F00">
            <w:pPr>
              <w:rPr>
                <w:b/>
                <w:color w:val="000000" w:themeColor="text1"/>
              </w:rPr>
            </w:pPr>
          </w:p>
        </w:tc>
        <w:tc>
          <w:tcPr>
            <w:tcW w:w="1216" w:type="dxa"/>
            <w:vAlign w:val="center"/>
          </w:tcPr>
          <w:p w:rsidR="00877EB8" w:rsidRDefault="00EA0F00">
            <w:pPr>
              <w:rPr>
                <w:b/>
                <w:color w:val="000000" w:themeColor="text1"/>
              </w:rPr>
            </w:pPr>
          </w:p>
        </w:tc>
        <w:tc>
          <w:tcPr>
            <w:tcW w:w="3478" w:type="dxa"/>
            <w:gridSpan w:val="3"/>
            <w:vAlign w:val="center"/>
          </w:tcPr>
          <w:p w:rsidR="00877EB8" w:rsidRDefault="00EA0F00">
            <w:pPr>
              <w:rPr>
                <w:b/>
                <w:color w:val="000000" w:themeColor="text1"/>
              </w:rPr>
            </w:pPr>
          </w:p>
        </w:tc>
        <w:tc>
          <w:tcPr>
            <w:tcW w:w="2333" w:type="dxa"/>
            <w:gridSpan w:val="2"/>
            <w:vAlign w:val="center"/>
          </w:tcPr>
          <w:p w:rsidR="00877EB8" w:rsidRDefault="00EA0F00">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EA0F00">
      <w:pPr>
        <w:rPr>
          <w:rFonts w:ascii="宋体" w:hAnsi="宋体"/>
          <w:b/>
          <w:color w:val="000000" w:themeColor="text1"/>
          <w:sz w:val="16"/>
          <w:szCs w:val="16"/>
        </w:rPr>
      </w:pPr>
    </w:p>
    <w:p w:rsid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审核准则</w:t>
      </w:r>
      <w:bookmarkStart w:id="5" w:name="审核依据"/>
      <w:r w:rsidRPr="00C201DF">
        <w:rPr>
          <w:rFonts w:ascii="宋体" w:hAnsi="宋体" w:hint="eastAsia"/>
          <w:b/>
          <w:color w:val="000000" w:themeColor="text1"/>
          <w:spacing w:val="-10"/>
          <w:sz w:val="20"/>
          <w:szCs w:val="20"/>
        </w:rPr>
        <w:t>GB/T 19001-2016idtISO 9001:2015</w:t>
      </w:r>
      <w:bookmarkEnd w:id="5"/>
    </w:p>
    <w:p w:rsidR="00071D0F" w:rsidRP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1336"/>
        <w:gridCol w:w="1080"/>
        <w:gridCol w:w="282"/>
        <w:gridCol w:w="987"/>
        <w:gridCol w:w="531"/>
        <w:gridCol w:w="79"/>
        <w:gridCol w:w="396"/>
        <w:gridCol w:w="128"/>
        <w:gridCol w:w="610"/>
        <w:gridCol w:w="227"/>
        <w:gridCol w:w="156"/>
        <w:gridCol w:w="24"/>
        <w:gridCol w:w="540"/>
        <w:gridCol w:w="1297"/>
      </w:tblGrid>
      <w:tr w:rsidR="00262752" w:rsidTr="00170DED">
        <w:trPr>
          <w:trHeight w:val="293"/>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295" w:type="dxa"/>
            <w:gridSpan w:val="6"/>
          </w:tcPr>
          <w:p w:rsidR="00966D23" w:rsidRPr="00762030" w:rsidRDefault="002F2767" w:rsidP="00907E64">
            <w:pPr>
              <w:snapToGrid w:val="0"/>
              <w:spacing w:afterLines="30"/>
              <w:ind w:firstLineChars="100" w:firstLine="210"/>
              <w:rPr>
                <w:rFonts w:ascii="楷体" w:eastAsia="楷体" w:hAnsi="楷体"/>
                <w:b/>
                <w:color w:val="000000" w:themeColor="text1"/>
                <w:sz w:val="28"/>
                <w:szCs w:val="28"/>
              </w:rPr>
            </w:pPr>
            <w:r>
              <w:rPr>
                <w:color w:val="000000"/>
                <w:szCs w:val="21"/>
              </w:rPr>
              <w:t>北京启奥宏达</w:t>
            </w:r>
            <w:r w:rsidR="00966D23">
              <w:rPr>
                <w:color w:val="000000"/>
                <w:szCs w:val="21"/>
              </w:rPr>
              <w:t>装饰有限公司</w:t>
            </w:r>
          </w:p>
          <w:p w:rsidR="00877EB8" w:rsidRPr="00966D23" w:rsidRDefault="00EA0F00">
            <w:pPr>
              <w:spacing w:line="320" w:lineRule="exact"/>
              <w:jc w:val="center"/>
              <w:rPr>
                <w:rFonts w:ascii="宋体" w:hAnsi="宋体"/>
                <w:b/>
                <w:color w:val="000000" w:themeColor="text1"/>
                <w:szCs w:val="21"/>
              </w:rPr>
            </w:pP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66D23" w:rsidP="00170DED">
            <w:pPr>
              <w:spacing w:line="320" w:lineRule="exact"/>
              <w:rPr>
                <w:rFonts w:ascii="宋体" w:hAnsi="宋体"/>
                <w:b/>
                <w:color w:val="000000" w:themeColor="text1"/>
                <w:sz w:val="20"/>
                <w:szCs w:val="20"/>
              </w:rPr>
            </w:pPr>
            <w:r>
              <w:rPr>
                <w:rFonts w:ascii="宋体" w:hAnsi="宋体" w:hint="eastAsia"/>
                <w:b/>
                <w:color w:val="000000" w:themeColor="text1"/>
                <w:sz w:val="20"/>
                <w:szCs w:val="20"/>
              </w:rPr>
              <w:t>3</w:t>
            </w:r>
            <w:r w:rsidR="00170DED">
              <w:rPr>
                <w:rFonts w:ascii="宋体" w:hAnsi="宋体" w:hint="eastAsia"/>
                <w:b/>
                <w:color w:val="000000" w:themeColor="text1"/>
                <w:sz w:val="20"/>
                <w:szCs w:val="20"/>
              </w:rPr>
              <w:t>5</w:t>
            </w:r>
          </w:p>
        </w:tc>
      </w:tr>
      <w:tr w:rsidR="00262752" w:rsidTr="00170DED">
        <w:trPr>
          <w:trHeight w:val="307"/>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5836" w:type="dxa"/>
            <w:gridSpan w:val="12"/>
          </w:tcPr>
          <w:p w:rsidR="00877EB8" w:rsidRDefault="00966D23" w:rsidP="00293496">
            <w:pPr>
              <w:spacing w:line="320" w:lineRule="exact"/>
              <w:ind w:firstLineChars="600" w:firstLine="1260"/>
              <w:rPr>
                <w:rFonts w:ascii="宋体" w:hAnsi="宋体"/>
                <w:b/>
                <w:color w:val="000000" w:themeColor="text1"/>
                <w:sz w:val="20"/>
                <w:szCs w:val="20"/>
              </w:rPr>
            </w:pPr>
            <w:bookmarkStart w:id="6" w:name="注册地址"/>
            <w:r>
              <w:t>北京市顺义区北</w:t>
            </w:r>
            <w:proofErr w:type="gramStart"/>
            <w:r>
              <w:t>务</w:t>
            </w:r>
            <w:proofErr w:type="gramEnd"/>
            <w:r>
              <w:t>镇政府街</w:t>
            </w:r>
            <w:r>
              <w:t>9</w:t>
            </w:r>
            <w:r>
              <w:t>号</w:t>
            </w:r>
            <w:r>
              <w:t>B-2</w:t>
            </w:r>
            <w:bookmarkEnd w:id="6"/>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Pr="009A214A" w:rsidRDefault="00966D23" w:rsidP="007B1CB4">
            <w:pPr>
              <w:spacing w:line="320" w:lineRule="exact"/>
              <w:rPr>
                <w:rFonts w:ascii="宋体" w:hAnsi="宋体"/>
                <w:b/>
                <w:color w:val="000000" w:themeColor="text1"/>
                <w:spacing w:val="-20"/>
                <w:sz w:val="18"/>
                <w:szCs w:val="18"/>
              </w:rPr>
            </w:pPr>
            <w:r>
              <w:rPr>
                <w:rFonts w:ascii="宋体" w:hAnsi="宋体" w:hint="eastAsia"/>
                <w:b/>
                <w:color w:val="000000" w:themeColor="text1"/>
                <w:spacing w:val="-20"/>
                <w:sz w:val="18"/>
                <w:szCs w:val="18"/>
              </w:rPr>
              <w:t>1</w:t>
            </w:r>
            <w:r w:rsidR="00170DED">
              <w:rPr>
                <w:rFonts w:ascii="宋体" w:hAnsi="宋体" w:hint="eastAsia"/>
                <w:b/>
                <w:color w:val="000000" w:themeColor="text1"/>
                <w:spacing w:val="-20"/>
                <w:sz w:val="18"/>
                <w:szCs w:val="18"/>
              </w:rPr>
              <w:t>0000</w:t>
            </w:r>
            <w:r>
              <w:rPr>
                <w:rFonts w:ascii="宋体" w:hAnsi="宋体" w:hint="eastAsia"/>
                <w:b/>
                <w:color w:val="000000" w:themeColor="text1"/>
                <w:spacing w:val="-20"/>
                <w:sz w:val="18"/>
                <w:szCs w:val="18"/>
              </w:rPr>
              <w:t>7</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5836" w:type="dxa"/>
            <w:gridSpan w:val="12"/>
          </w:tcPr>
          <w:p w:rsidR="00877EB8" w:rsidRDefault="00966D23" w:rsidP="00FB40F7">
            <w:pPr>
              <w:spacing w:line="320" w:lineRule="exact"/>
              <w:ind w:firstLineChars="600" w:firstLine="1260"/>
              <w:rPr>
                <w:rFonts w:ascii="宋体" w:hAnsi="宋体"/>
                <w:b/>
                <w:color w:val="000000" w:themeColor="text1"/>
                <w:sz w:val="20"/>
                <w:szCs w:val="20"/>
              </w:rPr>
            </w:pPr>
            <w:bookmarkStart w:id="7" w:name="生产地址"/>
            <w:r>
              <w:t>北京市东城区东四十条甲</w:t>
            </w:r>
            <w:r>
              <w:t>22</w:t>
            </w:r>
            <w:r>
              <w:t>号南新仓商务大厦</w:t>
            </w:r>
            <w:r>
              <w:t>B</w:t>
            </w:r>
            <w:r>
              <w:t>座</w:t>
            </w:r>
            <w:r>
              <w:t>622</w:t>
            </w:r>
            <w:r>
              <w:t>室</w:t>
            </w:r>
            <w:bookmarkEnd w:id="7"/>
          </w:p>
        </w:tc>
        <w:tc>
          <w:tcPr>
            <w:tcW w:w="540" w:type="dxa"/>
            <w:vMerge/>
            <w:vAlign w:val="center"/>
          </w:tcPr>
          <w:p w:rsidR="00877EB8" w:rsidRDefault="00EA0F00">
            <w:pPr>
              <w:spacing w:line="320" w:lineRule="exact"/>
              <w:jc w:val="center"/>
              <w:rPr>
                <w:rFonts w:ascii="宋体" w:hAnsi="宋体"/>
                <w:b/>
                <w:color w:val="000000" w:themeColor="text1"/>
                <w:sz w:val="20"/>
                <w:szCs w:val="20"/>
              </w:rPr>
            </w:pPr>
          </w:p>
        </w:tc>
        <w:tc>
          <w:tcPr>
            <w:tcW w:w="1297" w:type="dxa"/>
          </w:tcPr>
          <w:p w:rsidR="00877EB8" w:rsidRDefault="00966D23" w:rsidP="00170DED">
            <w:pPr>
              <w:spacing w:line="320" w:lineRule="exact"/>
              <w:rPr>
                <w:rFonts w:ascii="宋体" w:hAnsi="宋体"/>
                <w:b/>
                <w:color w:val="000000" w:themeColor="text1"/>
                <w:sz w:val="20"/>
                <w:szCs w:val="20"/>
              </w:rPr>
            </w:pPr>
            <w:r>
              <w:rPr>
                <w:rFonts w:ascii="宋体" w:hAnsi="宋体" w:hint="eastAsia"/>
                <w:b/>
                <w:color w:val="000000" w:themeColor="text1"/>
                <w:spacing w:val="-20"/>
                <w:sz w:val="18"/>
                <w:szCs w:val="18"/>
              </w:rPr>
              <w:t>1</w:t>
            </w:r>
            <w:r w:rsidR="00170DED">
              <w:rPr>
                <w:rFonts w:ascii="宋体" w:hAnsi="宋体" w:hint="eastAsia"/>
                <w:b/>
                <w:color w:val="000000" w:themeColor="text1"/>
                <w:spacing w:val="-20"/>
                <w:sz w:val="18"/>
                <w:szCs w:val="18"/>
              </w:rPr>
              <w:t>0000</w:t>
            </w:r>
            <w:r>
              <w:rPr>
                <w:rFonts w:ascii="宋体" w:hAnsi="宋体" w:hint="eastAsia"/>
                <w:b/>
                <w:color w:val="000000" w:themeColor="text1"/>
                <w:spacing w:val="-20"/>
                <w:sz w:val="18"/>
                <w:szCs w:val="18"/>
              </w:rPr>
              <w:t>7</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5836" w:type="dxa"/>
            <w:gridSpan w:val="12"/>
          </w:tcPr>
          <w:p w:rsidR="00877EB8" w:rsidRDefault="00EA0F00">
            <w:pPr>
              <w:spacing w:line="320" w:lineRule="exact"/>
              <w:rPr>
                <w:rFonts w:ascii="宋体" w:hAnsi="宋体"/>
                <w:b/>
                <w:color w:val="000000" w:themeColor="text1"/>
                <w:sz w:val="20"/>
                <w:szCs w:val="20"/>
              </w:rPr>
            </w:pPr>
          </w:p>
        </w:tc>
        <w:tc>
          <w:tcPr>
            <w:tcW w:w="540" w:type="dxa"/>
            <w:vMerge/>
            <w:vAlign w:val="center"/>
          </w:tcPr>
          <w:p w:rsidR="00877EB8" w:rsidRDefault="00EA0F00">
            <w:pPr>
              <w:spacing w:line="320" w:lineRule="exact"/>
              <w:jc w:val="center"/>
              <w:rPr>
                <w:rFonts w:ascii="宋体" w:hAnsi="宋体"/>
                <w:b/>
                <w:color w:val="000000" w:themeColor="text1"/>
                <w:sz w:val="20"/>
                <w:szCs w:val="20"/>
              </w:rPr>
            </w:pPr>
          </w:p>
        </w:tc>
        <w:tc>
          <w:tcPr>
            <w:tcW w:w="1297" w:type="dxa"/>
          </w:tcPr>
          <w:p w:rsidR="00877EB8" w:rsidRDefault="00EA0F00">
            <w:pPr>
              <w:spacing w:line="320" w:lineRule="exact"/>
              <w:rPr>
                <w:rFonts w:ascii="宋体" w:hAnsi="宋体"/>
                <w:b/>
                <w:color w:val="000000" w:themeColor="text1"/>
                <w:sz w:val="20"/>
                <w:szCs w:val="20"/>
              </w:rPr>
            </w:pP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5836" w:type="dxa"/>
            <w:gridSpan w:val="12"/>
          </w:tcPr>
          <w:p w:rsidR="00877EB8" w:rsidRDefault="00EA0F00">
            <w:pPr>
              <w:spacing w:line="320" w:lineRule="exact"/>
              <w:rPr>
                <w:rFonts w:ascii="宋体" w:hAnsi="宋体"/>
                <w:b/>
                <w:color w:val="000000" w:themeColor="text1"/>
                <w:sz w:val="20"/>
                <w:szCs w:val="20"/>
              </w:rPr>
            </w:pPr>
          </w:p>
        </w:tc>
        <w:tc>
          <w:tcPr>
            <w:tcW w:w="540" w:type="dxa"/>
            <w:vMerge/>
            <w:vAlign w:val="center"/>
          </w:tcPr>
          <w:p w:rsidR="00877EB8" w:rsidRDefault="00EA0F00">
            <w:pPr>
              <w:spacing w:line="320" w:lineRule="exact"/>
              <w:jc w:val="center"/>
              <w:rPr>
                <w:rFonts w:ascii="宋体" w:hAnsi="宋体"/>
                <w:b/>
                <w:color w:val="000000" w:themeColor="text1"/>
                <w:sz w:val="20"/>
                <w:szCs w:val="20"/>
              </w:rPr>
            </w:pPr>
          </w:p>
        </w:tc>
        <w:tc>
          <w:tcPr>
            <w:tcW w:w="1297" w:type="dxa"/>
          </w:tcPr>
          <w:p w:rsidR="00877EB8" w:rsidRDefault="00EA0F00">
            <w:pPr>
              <w:spacing w:line="320" w:lineRule="exact"/>
              <w:rPr>
                <w:rFonts w:ascii="宋体" w:hAnsi="宋体"/>
                <w:b/>
                <w:color w:val="000000" w:themeColor="text1"/>
                <w:sz w:val="20"/>
                <w:szCs w:val="20"/>
              </w:rPr>
            </w:pPr>
          </w:p>
        </w:tc>
      </w:tr>
      <w:tr w:rsidR="00262752" w:rsidTr="00170DED">
        <w:trPr>
          <w:trHeight w:val="23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5836" w:type="dxa"/>
            <w:gridSpan w:val="12"/>
          </w:tcPr>
          <w:p w:rsidR="00877EB8" w:rsidRDefault="00EA0F00">
            <w:pPr>
              <w:spacing w:line="320" w:lineRule="exact"/>
              <w:rPr>
                <w:rFonts w:ascii="宋体" w:hAnsi="宋体"/>
                <w:b/>
                <w:color w:val="000000" w:themeColor="text1"/>
                <w:sz w:val="20"/>
                <w:szCs w:val="20"/>
              </w:rPr>
            </w:pPr>
          </w:p>
        </w:tc>
        <w:tc>
          <w:tcPr>
            <w:tcW w:w="540" w:type="dxa"/>
            <w:vMerge/>
            <w:vAlign w:val="center"/>
          </w:tcPr>
          <w:p w:rsidR="00877EB8" w:rsidRDefault="00EA0F00">
            <w:pPr>
              <w:spacing w:line="320" w:lineRule="exact"/>
              <w:jc w:val="center"/>
              <w:rPr>
                <w:rFonts w:ascii="宋体" w:hAnsi="宋体"/>
                <w:b/>
                <w:color w:val="000000" w:themeColor="text1"/>
                <w:sz w:val="20"/>
                <w:szCs w:val="20"/>
              </w:rPr>
            </w:pPr>
          </w:p>
        </w:tc>
        <w:tc>
          <w:tcPr>
            <w:tcW w:w="1297" w:type="dxa"/>
          </w:tcPr>
          <w:p w:rsidR="00877EB8" w:rsidRDefault="00EA0F00">
            <w:pPr>
              <w:spacing w:line="320" w:lineRule="exact"/>
              <w:rPr>
                <w:rFonts w:ascii="宋体" w:hAnsi="宋体"/>
                <w:b/>
                <w:color w:val="000000" w:themeColor="text1"/>
                <w:sz w:val="20"/>
                <w:szCs w:val="20"/>
              </w:rPr>
            </w:pPr>
          </w:p>
        </w:tc>
      </w:tr>
      <w:tr w:rsidR="00262752" w:rsidTr="00170DED">
        <w:trPr>
          <w:trHeight w:val="24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336" w:type="dxa"/>
            <w:vAlign w:val="center"/>
          </w:tcPr>
          <w:p w:rsidR="00877EB8" w:rsidRDefault="00966D23">
            <w:pPr>
              <w:spacing w:line="320" w:lineRule="exact"/>
              <w:jc w:val="center"/>
              <w:rPr>
                <w:rFonts w:ascii="宋体" w:hAnsi="宋体"/>
                <w:b/>
                <w:color w:val="000000" w:themeColor="text1"/>
                <w:sz w:val="20"/>
                <w:szCs w:val="20"/>
              </w:rPr>
            </w:pPr>
            <w:r>
              <w:rPr>
                <w:rFonts w:hint="eastAsia"/>
              </w:rPr>
              <w:t>付彦</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66D23">
            <w:pPr>
              <w:spacing w:line="320" w:lineRule="exact"/>
              <w:jc w:val="center"/>
              <w:rPr>
                <w:rFonts w:ascii="宋体" w:hAnsi="宋体"/>
                <w:b/>
                <w:color w:val="000000" w:themeColor="text1"/>
                <w:sz w:val="20"/>
                <w:szCs w:val="20"/>
              </w:rPr>
            </w:pPr>
            <w:r>
              <w:rPr>
                <w:rFonts w:hint="eastAsia"/>
              </w:rPr>
              <w:t>15801536818</w:t>
            </w:r>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66D23">
            <w:pPr>
              <w:spacing w:line="320" w:lineRule="exact"/>
              <w:jc w:val="center"/>
              <w:rPr>
                <w:rFonts w:ascii="宋体" w:hAnsi="宋体"/>
                <w:b/>
                <w:color w:val="000000" w:themeColor="text1"/>
                <w:sz w:val="20"/>
                <w:szCs w:val="20"/>
              </w:rPr>
            </w:pPr>
            <w:bookmarkStart w:id="8" w:name="联系人传真"/>
            <w:bookmarkStart w:id="9" w:name="联系人电话"/>
            <w:bookmarkEnd w:id="8"/>
            <w:r>
              <w:t>010-51690311</w:t>
            </w:r>
            <w:bookmarkEnd w:id="9"/>
          </w:p>
        </w:tc>
      </w:tr>
      <w:tr w:rsidR="00262752" w:rsidTr="00170DED">
        <w:trPr>
          <w:jc w:val="center"/>
        </w:trPr>
        <w:tc>
          <w:tcPr>
            <w:tcW w:w="2203"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336" w:type="dxa"/>
            <w:vAlign w:val="center"/>
          </w:tcPr>
          <w:p w:rsidR="00877EB8" w:rsidRDefault="00966D23">
            <w:pPr>
              <w:spacing w:line="320" w:lineRule="exact"/>
              <w:jc w:val="center"/>
              <w:rPr>
                <w:rFonts w:ascii="宋体" w:hAnsi="宋体"/>
                <w:b/>
                <w:color w:val="000000" w:themeColor="text1"/>
                <w:sz w:val="20"/>
                <w:szCs w:val="20"/>
              </w:rPr>
            </w:pPr>
            <w:bookmarkStart w:id="10" w:name="法人"/>
            <w:r>
              <w:t>施婷婷</w:t>
            </w:r>
            <w:bookmarkEnd w:id="10"/>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66D23">
            <w:pPr>
              <w:spacing w:line="320" w:lineRule="exact"/>
              <w:rPr>
                <w:rFonts w:ascii="宋体" w:hAnsi="宋体"/>
                <w:b/>
                <w:color w:val="000000" w:themeColor="text1"/>
                <w:spacing w:val="-20"/>
                <w:sz w:val="20"/>
                <w:szCs w:val="20"/>
              </w:rPr>
            </w:pPr>
            <w:bookmarkStart w:id="11" w:name="最高管理者"/>
            <w:bookmarkEnd w:id="11"/>
            <w:r>
              <w:rPr>
                <w:rFonts w:hint="eastAsia"/>
              </w:rPr>
              <w:t>付彦</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66D23">
            <w:pPr>
              <w:spacing w:line="320" w:lineRule="exact"/>
              <w:jc w:val="center"/>
              <w:rPr>
                <w:rFonts w:ascii="宋体" w:hAnsi="宋体"/>
                <w:b/>
                <w:color w:val="000000" w:themeColor="text1"/>
                <w:sz w:val="20"/>
                <w:szCs w:val="20"/>
              </w:rPr>
            </w:pPr>
            <w:r>
              <w:rPr>
                <w:rFonts w:hint="eastAsia"/>
              </w:rPr>
              <w:t>付彦</w:t>
            </w:r>
          </w:p>
        </w:tc>
      </w:tr>
      <w:tr w:rsidR="00262752" w:rsidTr="00170DED">
        <w:trPr>
          <w:trHeight w:val="1050"/>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673" w:type="dxa"/>
            <w:gridSpan w:val="14"/>
          </w:tcPr>
          <w:p w:rsidR="00877EB8" w:rsidRDefault="00966D23">
            <w:pPr>
              <w:spacing w:line="320" w:lineRule="exact"/>
              <w:rPr>
                <w:rFonts w:ascii="宋体" w:hAnsi="宋体"/>
                <w:b/>
                <w:color w:val="000000" w:themeColor="text1"/>
                <w:sz w:val="20"/>
                <w:szCs w:val="20"/>
                <w:u w:val="single"/>
              </w:rPr>
            </w:pPr>
            <w:bookmarkStart w:id="12" w:name="审核范围"/>
            <w:r>
              <w:rPr>
                <w:rFonts w:ascii="宋体" w:hAnsi="宋体" w:hint="eastAsia"/>
                <w:szCs w:val="21"/>
              </w:rPr>
              <w:t>窗帘布艺、地毯、卷帘的设计（资质范围内除外）及销售服务；</w:t>
            </w:r>
            <w:bookmarkEnd w:id="12"/>
          </w:p>
        </w:tc>
      </w:tr>
      <w:tr w:rsidR="00262752" w:rsidTr="00170DED">
        <w:trPr>
          <w:trHeight w:val="606"/>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685" w:type="dxa"/>
            <w:gridSpan w:val="4"/>
          </w:tcPr>
          <w:p w:rsidR="00877EB8" w:rsidRDefault="00966D23">
            <w:pPr>
              <w:spacing w:line="320" w:lineRule="exact"/>
              <w:rPr>
                <w:rFonts w:ascii="宋体" w:hAnsi="宋体"/>
                <w:b/>
                <w:color w:val="000000" w:themeColor="text1"/>
                <w:sz w:val="20"/>
                <w:szCs w:val="20"/>
              </w:rPr>
            </w:pPr>
            <w:r>
              <w:rPr>
                <w:rFonts w:hint="eastAsia"/>
                <w:b/>
                <w:szCs w:val="21"/>
              </w:rPr>
              <w:t>29.12.00;34.05.00</w:t>
            </w:r>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rsidTr="00170DED">
        <w:trPr>
          <w:trHeight w:val="564"/>
          <w:jc w:val="center"/>
        </w:trPr>
        <w:tc>
          <w:tcPr>
            <w:tcW w:w="2203"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416" w:type="dxa"/>
            <w:gridSpan w:val="2"/>
            <w:vAlign w:val="center"/>
          </w:tcPr>
          <w:p w:rsidR="00877EB8" w:rsidRDefault="00293496" w:rsidP="00890D44">
            <w:pPr>
              <w:rPr>
                <w:rFonts w:ascii="宋体" w:hAnsi="宋体"/>
                <w:b/>
                <w:color w:val="000000" w:themeColor="text1"/>
                <w:sz w:val="20"/>
                <w:szCs w:val="20"/>
              </w:rPr>
            </w:pPr>
            <w:bookmarkStart w:id="13" w:name="体系运行时间"/>
            <w:bookmarkStart w:id="14" w:name="_GoBack"/>
            <w:bookmarkEnd w:id="13"/>
            <w:bookmarkEnd w:id="14"/>
            <w:r>
              <w:t xml:space="preserve"> 201</w:t>
            </w:r>
            <w:r w:rsidR="00580E06">
              <w:rPr>
                <w:rFonts w:hint="eastAsia"/>
              </w:rPr>
              <w:t>8</w:t>
            </w:r>
            <w:r w:rsidR="008A1D39">
              <w:t>-</w:t>
            </w:r>
            <w:r w:rsidR="00170DED">
              <w:rPr>
                <w:rFonts w:hint="eastAsia"/>
              </w:rPr>
              <w:t>5</w:t>
            </w:r>
            <w:r w:rsidR="004F5B77">
              <w:t>-</w:t>
            </w:r>
            <w:r w:rsidR="008A1D39">
              <w:rPr>
                <w:rFonts w:hint="eastAsia"/>
              </w:rPr>
              <w:t>1</w:t>
            </w:r>
            <w:r w:rsidR="00580E06">
              <w:rPr>
                <w:rFonts w:hint="eastAsia"/>
              </w:rPr>
              <w:t>8</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EA0F00">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673"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A0F00">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A0F00">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673" w:type="dxa"/>
            <w:gridSpan w:val="14"/>
          </w:tcPr>
          <w:p w:rsidR="00877EB8" w:rsidRDefault="00EA0F00">
            <w:pPr>
              <w:widowControl/>
              <w:jc w:val="left"/>
              <w:rPr>
                <w:rFonts w:ascii="宋体" w:hAnsi="宋体"/>
                <w:b/>
                <w:color w:val="000000" w:themeColor="text1"/>
                <w:sz w:val="20"/>
                <w:szCs w:val="20"/>
              </w:rPr>
            </w:pPr>
          </w:p>
        </w:tc>
      </w:tr>
    </w:tbl>
    <w:p w:rsidR="00877EB8" w:rsidRDefault="00EA0F00" w:rsidP="00907E64">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Pr="00321FE8" w:rsidRDefault="008443BD" w:rsidP="002464B0">
            <w:pPr>
              <w:jc w:val="left"/>
              <w:rPr>
                <w:rFonts w:ascii="宋体" w:hAnsi="宋体"/>
                <w:b/>
                <w:color w:val="000000" w:themeColor="text1"/>
                <w:spacing w:val="-20"/>
                <w:szCs w:val="21"/>
                <w:u w:val="single"/>
              </w:rPr>
            </w:pPr>
            <w:r w:rsidRPr="00321FE8">
              <w:rPr>
                <w:rFonts w:ascii="宋体" w:hAnsi="宋体" w:cs="宋体" w:hint="eastAsia"/>
                <w:szCs w:val="21"/>
              </w:rPr>
              <w:t>主要负责公司管理体系策划</w:t>
            </w:r>
            <w:r w:rsidR="002464B0" w:rsidRPr="00321FE8">
              <w:rPr>
                <w:rFonts w:ascii="宋体" w:hAnsi="宋体" w:cs="宋体" w:hint="eastAsia"/>
                <w:szCs w:val="21"/>
              </w:rPr>
              <w:t>、</w:t>
            </w:r>
            <w:r w:rsidRPr="00321FE8">
              <w:rPr>
                <w:rFonts w:ascii="宋体" w:hAnsi="宋体" w:cs="宋体" w:hint="eastAsia"/>
                <w:szCs w:val="21"/>
              </w:rPr>
              <w:t>负责公司管理体系方针、目标的制定</w:t>
            </w:r>
            <w:r w:rsidR="002464B0" w:rsidRPr="00321FE8">
              <w:rPr>
                <w:rFonts w:ascii="宋体" w:hAnsi="宋体" w:cs="宋体" w:hint="eastAsia"/>
                <w:szCs w:val="21"/>
              </w:rPr>
              <w:t>、</w:t>
            </w:r>
            <w:r w:rsidRPr="00321FE8">
              <w:rPr>
                <w:rFonts w:ascii="宋体" w:hAnsi="宋体" w:cs="宋体" w:hint="eastAsia"/>
                <w:szCs w:val="21"/>
              </w:rPr>
              <w:t>负责公司管理体系管理评审主持、评审等</w:t>
            </w:r>
            <w:r w:rsidR="002464B0" w:rsidRPr="00321FE8">
              <w:rPr>
                <w:rFonts w:ascii="宋体" w:hAnsi="宋体" w:cs="宋体" w:hint="eastAsia"/>
                <w:szCs w:val="21"/>
              </w:rPr>
              <w:t>、</w:t>
            </w:r>
            <w:r w:rsidRPr="00321FE8">
              <w:rPr>
                <w:rFonts w:ascii="宋体" w:hAnsi="宋体" w:cs="宋体" w:hint="eastAsia"/>
                <w:szCs w:val="21"/>
              </w:rPr>
              <w:t>负责公司管理体系资源提供、管</w:t>
            </w:r>
            <w:proofErr w:type="gramStart"/>
            <w:r w:rsidRPr="00321FE8">
              <w:rPr>
                <w:rFonts w:ascii="宋体" w:hAnsi="宋体" w:cs="宋体" w:hint="eastAsia"/>
                <w:szCs w:val="21"/>
              </w:rPr>
              <w:t>控公司</w:t>
            </w:r>
            <w:proofErr w:type="gramEnd"/>
            <w:r w:rsidRPr="00321FE8">
              <w:rPr>
                <w:rFonts w:ascii="宋体" w:hAnsi="宋体" w:cs="宋体" w:hint="eastAsia"/>
                <w:szCs w:val="21"/>
              </w:rPr>
              <w:t>管理体系风险和机遇等</w:t>
            </w:r>
            <w:r w:rsidR="00321FE8">
              <w:rPr>
                <w:rFonts w:ascii="宋体" w:hAnsi="宋体" w:cs="宋体" w:hint="eastAsia"/>
                <w:szCs w:val="21"/>
              </w:rPr>
              <w:t>；</w:t>
            </w:r>
          </w:p>
        </w:tc>
      </w:tr>
      <w:tr w:rsidR="00262752">
        <w:tc>
          <w:tcPr>
            <w:tcW w:w="3119" w:type="dxa"/>
          </w:tcPr>
          <w:p w:rsidR="00877EB8" w:rsidRDefault="00580E06">
            <w:pPr>
              <w:jc w:val="center"/>
              <w:rPr>
                <w:rFonts w:ascii="宋体" w:hAnsi="宋体"/>
                <w:b/>
                <w:color w:val="000000" w:themeColor="text1"/>
                <w:sz w:val="20"/>
                <w:szCs w:val="20"/>
              </w:rPr>
            </w:pPr>
            <w:r>
              <w:rPr>
                <w:rFonts w:ascii="宋体" w:hAnsi="宋体" w:hint="eastAsia"/>
                <w:b/>
                <w:color w:val="000000" w:themeColor="text1"/>
                <w:sz w:val="20"/>
                <w:szCs w:val="20"/>
              </w:rPr>
              <w:t>行政人事部</w:t>
            </w:r>
          </w:p>
        </w:tc>
        <w:tc>
          <w:tcPr>
            <w:tcW w:w="6804" w:type="dxa"/>
          </w:tcPr>
          <w:p w:rsidR="00877EB8" w:rsidRPr="00321FE8" w:rsidRDefault="008443BD" w:rsidP="002464B0">
            <w:pPr>
              <w:snapToGrid w:val="0"/>
              <w:spacing w:line="200" w:lineRule="exact"/>
              <w:rPr>
                <w:rFonts w:ascii="宋体" w:hAnsi="宋体"/>
                <w:b/>
                <w:color w:val="000000" w:themeColor="text1"/>
                <w:spacing w:val="-20"/>
                <w:szCs w:val="21"/>
                <w:u w:val="single"/>
              </w:rPr>
            </w:pPr>
            <w:r w:rsidRPr="00321FE8">
              <w:rPr>
                <w:rFonts w:ascii="宋体" w:hAnsi="宋体" w:cs="宋体" w:hint="eastAsia"/>
                <w:szCs w:val="21"/>
              </w:rPr>
              <w:t>负责人力资源管理过程</w:t>
            </w:r>
            <w:r w:rsidR="002464B0" w:rsidRPr="00321FE8">
              <w:rPr>
                <w:rFonts w:ascii="宋体" w:hAnsi="宋体" w:cs="宋体" w:hint="eastAsia"/>
                <w:szCs w:val="21"/>
              </w:rPr>
              <w:t>、</w:t>
            </w:r>
            <w:r w:rsidRPr="00321FE8">
              <w:rPr>
                <w:rFonts w:ascii="宋体" w:hAnsi="宋体" w:cs="宋体" w:hint="eastAsia"/>
                <w:szCs w:val="21"/>
              </w:rPr>
              <w:t>资源提供与管理过程及风险控制；内外部信息交流过程；绩效评价过程、负责组织内审等</w:t>
            </w:r>
            <w:r w:rsidR="00321FE8">
              <w:rPr>
                <w:rFonts w:ascii="宋体" w:hAnsi="宋体" w:cs="宋体" w:hint="eastAsia"/>
                <w:szCs w:val="21"/>
              </w:rPr>
              <w:t>；</w:t>
            </w:r>
          </w:p>
        </w:tc>
      </w:tr>
      <w:tr w:rsidR="00262752">
        <w:tc>
          <w:tcPr>
            <w:tcW w:w="3119" w:type="dxa"/>
          </w:tcPr>
          <w:p w:rsidR="00877EB8" w:rsidRDefault="00170DED">
            <w:pPr>
              <w:jc w:val="center"/>
              <w:rPr>
                <w:rFonts w:ascii="宋体" w:hAnsi="宋体"/>
                <w:b/>
                <w:color w:val="000000" w:themeColor="text1"/>
                <w:sz w:val="20"/>
                <w:szCs w:val="20"/>
              </w:rPr>
            </w:pPr>
            <w:r>
              <w:rPr>
                <w:rFonts w:ascii="宋体" w:hAnsi="宋体"/>
                <w:b/>
                <w:color w:val="000000" w:themeColor="text1"/>
                <w:sz w:val="20"/>
                <w:szCs w:val="20"/>
              </w:rPr>
              <w:t>销售</w:t>
            </w:r>
            <w:r w:rsidR="001E646A">
              <w:rPr>
                <w:rFonts w:ascii="宋体" w:hAnsi="宋体"/>
                <w:b/>
                <w:color w:val="000000" w:themeColor="text1"/>
                <w:sz w:val="20"/>
                <w:szCs w:val="20"/>
              </w:rPr>
              <w:t>部</w:t>
            </w:r>
          </w:p>
        </w:tc>
        <w:tc>
          <w:tcPr>
            <w:tcW w:w="6804" w:type="dxa"/>
          </w:tcPr>
          <w:p w:rsidR="00877EB8" w:rsidRPr="00321FE8" w:rsidRDefault="005434D4" w:rsidP="004B01A5">
            <w:pPr>
              <w:rPr>
                <w:rFonts w:ascii="宋体" w:hAnsi="宋体"/>
                <w:b/>
                <w:color w:val="000000" w:themeColor="text1"/>
                <w:spacing w:val="-20"/>
                <w:szCs w:val="21"/>
                <w:u w:val="single"/>
              </w:rPr>
            </w:pPr>
            <w:r w:rsidRPr="00321FE8">
              <w:rPr>
                <w:rFonts w:ascii="宋体" w:hAnsi="宋体" w:cs="宋体" w:hint="eastAsia"/>
                <w:szCs w:val="21"/>
              </w:rPr>
              <w:t>顾客要求控制、</w:t>
            </w:r>
            <w:r w:rsidR="00580E06" w:rsidRPr="00321FE8">
              <w:rPr>
                <w:rFonts w:ascii="宋体" w:hAnsi="宋体" w:cs="宋体" w:hint="eastAsia"/>
                <w:szCs w:val="21"/>
              </w:rPr>
              <w:t>设计开发、</w:t>
            </w:r>
            <w:r w:rsidRPr="00321FE8">
              <w:rPr>
                <w:rFonts w:ascii="宋体" w:hAnsi="宋体" w:cs="宋体" w:hint="eastAsia"/>
                <w:szCs w:val="21"/>
              </w:rPr>
              <w:t>销售服务运行控制、</w:t>
            </w:r>
            <w:r w:rsidR="00170DED" w:rsidRPr="00321FE8">
              <w:rPr>
                <w:rFonts w:ascii="宋体" w:hAnsi="宋体" w:cs="宋体" w:hint="eastAsia"/>
                <w:szCs w:val="21"/>
              </w:rPr>
              <w:t>售后及</w:t>
            </w:r>
            <w:r w:rsidRPr="00321FE8">
              <w:rPr>
                <w:rFonts w:ascii="宋体" w:hAnsi="宋体" w:cs="宋体" w:hint="eastAsia"/>
                <w:szCs w:val="21"/>
              </w:rPr>
              <w:t>顾客满意控制</w:t>
            </w:r>
            <w:r w:rsidR="004B01A5" w:rsidRPr="00321FE8">
              <w:rPr>
                <w:rFonts w:ascii="宋体" w:hAnsi="宋体" w:cs="宋体" w:hint="eastAsia"/>
                <w:szCs w:val="21"/>
              </w:rPr>
              <w:t>及采购控制</w:t>
            </w:r>
            <w:r w:rsidRPr="00321FE8">
              <w:rPr>
                <w:rFonts w:ascii="宋体" w:hAnsi="宋体" w:cs="宋体" w:hint="eastAsia"/>
                <w:szCs w:val="21"/>
              </w:rPr>
              <w:t>；</w:t>
            </w:r>
            <w:r w:rsidR="004B01A5" w:rsidRPr="00321FE8">
              <w:rPr>
                <w:rFonts w:ascii="宋体" w:hAnsi="宋体"/>
                <w:b/>
                <w:color w:val="000000" w:themeColor="text1"/>
                <w:spacing w:val="-20"/>
                <w:szCs w:val="21"/>
                <w:u w:val="single"/>
              </w:rPr>
              <w:t xml:space="preserve"> </w:t>
            </w:r>
          </w:p>
        </w:tc>
      </w:tr>
      <w:tr w:rsidR="00262752">
        <w:tc>
          <w:tcPr>
            <w:tcW w:w="3119" w:type="dxa"/>
          </w:tcPr>
          <w:p w:rsidR="00877EB8" w:rsidRDefault="00580E06" w:rsidP="004F5B77">
            <w:pPr>
              <w:jc w:val="center"/>
              <w:rPr>
                <w:rFonts w:ascii="宋体" w:hAnsi="宋体"/>
                <w:b/>
                <w:color w:val="000000" w:themeColor="text1"/>
                <w:sz w:val="20"/>
                <w:szCs w:val="20"/>
              </w:rPr>
            </w:pPr>
            <w:r>
              <w:rPr>
                <w:rFonts w:ascii="宋体" w:hAnsi="宋体" w:hint="eastAsia"/>
                <w:b/>
                <w:color w:val="000000" w:themeColor="text1"/>
                <w:sz w:val="20"/>
                <w:szCs w:val="20"/>
              </w:rPr>
              <w:t>项目运营部</w:t>
            </w:r>
          </w:p>
        </w:tc>
        <w:tc>
          <w:tcPr>
            <w:tcW w:w="6804" w:type="dxa"/>
          </w:tcPr>
          <w:p w:rsidR="00877EB8" w:rsidRPr="00321FE8" w:rsidRDefault="00170DED" w:rsidP="004F5B77">
            <w:pPr>
              <w:rPr>
                <w:rFonts w:asciiTheme="majorEastAsia" w:eastAsiaTheme="majorEastAsia" w:hAnsiTheme="majorEastAsia"/>
                <w:color w:val="000000" w:themeColor="text1"/>
                <w:spacing w:val="-20"/>
                <w:szCs w:val="21"/>
                <w:u w:val="single"/>
              </w:rPr>
            </w:pPr>
            <w:r w:rsidRPr="00321FE8">
              <w:rPr>
                <w:rFonts w:asciiTheme="majorEastAsia" w:eastAsiaTheme="majorEastAsia" w:hAnsiTheme="majorEastAsia" w:hint="eastAsia"/>
                <w:color w:val="000000" w:themeColor="text1"/>
                <w:spacing w:val="-20"/>
                <w:szCs w:val="21"/>
                <w:u w:val="single"/>
              </w:rPr>
              <w:t>采购</w:t>
            </w:r>
            <w:r w:rsidR="00A85A9B" w:rsidRPr="00321FE8">
              <w:rPr>
                <w:rFonts w:asciiTheme="majorEastAsia" w:eastAsiaTheme="majorEastAsia" w:hAnsiTheme="majorEastAsia" w:hint="eastAsia"/>
                <w:color w:val="000000" w:themeColor="text1"/>
                <w:spacing w:val="-20"/>
                <w:szCs w:val="21"/>
                <w:u w:val="single"/>
              </w:rPr>
              <w:t>运行</w:t>
            </w:r>
            <w:r w:rsidR="002464B0" w:rsidRPr="00321FE8">
              <w:rPr>
                <w:rFonts w:asciiTheme="majorEastAsia" w:eastAsiaTheme="majorEastAsia" w:hAnsiTheme="majorEastAsia"/>
                <w:color w:val="000000" w:themeColor="text1"/>
                <w:spacing w:val="-20"/>
                <w:szCs w:val="21"/>
                <w:u w:val="single"/>
              </w:rPr>
              <w:t>过程控制</w:t>
            </w:r>
            <w:r w:rsidR="00321FE8">
              <w:rPr>
                <w:rFonts w:asciiTheme="majorEastAsia" w:eastAsiaTheme="majorEastAsia" w:hAnsiTheme="majorEastAsia" w:hint="eastAsia"/>
                <w:color w:val="000000" w:themeColor="text1"/>
                <w:spacing w:val="-20"/>
                <w:szCs w:val="21"/>
                <w:u w:val="single"/>
              </w:rPr>
              <w:t>；</w:t>
            </w:r>
          </w:p>
        </w:tc>
      </w:tr>
      <w:tr w:rsidR="00262752">
        <w:tc>
          <w:tcPr>
            <w:tcW w:w="3119" w:type="dxa"/>
          </w:tcPr>
          <w:p w:rsidR="00877EB8" w:rsidRDefault="00EA0F00" w:rsidP="00890D44">
            <w:pPr>
              <w:ind w:firstLineChars="500" w:firstLine="1054"/>
              <w:rPr>
                <w:rFonts w:ascii="宋体" w:hAnsi="宋体"/>
                <w:b/>
                <w:color w:val="000000" w:themeColor="text1"/>
                <w:szCs w:val="21"/>
              </w:rPr>
            </w:pPr>
          </w:p>
        </w:tc>
        <w:tc>
          <w:tcPr>
            <w:tcW w:w="6804" w:type="dxa"/>
          </w:tcPr>
          <w:p w:rsidR="00877EB8" w:rsidRPr="002464B0" w:rsidRDefault="00EA0F00" w:rsidP="004F5B77">
            <w:pPr>
              <w:rPr>
                <w:rFonts w:ascii="宋体" w:hAnsi="宋体"/>
                <w:color w:val="000000" w:themeColor="text1"/>
                <w:spacing w:val="-20"/>
                <w:sz w:val="18"/>
                <w:szCs w:val="18"/>
                <w:u w:val="single"/>
              </w:rPr>
            </w:pP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EA0F00"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EA0F00">
            <w:pPr>
              <w:jc w:val="center"/>
              <w:rPr>
                <w:rFonts w:ascii="宋体" w:hAnsi="宋体"/>
                <w:b/>
                <w:color w:val="000000" w:themeColor="text1"/>
                <w:sz w:val="20"/>
                <w:szCs w:val="20"/>
              </w:rPr>
            </w:pPr>
          </w:p>
        </w:tc>
        <w:tc>
          <w:tcPr>
            <w:tcW w:w="3249" w:type="dxa"/>
          </w:tcPr>
          <w:p w:rsidR="00877EB8" w:rsidRDefault="00EA0F00">
            <w:pPr>
              <w:jc w:val="center"/>
              <w:rPr>
                <w:rFonts w:ascii="宋体" w:hAnsi="宋体"/>
                <w:b/>
                <w:color w:val="000000" w:themeColor="text1"/>
                <w:spacing w:val="-20"/>
                <w:sz w:val="20"/>
                <w:szCs w:val="20"/>
                <w:u w:val="single"/>
              </w:rPr>
            </w:pPr>
          </w:p>
        </w:tc>
        <w:tc>
          <w:tcPr>
            <w:tcW w:w="3555" w:type="dxa"/>
          </w:tcPr>
          <w:p w:rsidR="00877EB8" w:rsidRDefault="00EA0F00">
            <w:pPr>
              <w:jc w:val="center"/>
              <w:rPr>
                <w:rFonts w:ascii="宋体" w:hAnsi="宋体"/>
                <w:b/>
                <w:color w:val="000000" w:themeColor="text1"/>
                <w:spacing w:val="-20"/>
                <w:sz w:val="20"/>
                <w:szCs w:val="20"/>
                <w:u w:val="single"/>
              </w:rPr>
            </w:pPr>
          </w:p>
        </w:tc>
      </w:tr>
      <w:tr w:rsidR="00262752">
        <w:tc>
          <w:tcPr>
            <w:tcW w:w="3119" w:type="dxa"/>
          </w:tcPr>
          <w:p w:rsidR="00877EB8" w:rsidRDefault="00EA0F00">
            <w:pPr>
              <w:jc w:val="center"/>
              <w:rPr>
                <w:rFonts w:ascii="宋体" w:hAnsi="宋体"/>
                <w:b/>
                <w:color w:val="000000" w:themeColor="text1"/>
                <w:sz w:val="20"/>
                <w:szCs w:val="20"/>
              </w:rPr>
            </w:pPr>
          </w:p>
        </w:tc>
        <w:tc>
          <w:tcPr>
            <w:tcW w:w="3249" w:type="dxa"/>
          </w:tcPr>
          <w:p w:rsidR="00877EB8" w:rsidRDefault="00EA0F00">
            <w:pPr>
              <w:jc w:val="center"/>
              <w:rPr>
                <w:rFonts w:ascii="宋体" w:hAnsi="宋体"/>
                <w:b/>
                <w:color w:val="000000" w:themeColor="text1"/>
                <w:spacing w:val="-20"/>
                <w:sz w:val="20"/>
                <w:szCs w:val="20"/>
                <w:u w:val="single"/>
              </w:rPr>
            </w:pPr>
          </w:p>
        </w:tc>
        <w:tc>
          <w:tcPr>
            <w:tcW w:w="3555" w:type="dxa"/>
          </w:tcPr>
          <w:p w:rsidR="00877EB8" w:rsidRDefault="00EA0F00">
            <w:pPr>
              <w:jc w:val="center"/>
              <w:rPr>
                <w:rFonts w:ascii="宋体" w:hAnsi="宋体"/>
                <w:b/>
                <w:color w:val="000000" w:themeColor="text1"/>
                <w:spacing w:val="-20"/>
                <w:sz w:val="20"/>
                <w:szCs w:val="20"/>
                <w:u w:val="single"/>
              </w:rPr>
            </w:pPr>
          </w:p>
        </w:tc>
      </w:tr>
      <w:tr w:rsidR="00262752">
        <w:tc>
          <w:tcPr>
            <w:tcW w:w="3119" w:type="dxa"/>
          </w:tcPr>
          <w:p w:rsidR="00877EB8" w:rsidRDefault="00EA0F00">
            <w:pPr>
              <w:jc w:val="center"/>
              <w:rPr>
                <w:rFonts w:ascii="宋体" w:hAnsi="宋体"/>
                <w:b/>
                <w:color w:val="000000" w:themeColor="text1"/>
                <w:sz w:val="20"/>
                <w:szCs w:val="20"/>
              </w:rPr>
            </w:pPr>
          </w:p>
        </w:tc>
        <w:tc>
          <w:tcPr>
            <w:tcW w:w="3249" w:type="dxa"/>
          </w:tcPr>
          <w:p w:rsidR="00877EB8" w:rsidRDefault="00EA0F00">
            <w:pPr>
              <w:jc w:val="center"/>
              <w:rPr>
                <w:rFonts w:ascii="宋体" w:hAnsi="宋体"/>
                <w:b/>
                <w:color w:val="000000" w:themeColor="text1"/>
                <w:spacing w:val="-20"/>
                <w:sz w:val="20"/>
                <w:szCs w:val="20"/>
                <w:u w:val="single"/>
              </w:rPr>
            </w:pPr>
          </w:p>
        </w:tc>
        <w:tc>
          <w:tcPr>
            <w:tcW w:w="3555" w:type="dxa"/>
          </w:tcPr>
          <w:p w:rsidR="00877EB8" w:rsidRDefault="00EA0F00">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EA0F00"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373DF6">
            <w:pPr>
              <w:rPr>
                <w:b/>
                <w:color w:val="000000" w:themeColor="text1"/>
                <w:sz w:val="20"/>
                <w:szCs w:val="20"/>
              </w:rPr>
            </w:pPr>
            <w:r>
              <w:rPr>
                <w:rFonts w:ascii="宋体" w:hAnsi="宋体" w:hint="eastAsia"/>
                <w:szCs w:val="21"/>
              </w:rPr>
              <w:t>窗帘布艺、地毯、卷帘的设计（资质范围内除外）及销售服务</w:t>
            </w:r>
            <w:r w:rsidR="00B567D0" w:rsidRPr="00CA303E">
              <w:rPr>
                <w:rFonts w:ascii="宋体" w:hAnsi="宋体" w:hint="eastAsia"/>
                <w:szCs w:val="21"/>
              </w:rPr>
              <w:t>轴承的销售</w:t>
            </w:r>
          </w:p>
        </w:tc>
        <w:tc>
          <w:tcPr>
            <w:tcW w:w="2519" w:type="dxa"/>
          </w:tcPr>
          <w:p w:rsidR="00877EB8" w:rsidRDefault="00EA0F00">
            <w:pPr>
              <w:rPr>
                <w:b/>
                <w:color w:val="000000" w:themeColor="text1"/>
                <w:sz w:val="20"/>
                <w:szCs w:val="20"/>
              </w:rPr>
            </w:pPr>
          </w:p>
        </w:tc>
        <w:tc>
          <w:tcPr>
            <w:tcW w:w="1843" w:type="dxa"/>
          </w:tcPr>
          <w:p w:rsidR="00877EB8" w:rsidRDefault="00EA0F00">
            <w:pPr>
              <w:rPr>
                <w:b/>
                <w:color w:val="000000" w:themeColor="text1"/>
                <w:sz w:val="20"/>
                <w:szCs w:val="20"/>
              </w:rPr>
            </w:pPr>
          </w:p>
        </w:tc>
        <w:tc>
          <w:tcPr>
            <w:tcW w:w="3543" w:type="dxa"/>
          </w:tcPr>
          <w:p w:rsidR="00877EB8" w:rsidRPr="009F799C" w:rsidRDefault="00B567D0" w:rsidP="00B567D0">
            <w:pPr>
              <w:ind w:firstLineChars="1100" w:firstLine="1988"/>
              <w:rPr>
                <w:b/>
                <w:sz w:val="18"/>
                <w:szCs w:val="18"/>
              </w:rPr>
            </w:pPr>
            <w:r>
              <w:rPr>
                <w:rFonts w:hint="eastAsia"/>
                <w:b/>
                <w:sz w:val="18"/>
                <w:szCs w:val="18"/>
              </w:rPr>
              <w:t>商品经营服务质量规范、服务标准化工作指南</w:t>
            </w:r>
            <w:r w:rsidR="00A44758">
              <w:rPr>
                <w:rFonts w:hint="eastAsia"/>
                <w:b/>
                <w:sz w:val="18"/>
                <w:szCs w:val="18"/>
              </w:rPr>
              <w:t>等</w:t>
            </w:r>
          </w:p>
        </w:tc>
      </w:tr>
      <w:tr w:rsidR="00262752">
        <w:tc>
          <w:tcPr>
            <w:tcW w:w="2130" w:type="dxa"/>
          </w:tcPr>
          <w:p w:rsidR="00877EB8" w:rsidRDefault="00EA0F00">
            <w:pPr>
              <w:rPr>
                <w:b/>
                <w:color w:val="000000" w:themeColor="text1"/>
                <w:sz w:val="20"/>
                <w:szCs w:val="20"/>
              </w:rPr>
            </w:pPr>
          </w:p>
        </w:tc>
        <w:tc>
          <w:tcPr>
            <w:tcW w:w="2519" w:type="dxa"/>
          </w:tcPr>
          <w:p w:rsidR="00877EB8" w:rsidRDefault="00EA0F00">
            <w:pPr>
              <w:rPr>
                <w:b/>
                <w:color w:val="000000" w:themeColor="text1"/>
                <w:sz w:val="20"/>
                <w:szCs w:val="20"/>
              </w:rPr>
            </w:pPr>
          </w:p>
        </w:tc>
        <w:tc>
          <w:tcPr>
            <w:tcW w:w="1843" w:type="dxa"/>
          </w:tcPr>
          <w:p w:rsidR="00877EB8" w:rsidRDefault="00EA0F00">
            <w:pPr>
              <w:rPr>
                <w:b/>
                <w:color w:val="000000" w:themeColor="text1"/>
                <w:sz w:val="20"/>
                <w:szCs w:val="20"/>
              </w:rPr>
            </w:pPr>
          </w:p>
        </w:tc>
        <w:tc>
          <w:tcPr>
            <w:tcW w:w="3543" w:type="dxa"/>
          </w:tcPr>
          <w:p w:rsidR="00877EB8" w:rsidRDefault="00EA0F00">
            <w:pPr>
              <w:rPr>
                <w:b/>
                <w:color w:val="000000" w:themeColor="text1"/>
                <w:sz w:val="20"/>
                <w:szCs w:val="20"/>
              </w:rPr>
            </w:pPr>
          </w:p>
        </w:tc>
      </w:tr>
      <w:tr w:rsidR="00262752">
        <w:tc>
          <w:tcPr>
            <w:tcW w:w="2130" w:type="dxa"/>
          </w:tcPr>
          <w:p w:rsidR="00877EB8" w:rsidRDefault="00EA0F00">
            <w:pPr>
              <w:rPr>
                <w:b/>
                <w:color w:val="000000" w:themeColor="text1"/>
                <w:sz w:val="20"/>
                <w:szCs w:val="20"/>
              </w:rPr>
            </w:pPr>
          </w:p>
        </w:tc>
        <w:tc>
          <w:tcPr>
            <w:tcW w:w="2519" w:type="dxa"/>
          </w:tcPr>
          <w:p w:rsidR="00877EB8" w:rsidRDefault="00EA0F00">
            <w:pPr>
              <w:rPr>
                <w:b/>
                <w:color w:val="000000" w:themeColor="text1"/>
                <w:sz w:val="20"/>
                <w:szCs w:val="20"/>
              </w:rPr>
            </w:pPr>
          </w:p>
        </w:tc>
        <w:tc>
          <w:tcPr>
            <w:tcW w:w="1843" w:type="dxa"/>
          </w:tcPr>
          <w:p w:rsidR="00877EB8" w:rsidRDefault="00EA0F00">
            <w:pPr>
              <w:rPr>
                <w:b/>
                <w:color w:val="000000" w:themeColor="text1"/>
                <w:sz w:val="20"/>
                <w:szCs w:val="20"/>
              </w:rPr>
            </w:pPr>
          </w:p>
        </w:tc>
        <w:tc>
          <w:tcPr>
            <w:tcW w:w="3543" w:type="dxa"/>
          </w:tcPr>
          <w:p w:rsidR="00877EB8" w:rsidRDefault="00EA0F00">
            <w:pPr>
              <w:rPr>
                <w:b/>
                <w:color w:val="000000" w:themeColor="text1"/>
                <w:sz w:val="20"/>
                <w:szCs w:val="20"/>
              </w:rPr>
            </w:pPr>
          </w:p>
        </w:tc>
      </w:tr>
      <w:tr w:rsidR="00262752">
        <w:tc>
          <w:tcPr>
            <w:tcW w:w="2130" w:type="dxa"/>
          </w:tcPr>
          <w:p w:rsidR="00877EB8" w:rsidRDefault="00EA0F00">
            <w:pPr>
              <w:rPr>
                <w:b/>
                <w:color w:val="000000" w:themeColor="text1"/>
                <w:sz w:val="20"/>
                <w:szCs w:val="20"/>
              </w:rPr>
            </w:pPr>
          </w:p>
        </w:tc>
        <w:tc>
          <w:tcPr>
            <w:tcW w:w="2519" w:type="dxa"/>
          </w:tcPr>
          <w:p w:rsidR="00877EB8" w:rsidRDefault="00EA0F00">
            <w:pPr>
              <w:rPr>
                <w:b/>
                <w:color w:val="000000" w:themeColor="text1"/>
                <w:sz w:val="20"/>
                <w:szCs w:val="20"/>
              </w:rPr>
            </w:pPr>
          </w:p>
        </w:tc>
        <w:tc>
          <w:tcPr>
            <w:tcW w:w="1843" w:type="dxa"/>
          </w:tcPr>
          <w:p w:rsidR="00877EB8" w:rsidRDefault="00EA0F00">
            <w:pPr>
              <w:rPr>
                <w:b/>
                <w:color w:val="000000" w:themeColor="text1"/>
                <w:sz w:val="20"/>
                <w:szCs w:val="20"/>
              </w:rPr>
            </w:pPr>
          </w:p>
        </w:tc>
        <w:tc>
          <w:tcPr>
            <w:tcW w:w="3543" w:type="dxa"/>
          </w:tcPr>
          <w:p w:rsidR="00877EB8" w:rsidRDefault="00EA0F00">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sidR="00373DF6">
        <w:rPr>
          <w:rFonts w:hint="eastAsia"/>
          <w:b/>
          <w:color w:val="000000" w:themeColor="text1"/>
          <w:spacing w:val="-10"/>
          <w:szCs w:val="21"/>
        </w:rPr>
        <w:t>2018</w:t>
      </w:r>
      <w:r w:rsidR="00215898">
        <w:rPr>
          <w:rFonts w:hint="eastAsia"/>
          <w:b/>
          <w:color w:val="000000" w:themeColor="text1"/>
          <w:spacing w:val="-10"/>
          <w:szCs w:val="21"/>
        </w:rPr>
        <w:t>年</w:t>
      </w:r>
      <w:r w:rsidR="007047EA">
        <w:rPr>
          <w:rFonts w:hint="eastAsia"/>
          <w:b/>
          <w:color w:val="000000" w:themeColor="text1"/>
          <w:spacing w:val="-10"/>
          <w:szCs w:val="21"/>
        </w:rPr>
        <w:t>5</w:t>
      </w:r>
      <w:r w:rsidR="00215898">
        <w:rPr>
          <w:rFonts w:hint="eastAsia"/>
          <w:b/>
          <w:color w:val="000000" w:themeColor="text1"/>
          <w:spacing w:val="-10"/>
          <w:szCs w:val="21"/>
        </w:rPr>
        <w:t>月</w:t>
      </w:r>
      <w:bookmarkStart w:id="15" w:name="OLE_LINK1"/>
      <w:r w:rsidR="007047EA">
        <w:rPr>
          <w:rFonts w:hint="eastAsia"/>
          <w:b/>
          <w:color w:val="000000" w:themeColor="text1"/>
          <w:spacing w:val="-10"/>
          <w:szCs w:val="21"/>
        </w:rPr>
        <w:t>1</w:t>
      </w:r>
      <w:r w:rsidR="00373DF6">
        <w:rPr>
          <w:rFonts w:hint="eastAsia"/>
          <w:b/>
          <w:color w:val="000000" w:themeColor="text1"/>
          <w:spacing w:val="-10"/>
          <w:szCs w:val="21"/>
        </w:rPr>
        <w:t>8</w:t>
      </w:r>
      <w:r w:rsidR="00215898">
        <w:rPr>
          <w:rFonts w:hint="eastAsia"/>
          <w:b/>
          <w:color w:val="000000" w:themeColor="text1"/>
          <w:spacing w:val="-10"/>
          <w:szCs w:val="21"/>
        </w:rPr>
        <w:t>日</w:t>
      </w:r>
      <w:bookmarkEnd w:id="15"/>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7047EA">
        <w:rPr>
          <w:rFonts w:hint="eastAsia"/>
          <w:b/>
          <w:color w:val="000000" w:themeColor="text1"/>
          <w:spacing w:val="-10"/>
          <w:szCs w:val="21"/>
        </w:rPr>
        <w:t>12</w:t>
      </w:r>
      <w:r w:rsidR="00215898">
        <w:rPr>
          <w:rFonts w:hint="eastAsia"/>
          <w:b/>
          <w:color w:val="000000" w:themeColor="text1"/>
          <w:spacing w:val="-10"/>
          <w:szCs w:val="21"/>
        </w:rPr>
        <w:t>月</w:t>
      </w:r>
      <w:r w:rsidR="00373DF6">
        <w:rPr>
          <w:rFonts w:hint="eastAsia"/>
          <w:b/>
          <w:color w:val="000000" w:themeColor="text1"/>
          <w:spacing w:val="-10"/>
          <w:szCs w:val="21"/>
        </w:rPr>
        <w:t>16</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907E6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373DF6">
              <w:rPr>
                <w:rFonts w:ascii="宋体" w:hAnsi="宋体" w:hint="eastAsia"/>
                <w:szCs w:val="21"/>
              </w:rPr>
              <w:t>窗帘布艺、地毯、卷帘的设计（资质范围内除外）及销售服务；</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F03272" w:rsidRDefault="00CD6FB5" w:rsidP="00F03272">
            <w:pPr>
              <w:spacing w:line="240" w:lineRule="exact"/>
              <w:ind w:firstLineChars="200" w:firstLine="422"/>
              <w:rPr>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F03272" w:rsidRPr="00CA303E">
              <w:rPr>
                <w:rFonts w:ascii="宋体" w:hAnsi="宋体" w:hint="eastAsia"/>
                <w:szCs w:val="21"/>
              </w:rPr>
              <w:t>建筑材料、装饰材料、轴承的销售</w:t>
            </w:r>
            <w:r w:rsidR="00655C55" w:rsidRPr="00E3314A">
              <w:rPr>
                <w:rFonts w:hint="eastAsia"/>
                <w:b/>
                <w:color w:val="000000" w:themeColor="text1"/>
                <w:szCs w:val="21"/>
              </w:rPr>
              <w:t>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w:t>
            </w:r>
          </w:p>
          <w:p w:rsidR="00877EB8" w:rsidRDefault="00CD6FB5" w:rsidP="00F03272">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w:t>
            </w:r>
          </w:p>
        </w:tc>
      </w:tr>
      <w:tr w:rsidR="00262752">
        <w:trPr>
          <w:cantSplit/>
          <w:trHeight w:val="1417"/>
          <w:jc w:val="center"/>
        </w:trPr>
        <w:tc>
          <w:tcPr>
            <w:tcW w:w="720" w:type="dxa"/>
            <w:vMerge/>
            <w:textDirection w:val="tbRlV"/>
            <w:vAlign w:val="center"/>
          </w:tcPr>
          <w:p w:rsidR="00877EB8" w:rsidRDefault="00EA0F00"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71A4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p>
          <w:p w:rsidR="002A3B55" w:rsidRPr="0006561A" w:rsidRDefault="002A3B55" w:rsidP="002A3B55">
            <w:pPr>
              <w:spacing w:line="240" w:lineRule="exact"/>
              <w:ind w:firstLineChars="200" w:firstLine="402"/>
              <w:rPr>
                <w:rFonts w:asciiTheme="minorEastAsia" w:eastAsiaTheme="minorEastAsia" w:hAnsiTheme="minorEastAsia"/>
                <w:b/>
                <w:color w:val="000000" w:themeColor="text1"/>
                <w:szCs w:val="21"/>
              </w:rPr>
            </w:pPr>
            <w:r>
              <w:rPr>
                <w:rFonts w:hint="eastAsia"/>
                <w:b/>
                <w:color w:val="000000" w:themeColor="text1"/>
                <w:sz w:val="20"/>
                <w:szCs w:val="20"/>
              </w:rPr>
              <w:t>主要顾客群：</w:t>
            </w:r>
            <w:r w:rsidR="0006561A" w:rsidRPr="0006561A">
              <w:rPr>
                <w:rFonts w:asciiTheme="minorEastAsia" w:eastAsiaTheme="minorEastAsia" w:hAnsiTheme="minorEastAsia" w:cs="宋体" w:hint="eastAsia"/>
                <w:b/>
                <w:szCs w:val="21"/>
              </w:rPr>
              <w:t>公司设于香港，在北京、上海、西安、成都、海口、深圳、新疆、天津等省市及美国、澳洲设有分公司</w:t>
            </w:r>
            <w:r w:rsidR="00283C4A" w:rsidRPr="0006561A">
              <w:rPr>
                <w:rFonts w:asciiTheme="minorEastAsia" w:eastAsiaTheme="minorEastAsia" w:hAnsiTheme="minorEastAsia" w:hint="eastAsia"/>
                <w:b/>
                <w:color w:val="000000" w:themeColor="text1"/>
                <w:szCs w:val="21"/>
              </w:rPr>
              <w:t>等</w:t>
            </w:r>
            <w:r w:rsidR="005E7E22" w:rsidRPr="0006561A">
              <w:rPr>
                <w:rFonts w:asciiTheme="minorEastAsia" w:eastAsiaTheme="minorEastAsia" w:hAnsiTheme="minorEastAsia" w:hint="eastAsia"/>
                <w:b/>
                <w:color w:val="000000" w:themeColor="text1"/>
                <w:szCs w:val="21"/>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w:t>
            </w:r>
            <w:r w:rsidR="004E73BA">
              <w:rPr>
                <w:rFonts w:hint="eastAsia"/>
                <w:b/>
                <w:color w:val="000000" w:themeColor="text1"/>
                <w:sz w:val="20"/>
                <w:szCs w:val="20"/>
              </w:rPr>
              <w:t>总经理（</w:t>
            </w:r>
            <w:r>
              <w:rPr>
                <w:rFonts w:hint="eastAsia"/>
                <w:b/>
                <w:color w:val="000000" w:themeColor="text1"/>
                <w:sz w:val="20"/>
                <w:szCs w:val="20"/>
              </w:rPr>
              <w:t>管</w:t>
            </w:r>
            <w:r w:rsidR="004E73BA">
              <w:rPr>
                <w:rFonts w:hint="eastAsia"/>
                <w:b/>
                <w:color w:val="000000" w:themeColor="text1"/>
                <w:sz w:val="20"/>
                <w:szCs w:val="20"/>
              </w:rPr>
              <w:t>代）</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EA0F00"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6561A" w:rsidRPr="0006561A" w:rsidRDefault="0006561A" w:rsidP="0006561A">
            <w:pPr>
              <w:spacing w:before="120" w:line="360" w:lineRule="exact"/>
              <w:ind w:firstLineChars="200" w:firstLine="420"/>
              <w:rPr>
                <w:rFonts w:ascii="黑体" w:eastAsia="黑体" w:hAnsi="宋体"/>
                <w:color w:val="000000"/>
                <w:szCs w:val="21"/>
                <w:u w:val="single"/>
              </w:rPr>
            </w:pPr>
            <w:r w:rsidRPr="0006561A">
              <w:rPr>
                <w:rFonts w:ascii="黑体" w:eastAsia="黑体" w:hAnsi="宋体" w:hint="eastAsia"/>
                <w:color w:val="000000"/>
                <w:szCs w:val="21"/>
                <w:u w:val="single"/>
              </w:rPr>
              <w:t>品牌创新、</w:t>
            </w:r>
            <w:r w:rsidRPr="0006561A">
              <w:rPr>
                <w:rFonts w:ascii="黑体" w:eastAsia="黑体" w:hAnsi="宋体"/>
                <w:color w:val="000000"/>
                <w:szCs w:val="21"/>
                <w:u w:val="single"/>
              </w:rPr>
              <w:t>技术</w:t>
            </w:r>
            <w:r w:rsidRPr="0006561A">
              <w:rPr>
                <w:rFonts w:ascii="黑体" w:eastAsia="黑体" w:hAnsi="宋体" w:hint="eastAsia"/>
                <w:color w:val="000000"/>
                <w:szCs w:val="21"/>
                <w:u w:val="single"/>
              </w:rPr>
              <w:t>引领、顾客满意、持续改进</w:t>
            </w:r>
          </w:p>
          <w:p w:rsidR="006B6EEE" w:rsidRDefault="006B6EEE" w:rsidP="006B6EEE">
            <w:pPr>
              <w:spacing w:line="360" w:lineRule="auto"/>
              <w:ind w:firstLine="482"/>
              <w:rPr>
                <w:rFonts w:asciiTheme="minorEastAsia" w:hAnsiTheme="minorEastAsia"/>
                <w:b/>
                <w:bCs/>
              </w:rPr>
            </w:pPr>
            <w:r>
              <w:rPr>
                <w:rFonts w:asciiTheme="minorEastAsia" w:hAnsiTheme="minorEastAsia" w:hint="eastAsia"/>
                <w:b/>
                <w:bCs/>
              </w:rPr>
              <w:t>达到</w:t>
            </w:r>
            <w:r>
              <w:rPr>
                <w:rFonts w:asciiTheme="minorEastAsia" w:hAnsiTheme="minorEastAsia"/>
                <w:b/>
                <w:bCs/>
              </w:rPr>
              <w:t>顾客满意</w:t>
            </w:r>
            <w:r>
              <w:rPr>
                <w:rFonts w:asciiTheme="minorEastAsia" w:hAnsiTheme="minorEastAsia" w:hint="eastAsia"/>
                <w:b/>
                <w:bCs/>
              </w:rPr>
              <w:t>。</w:t>
            </w:r>
            <w:r w:rsidR="003B372D" w:rsidRPr="002D23BD">
              <w:rPr>
                <w:rFonts w:hint="eastAsia"/>
                <w:b/>
                <w:color w:val="000000" w:themeColor="text1"/>
              </w:rPr>
              <w:t>通过管理手册的分发和开会等沟通使全体员工理解方针，通过内审和管理评审保持方针的适宜性和有效性。</w:t>
            </w:r>
            <w:bookmarkStart w:id="16" w:name="_Hlk492629675"/>
            <w:r w:rsidRPr="00BC600C">
              <w:rPr>
                <w:rFonts w:asciiTheme="minorEastAsia" w:hAnsiTheme="minorEastAsia" w:hint="eastAsia"/>
                <w:b/>
                <w:bCs/>
              </w:rPr>
              <w:t>减少经营风险、</w:t>
            </w:r>
          </w:p>
          <w:bookmarkEnd w:id="16"/>
          <w:p w:rsidR="00877EB8" w:rsidRDefault="00EA0F00"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EA0F00"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F03272">
              <w:rPr>
                <w:rFonts w:hint="eastAsia"/>
                <w:b/>
                <w:color w:val="000000" w:themeColor="text1"/>
              </w:rPr>
              <w:t>销售</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EA0F00">
            <w:pPr>
              <w:spacing w:line="240" w:lineRule="exact"/>
              <w:rPr>
                <w:b/>
                <w:color w:val="000000" w:themeColor="text1"/>
              </w:rPr>
            </w:pPr>
          </w:p>
        </w:tc>
      </w:tr>
      <w:tr w:rsidR="00262752">
        <w:trPr>
          <w:cantSplit/>
          <w:trHeight w:val="1930"/>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10486F" w:rsidRPr="0010486F" w:rsidRDefault="0057365A" w:rsidP="0010486F">
            <w:pPr>
              <w:spacing w:line="360" w:lineRule="auto"/>
              <w:ind w:leftChars="100" w:left="210"/>
              <w:rPr>
                <w:rFonts w:ascii="宋体" w:hAnsi="宋体" w:cs="宋体"/>
                <w:szCs w:val="21"/>
              </w:rPr>
            </w:pPr>
            <w:r>
              <w:rPr>
                <w:rFonts w:ascii="宋体" w:hAnsi="宋体" w:hint="eastAsia"/>
                <w:b/>
                <w:color w:val="000000" w:themeColor="text1"/>
                <w:sz w:val="20"/>
                <w:szCs w:val="20"/>
              </w:rPr>
              <w:t>关键过程有</w:t>
            </w:r>
            <w:r w:rsidR="0010486F">
              <w:rPr>
                <w:rFonts w:ascii="宋体" w:hAnsi="宋体" w:hint="eastAsia"/>
                <w:b/>
                <w:color w:val="000000" w:themeColor="text1"/>
                <w:sz w:val="20"/>
                <w:szCs w:val="20"/>
              </w:rPr>
              <w:t>：</w:t>
            </w:r>
            <w:r w:rsidR="0006561A">
              <w:rPr>
                <w:rFonts w:ascii="宋体" w:hAnsi="宋体" w:cs="宋体" w:hint="eastAsia"/>
                <w:szCs w:val="21"/>
              </w:rPr>
              <w:t>无</w:t>
            </w:r>
          </w:p>
          <w:p w:rsidR="0010486F" w:rsidRPr="0010486F" w:rsidRDefault="00360B80" w:rsidP="0010486F">
            <w:pPr>
              <w:spacing w:line="360" w:lineRule="auto"/>
              <w:ind w:leftChars="100" w:left="210"/>
              <w:rPr>
                <w:rFonts w:ascii="宋体" w:hAnsi="宋体" w:cs="宋体"/>
                <w:szCs w:val="21"/>
              </w:rPr>
            </w:pPr>
            <w:r w:rsidRPr="0010486F">
              <w:rPr>
                <w:rFonts w:ascii="宋体" w:hAnsi="宋体" w:hint="eastAsia"/>
                <w:b/>
                <w:szCs w:val="21"/>
              </w:rPr>
              <w:t>需要确认过程</w:t>
            </w:r>
            <w:r w:rsidR="0010486F">
              <w:rPr>
                <w:rFonts w:ascii="宋体" w:hAnsi="宋体" w:hint="eastAsia"/>
                <w:b/>
                <w:szCs w:val="21"/>
              </w:rPr>
              <w:t>：</w:t>
            </w:r>
            <w:r w:rsidRPr="0010486F">
              <w:rPr>
                <w:rFonts w:ascii="宋体" w:hAnsi="宋体" w:hint="eastAsia"/>
                <w:b/>
                <w:szCs w:val="21"/>
              </w:rPr>
              <w:t xml:space="preserve"> </w:t>
            </w:r>
            <w:r w:rsidR="00F75205">
              <w:rPr>
                <w:rFonts w:ascii="宋体" w:hAnsi="宋体" w:cs="宋体" w:hint="eastAsia"/>
                <w:szCs w:val="21"/>
              </w:rPr>
              <w:t>无</w:t>
            </w:r>
            <w:r w:rsidR="00822760">
              <w:rPr>
                <w:rFonts w:ascii="宋体" w:hAnsi="宋体" w:cs="宋体" w:hint="eastAsia"/>
                <w:szCs w:val="21"/>
              </w:rPr>
              <w:t xml:space="preserve">  </w:t>
            </w:r>
          </w:p>
          <w:p w:rsidR="00360B80" w:rsidRDefault="00BC7DE5" w:rsidP="00215898">
            <w:pPr>
              <w:tabs>
                <w:tab w:val="left" w:pos="540"/>
              </w:tabs>
              <w:spacing w:line="300" w:lineRule="exact"/>
              <w:ind w:left="201" w:hangingChars="100" w:hanging="201"/>
              <w:rPr>
                <w:rFonts w:ascii="宋体" w:hAnsi="宋体"/>
                <w:b/>
                <w:color w:val="000000" w:themeColor="text1"/>
                <w:sz w:val="20"/>
                <w:szCs w:val="20"/>
              </w:rPr>
            </w:pPr>
            <w:r w:rsidRPr="001D1BA0">
              <w:rPr>
                <w:rFonts w:ascii="宋体" w:hAnsi="宋体" w:hint="eastAsia"/>
                <w:b/>
                <w:color w:val="FF0000"/>
                <w:sz w:val="20"/>
                <w:szCs w:val="20"/>
              </w:rPr>
              <w:t xml:space="preserve"> </w:t>
            </w:r>
            <w:r w:rsidR="009A4950" w:rsidRPr="009A4950">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mso-position-horizontal-relative:text;mso-position-vertical-relative:text" o:connectortype="straight"/>
              </w:pict>
            </w:r>
            <w:r w:rsidR="009A4950">
              <w:rPr>
                <w:rFonts w:ascii="宋体" w:hAnsi="宋体"/>
                <w:b/>
                <w:color w:val="000000" w:themeColor="text1"/>
                <w:sz w:val="20"/>
                <w:szCs w:val="20"/>
              </w:rPr>
              <w:pict>
                <v:shape id="_x0000_s1026" type="#_x0000_t32" style="position:absolute;left:0;text-align:left;margin-left:55.15pt;margin-top:12.75pt;width:42pt;height:0;z-index:251659264;mso-position-horizontal-relative:text;mso-position-vertical-relative:text" o:connectortype="straight"/>
              </w:pict>
            </w:r>
            <w:r w:rsidR="00215898">
              <w:rPr>
                <w:rFonts w:ascii="宋体" w:hAnsi="宋体" w:hint="eastAsia"/>
                <w:b/>
                <w:color w:val="000000" w:themeColor="text1"/>
                <w:sz w:val="20"/>
                <w:szCs w:val="20"/>
              </w:rPr>
              <w:t>不适用条款是</w:t>
            </w:r>
            <w:r w:rsidR="0006561A">
              <w:rPr>
                <w:rFonts w:ascii="宋体" w:hAnsi="宋体" w:hint="eastAsia"/>
                <w:b/>
                <w:color w:val="000000" w:themeColor="text1"/>
                <w:sz w:val="20"/>
                <w:szCs w:val="20"/>
              </w:rPr>
              <w:t xml:space="preserve">     无</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不适用理由：                                                  </w:t>
            </w:r>
          </w:p>
          <w:p w:rsidR="00877EB8" w:rsidRDefault="009A4950" w:rsidP="00360B80">
            <w:pPr>
              <w:tabs>
                <w:tab w:val="left" w:pos="540"/>
              </w:tabs>
              <w:spacing w:line="300" w:lineRule="exact"/>
              <w:ind w:left="201" w:hangingChars="100" w:hanging="201"/>
              <w:rPr>
                <w:rFonts w:ascii="宋体" w:hAnsi="宋体"/>
                <w:b/>
                <w:color w:val="000000" w:themeColor="text1"/>
                <w:szCs w:val="21"/>
              </w:rPr>
            </w:pPr>
            <w:r w:rsidRPr="009A4950">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EA0F00">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EA0F00"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EA0F00">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877EB8" w:rsidRPr="0006561A" w:rsidRDefault="0006561A" w:rsidP="0006561A">
            <w:pPr>
              <w:spacing w:before="120" w:line="460" w:lineRule="exact"/>
              <w:ind w:firstLineChars="200" w:firstLine="480"/>
              <w:rPr>
                <w:b/>
                <w:color w:val="000000" w:themeColor="text1"/>
              </w:rPr>
            </w:pPr>
            <w:r>
              <w:rPr>
                <w:rFonts w:ascii="黑体" w:eastAsia="黑体" w:hAnsi="宋体" w:hint="eastAsia"/>
                <w:color w:val="000000"/>
                <w:sz w:val="24"/>
              </w:rPr>
              <w:t>项目一次交验通过率95%     顾客</w:t>
            </w:r>
            <w:proofErr w:type="gramStart"/>
            <w:r>
              <w:rPr>
                <w:rFonts w:ascii="黑体" w:eastAsia="黑体" w:hAnsi="宋体" w:hint="eastAsia"/>
                <w:color w:val="000000"/>
                <w:sz w:val="24"/>
              </w:rPr>
              <w:t>滿意率达到</w:t>
            </w:r>
            <w:proofErr w:type="gramEnd"/>
            <w:r>
              <w:rPr>
                <w:rFonts w:ascii="黑体" w:eastAsia="黑体" w:hAnsi="宋体" w:hint="eastAsia"/>
                <w:color w:val="000000"/>
                <w:sz w:val="24"/>
              </w:rPr>
              <w:t>96%</w:t>
            </w:r>
          </w:p>
        </w:tc>
      </w:tr>
      <w:tr w:rsidR="00262752">
        <w:trPr>
          <w:cantSplit/>
          <w:trHeight w:val="1297"/>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sidR="0006561A">
              <w:rPr>
                <w:rFonts w:hint="eastAsia"/>
                <w:b/>
                <w:color w:val="000000" w:themeColor="text1"/>
                <w:sz w:val="20"/>
                <w:szCs w:val="20"/>
              </w:rPr>
              <w:t>3</w:t>
            </w:r>
            <w:r w:rsidR="006E4025">
              <w:rPr>
                <w:rFonts w:hint="eastAsia"/>
                <w:b/>
                <w:color w:val="000000" w:themeColor="text1"/>
                <w:sz w:val="20"/>
                <w:szCs w:val="20"/>
              </w:rPr>
              <w:t>5</w:t>
            </w:r>
            <w:r w:rsidR="00507FE0">
              <w:rPr>
                <w:rFonts w:hint="eastAsia"/>
                <w:b/>
                <w:color w:val="000000" w:themeColor="text1"/>
                <w:sz w:val="20"/>
                <w:szCs w:val="20"/>
              </w:rPr>
              <w:t>人，管理人5</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EA0F00">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F03272">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w:t>
            </w:r>
            <w:r w:rsidR="001D2616">
              <w:rPr>
                <w:rFonts w:ascii="宋体" w:hAnsi="宋体" w:hint="eastAsia"/>
                <w:b/>
                <w:color w:val="000000" w:themeColor="text1"/>
                <w:sz w:val="20"/>
                <w:szCs w:val="20"/>
              </w:rPr>
              <w:t>要求：符合装饰</w:t>
            </w:r>
            <w:r w:rsidR="00F41644">
              <w:rPr>
                <w:rFonts w:ascii="宋体" w:hAnsi="宋体" w:hint="eastAsia"/>
                <w:b/>
                <w:color w:val="000000" w:themeColor="text1"/>
                <w:sz w:val="20"/>
                <w:szCs w:val="20"/>
              </w:rPr>
              <w:t>行业标准要求、</w:t>
            </w:r>
            <w:r w:rsidRPr="009B24D8">
              <w:rPr>
                <w:rFonts w:ascii="宋体" w:hAnsi="宋体" w:hint="eastAsia"/>
                <w:b/>
                <w:color w:val="000000" w:themeColor="text1"/>
                <w:sz w:val="20"/>
                <w:szCs w:val="20"/>
              </w:rPr>
              <w:t>能满足</w:t>
            </w:r>
            <w:r w:rsidR="00F41644">
              <w:rPr>
                <w:rFonts w:ascii="宋体" w:hAnsi="宋体" w:hint="eastAsia"/>
                <w:b/>
                <w:color w:val="000000" w:themeColor="text1"/>
                <w:sz w:val="20"/>
                <w:szCs w:val="20"/>
              </w:rPr>
              <w:t>运行环境</w:t>
            </w:r>
            <w:r w:rsidRPr="009B24D8">
              <w:rPr>
                <w:rFonts w:ascii="宋体" w:hAnsi="宋体" w:hint="eastAsia"/>
                <w:b/>
                <w:color w:val="000000" w:themeColor="text1"/>
                <w:sz w:val="20"/>
                <w:szCs w:val="20"/>
              </w:rPr>
              <w:t>要求。</w:t>
            </w:r>
          </w:p>
        </w:tc>
      </w:tr>
      <w:tr w:rsidR="00262752">
        <w:trPr>
          <w:cantSplit/>
          <w:trHeight w:val="64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B93F88" w:rsidRDefault="008B0A95" w:rsidP="00507FE0">
            <w:pPr>
              <w:spacing w:line="240" w:lineRule="exact"/>
              <w:rPr>
                <w:rFonts w:ascii="宋体" w:hAnsi="宋体"/>
                <w:b/>
                <w:sz w:val="20"/>
                <w:szCs w:val="20"/>
              </w:rPr>
            </w:pPr>
            <w:r w:rsidRPr="00B93F88">
              <w:rPr>
                <w:rFonts w:ascii="宋体" w:hAnsi="宋体" w:hint="eastAsia"/>
                <w:b/>
                <w:sz w:val="20"/>
                <w:szCs w:val="20"/>
              </w:rPr>
              <w:t>监视测量设备：</w:t>
            </w:r>
            <w:r w:rsidR="00507FE0">
              <w:rPr>
                <w:rFonts w:ascii="宋体" w:hAnsi="宋体" w:hint="eastAsia"/>
                <w:b/>
                <w:sz w:val="20"/>
                <w:szCs w:val="20"/>
              </w:rPr>
              <w:t>无</w:t>
            </w:r>
            <w:r w:rsidR="00507FE0" w:rsidRPr="00B93F88">
              <w:rPr>
                <w:rFonts w:ascii="宋体" w:hAnsi="宋体"/>
                <w:b/>
                <w:sz w:val="20"/>
                <w:szCs w:val="20"/>
              </w:rPr>
              <w:t xml:space="preserve"> </w:t>
            </w:r>
          </w:p>
        </w:tc>
      </w:tr>
      <w:tr w:rsidR="00262752">
        <w:trPr>
          <w:cantSplit/>
          <w:trHeight w:val="64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w:t>
            </w:r>
            <w:r w:rsidR="00F41644">
              <w:rPr>
                <w:rFonts w:ascii="宋体" w:hAnsi="宋体" w:hint="eastAsia"/>
                <w:b/>
                <w:color w:val="000000" w:themeColor="text1"/>
                <w:sz w:val="20"/>
                <w:szCs w:val="20"/>
              </w:rPr>
              <w:t>程所需的知识，内部来源包括公司运作准则（管理制度、工作记录等）及</w:t>
            </w:r>
            <w:r w:rsidR="00F03272">
              <w:rPr>
                <w:rFonts w:ascii="宋体" w:hAnsi="宋体" w:hint="eastAsia"/>
                <w:b/>
                <w:color w:val="000000" w:themeColor="text1"/>
                <w:sz w:val="20"/>
                <w:szCs w:val="20"/>
              </w:rPr>
              <w:t>销售服务</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1671A" w:rsidRDefault="0051671A" w:rsidP="0051671A">
            <w:pPr>
              <w:spacing w:line="300" w:lineRule="exact"/>
              <w:ind w:left="1" w:firstLineChars="200" w:firstLine="420"/>
              <w:rPr>
                <w:rFonts w:ascii="黑体" w:eastAsia="黑体" w:hAnsi="宋体"/>
                <w:color w:val="000000"/>
                <w:szCs w:val="21"/>
                <w:u w:val="single"/>
              </w:rPr>
            </w:pPr>
            <w:r w:rsidRPr="0006561A">
              <w:rPr>
                <w:rFonts w:ascii="黑体" w:eastAsia="黑体" w:hAnsi="宋体" w:hint="eastAsia"/>
                <w:color w:val="000000"/>
                <w:szCs w:val="21"/>
                <w:u w:val="single"/>
              </w:rPr>
              <w:t>品牌创新、</w:t>
            </w:r>
            <w:r w:rsidRPr="0006561A">
              <w:rPr>
                <w:rFonts w:ascii="黑体" w:eastAsia="黑体" w:hAnsi="宋体"/>
                <w:color w:val="000000"/>
                <w:szCs w:val="21"/>
                <w:u w:val="single"/>
              </w:rPr>
              <w:t>技术</w:t>
            </w:r>
            <w:r w:rsidRPr="0006561A">
              <w:rPr>
                <w:rFonts w:ascii="黑体" w:eastAsia="黑体" w:hAnsi="宋体" w:hint="eastAsia"/>
                <w:color w:val="000000"/>
                <w:szCs w:val="21"/>
                <w:u w:val="single"/>
              </w:rPr>
              <w:t>引领、顾客满意、持续改进</w:t>
            </w:r>
          </w:p>
          <w:p w:rsidR="00901457" w:rsidRPr="001D49CF" w:rsidRDefault="00901457" w:rsidP="0051671A">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006A0503">
              <w:rPr>
                <w:rFonts w:hint="eastAsia"/>
                <w:b/>
                <w:color w:val="000000" w:themeColor="text1"/>
                <w:sz w:val="20"/>
                <w:szCs w:val="20"/>
              </w:rPr>
              <w:t>通过会议传达，沟通，让全体员工理解执行。并定期进行评审（如果未出现特殊需求</w:t>
            </w:r>
            <w:r w:rsidRPr="001D49CF">
              <w:rPr>
                <w:rFonts w:hint="eastAsia"/>
                <w:b/>
                <w:color w:val="000000" w:themeColor="text1"/>
                <w:sz w:val="20"/>
                <w:szCs w:val="20"/>
              </w:rPr>
              <w:t>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EA30ED">
              <w:rPr>
                <w:rFonts w:hint="eastAsia"/>
                <w:b/>
                <w:color w:val="000000" w:themeColor="text1"/>
                <w:sz w:val="20"/>
                <w:szCs w:val="20"/>
              </w:rPr>
              <w:t>11</w:t>
            </w:r>
            <w:r w:rsidRPr="001D49CF">
              <w:rPr>
                <w:rFonts w:hint="eastAsia"/>
                <w:b/>
                <w:color w:val="000000" w:themeColor="text1"/>
                <w:sz w:val="20"/>
                <w:szCs w:val="20"/>
              </w:rPr>
              <w:t>月</w:t>
            </w:r>
            <w:r w:rsidR="00EA30ED">
              <w:rPr>
                <w:rFonts w:hint="eastAsia"/>
                <w:b/>
                <w:color w:val="000000" w:themeColor="text1"/>
                <w:sz w:val="20"/>
                <w:szCs w:val="20"/>
              </w:rPr>
              <w:t>15</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EA0F00">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EA0F00">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EA0F00">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EA0F00">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EA0F00">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705536" w:rsidRPr="0010486F" w:rsidRDefault="00ED68CF" w:rsidP="00705536">
            <w:pPr>
              <w:spacing w:line="360" w:lineRule="auto"/>
              <w:ind w:leftChars="100" w:left="210"/>
              <w:rPr>
                <w:rFonts w:ascii="宋体" w:hAnsi="宋体" w:cs="宋体"/>
                <w:szCs w:val="21"/>
              </w:rPr>
            </w:pPr>
            <w:r w:rsidRPr="001D49CF">
              <w:rPr>
                <w:rFonts w:hint="eastAsia"/>
                <w:b/>
                <w:color w:val="000000" w:themeColor="text1"/>
                <w:sz w:val="20"/>
                <w:szCs w:val="20"/>
              </w:rPr>
              <w:t>公司识别关键过程：</w:t>
            </w:r>
            <w:r w:rsidR="00E94FFD">
              <w:rPr>
                <w:rFonts w:ascii="宋体" w:hAnsi="宋体" w:cs="宋体" w:hint="eastAsia"/>
                <w:szCs w:val="21"/>
              </w:rPr>
              <w:t>无</w:t>
            </w:r>
          </w:p>
          <w:p w:rsidR="00877EB8" w:rsidRDefault="00705536" w:rsidP="00507FE0">
            <w:pPr>
              <w:spacing w:line="360" w:lineRule="auto"/>
              <w:ind w:leftChars="100" w:left="210"/>
              <w:rPr>
                <w:b/>
                <w:color w:val="000000" w:themeColor="text1"/>
                <w:sz w:val="20"/>
                <w:szCs w:val="20"/>
              </w:rPr>
            </w:pPr>
            <w:r w:rsidRPr="0010486F">
              <w:rPr>
                <w:rFonts w:ascii="宋体" w:hAnsi="宋体" w:hint="eastAsia"/>
                <w:b/>
                <w:szCs w:val="21"/>
              </w:rPr>
              <w:t>需要确认过程</w:t>
            </w:r>
            <w:r>
              <w:rPr>
                <w:rFonts w:ascii="宋体" w:hAnsi="宋体" w:hint="eastAsia"/>
                <w:b/>
                <w:szCs w:val="21"/>
              </w:rPr>
              <w:t>：</w:t>
            </w:r>
            <w:r w:rsidRPr="0010486F">
              <w:rPr>
                <w:rFonts w:ascii="宋体" w:hAnsi="宋体" w:hint="eastAsia"/>
                <w:b/>
                <w:szCs w:val="21"/>
              </w:rPr>
              <w:t xml:space="preserve">  </w:t>
            </w:r>
            <w:r w:rsidR="0088221B">
              <w:rPr>
                <w:rFonts w:ascii="宋体" w:hAnsi="宋体" w:cs="宋体" w:hint="eastAsia"/>
                <w:szCs w:val="21"/>
              </w:rPr>
              <w:t xml:space="preserve">无 </w:t>
            </w:r>
          </w:p>
        </w:tc>
      </w:tr>
      <w:tr w:rsidR="00262752">
        <w:trPr>
          <w:cantSplit/>
          <w:trHeight w:val="2250"/>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EA0F00">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EA0F00" w:rsidP="00215898">
            <w:pPr>
              <w:spacing w:line="240" w:lineRule="exact"/>
              <w:ind w:firstLineChars="100" w:firstLine="201"/>
              <w:rPr>
                <w:b/>
                <w:color w:val="000000" w:themeColor="text1"/>
                <w:sz w:val="20"/>
                <w:szCs w:val="20"/>
              </w:rPr>
            </w:pPr>
          </w:p>
          <w:p w:rsidR="00877EB8" w:rsidRDefault="0080389F" w:rsidP="00205930">
            <w:pPr>
              <w:spacing w:line="300" w:lineRule="exact"/>
              <w:ind w:firstLineChars="98" w:firstLine="197"/>
              <w:rPr>
                <w:b/>
                <w:color w:val="000000" w:themeColor="text1"/>
                <w:sz w:val="20"/>
                <w:szCs w:val="20"/>
              </w:rPr>
            </w:pPr>
            <w:r>
              <w:rPr>
                <w:b/>
                <w:color w:val="000000" w:themeColor="text1"/>
                <w:sz w:val="20"/>
                <w:szCs w:val="20"/>
              </w:rPr>
              <w:t>无</w:t>
            </w:r>
          </w:p>
        </w:tc>
      </w:tr>
      <w:tr w:rsidR="00262752">
        <w:trPr>
          <w:cantSplit/>
          <w:trHeight w:val="1679"/>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EA0F00">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EA0F00">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EA0F00">
            <w:pPr>
              <w:spacing w:line="240" w:lineRule="exact"/>
              <w:rPr>
                <w:b/>
                <w:color w:val="000000" w:themeColor="text1"/>
                <w:sz w:val="20"/>
                <w:szCs w:val="20"/>
              </w:rPr>
            </w:pPr>
          </w:p>
          <w:p w:rsidR="00877EB8" w:rsidRPr="00D971A5" w:rsidRDefault="00D971A5" w:rsidP="00143304">
            <w:pPr>
              <w:spacing w:line="240" w:lineRule="exact"/>
              <w:rPr>
                <w:b/>
                <w:sz w:val="20"/>
                <w:szCs w:val="20"/>
              </w:rPr>
            </w:pPr>
            <w:r w:rsidRPr="00D971A5">
              <w:rPr>
                <w:b/>
                <w:sz w:val="20"/>
                <w:szCs w:val="20"/>
              </w:rPr>
              <w:t>无</w:t>
            </w:r>
          </w:p>
        </w:tc>
      </w:tr>
      <w:tr w:rsidR="00262752">
        <w:trPr>
          <w:cantSplit/>
          <w:trHeight w:val="1277"/>
          <w:jc w:val="center"/>
        </w:trPr>
        <w:tc>
          <w:tcPr>
            <w:tcW w:w="720" w:type="dxa"/>
            <w:vMerge/>
            <w:vAlign w:val="center"/>
          </w:tcPr>
          <w:p w:rsidR="00877EB8" w:rsidRDefault="00EA0F00">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752D6" w:rsidRDefault="004752D6" w:rsidP="00215898">
            <w:pPr>
              <w:spacing w:line="240" w:lineRule="exact"/>
              <w:ind w:left="100" w:hangingChars="50" w:hanging="100"/>
              <w:rPr>
                <w:b/>
                <w:color w:val="000000" w:themeColor="text1"/>
                <w:sz w:val="20"/>
                <w:szCs w:val="20"/>
              </w:rPr>
            </w:pPr>
          </w:p>
          <w:p w:rsidR="004752D6"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06561A">
              <w:rPr>
                <w:rFonts w:hint="eastAsia"/>
                <w:b/>
                <w:color w:val="000000" w:themeColor="text1"/>
                <w:sz w:val="20"/>
                <w:szCs w:val="20"/>
              </w:rPr>
              <w:t>11</w:t>
            </w:r>
            <w:r>
              <w:rPr>
                <w:rFonts w:hint="eastAsia"/>
                <w:b/>
                <w:color w:val="000000" w:themeColor="text1"/>
                <w:sz w:val="20"/>
                <w:szCs w:val="20"/>
              </w:rPr>
              <w:t>月</w:t>
            </w:r>
            <w:r w:rsidRPr="00651FD4">
              <w:rPr>
                <w:rFonts w:hint="eastAsia"/>
                <w:b/>
                <w:color w:val="000000" w:themeColor="text1"/>
                <w:sz w:val="20"/>
                <w:szCs w:val="20"/>
              </w:rPr>
              <w:t>公司及各部门完成情况，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质量目标均已完成。目标具备可测量性。</w:t>
            </w:r>
          </w:p>
        </w:tc>
      </w:tr>
      <w:tr w:rsidR="00262752">
        <w:trPr>
          <w:cantSplit/>
          <w:trHeight w:val="1415"/>
          <w:jc w:val="center"/>
        </w:trPr>
        <w:tc>
          <w:tcPr>
            <w:tcW w:w="720" w:type="dxa"/>
            <w:vMerge/>
            <w:textDirection w:val="tbRlV"/>
            <w:vAlign w:val="center"/>
          </w:tcPr>
          <w:p w:rsidR="00877EB8" w:rsidRDefault="00EA0F00">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5D21" w:rsidRDefault="00E45D21" w:rsidP="00215898">
            <w:pPr>
              <w:spacing w:line="240" w:lineRule="exact"/>
              <w:ind w:left="100" w:hangingChars="50" w:hanging="100"/>
              <w:rPr>
                <w:b/>
                <w:color w:val="000000" w:themeColor="text1"/>
                <w:sz w:val="20"/>
                <w:szCs w:val="20"/>
              </w:rPr>
            </w:pPr>
          </w:p>
          <w:p w:rsidR="00877EB8" w:rsidRDefault="007E7326" w:rsidP="000D781A">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w:t>
            </w:r>
            <w:r w:rsidR="000D781A">
              <w:rPr>
                <w:rFonts w:hint="eastAsia"/>
                <w:b/>
                <w:color w:val="000000" w:themeColor="text1"/>
                <w:sz w:val="20"/>
                <w:szCs w:val="20"/>
              </w:rPr>
              <w:t>按季度进行统计分析</w:t>
            </w:r>
            <w:r>
              <w:rPr>
                <w:rFonts w:hint="eastAsia"/>
                <w:b/>
                <w:color w:val="000000" w:themeColor="text1"/>
                <w:sz w:val="20"/>
                <w:szCs w:val="20"/>
              </w:rPr>
              <w:t>，</w:t>
            </w:r>
            <w:r w:rsidR="000D781A">
              <w:rPr>
                <w:rFonts w:hint="eastAsia"/>
                <w:b/>
                <w:color w:val="000000" w:themeColor="text1"/>
                <w:sz w:val="20"/>
                <w:szCs w:val="20"/>
              </w:rPr>
              <w:t>及时走访客户听取顾客反映、并尽快给出解决方案</w:t>
            </w:r>
            <w:r w:rsidRPr="00651FD4">
              <w:rPr>
                <w:rFonts w:hint="eastAsia"/>
                <w:b/>
                <w:color w:val="000000" w:themeColor="text1"/>
                <w:sz w:val="20"/>
                <w:szCs w:val="20"/>
              </w:rPr>
              <w:t>。</w:t>
            </w:r>
          </w:p>
        </w:tc>
      </w:tr>
      <w:tr w:rsidR="00262752">
        <w:trPr>
          <w:cantSplit/>
          <w:trHeight w:val="2117"/>
          <w:jc w:val="center"/>
        </w:trPr>
        <w:tc>
          <w:tcPr>
            <w:tcW w:w="720" w:type="dxa"/>
            <w:vMerge/>
            <w:textDirection w:val="tbRlV"/>
            <w:vAlign w:val="center"/>
          </w:tcPr>
          <w:p w:rsidR="00877EB8" w:rsidRDefault="00EA0F00"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EA0F00">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proofErr w:type="gramStart"/>
            <w:r w:rsidRPr="00E61E8A">
              <w:rPr>
                <w:rFonts w:hint="eastAsia"/>
                <w:b/>
                <w:color w:val="000000" w:themeColor="text1"/>
                <w:sz w:val="20"/>
                <w:szCs w:val="20"/>
              </w:rPr>
              <w:t>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00407CFB">
              <w:rPr>
                <w:rFonts w:hint="eastAsia"/>
                <w:b/>
                <w:color w:val="000000" w:themeColor="text1"/>
                <w:sz w:val="20"/>
                <w:szCs w:val="20"/>
              </w:rPr>
              <w:t>2019.</w:t>
            </w:r>
            <w:r w:rsidR="0006561A">
              <w:rPr>
                <w:rFonts w:hint="eastAsia"/>
                <w:b/>
                <w:color w:val="000000" w:themeColor="text1"/>
                <w:sz w:val="20"/>
                <w:szCs w:val="20"/>
              </w:rPr>
              <w:t>11</w:t>
            </w:r>
            <w:r w:rsidRPr="00E61E8A">
              <w:rPr>
                <w:rFonts w:hint="eastAsia"/>
                <w:b/>
                <w:color w:val="000000" w:themeColor="text1"/>
                <w:sz w:val="20"/>
                <w:szCs w:val="20"/>
              </w:rPr>
              <w:t>.</w:t>
            </w:r>
            <w:r w:rsidR="0006561A">
              <w:rPr>
                <w:rFonts w:hint="eastAsia"/>
                <w:b/>
                <w:color w:val="000000" w:themeColor="text1"/>
                <w:sz w:val="20"/>
                <w:szCs w:val="20"/>
              </w:rPr>
              <w:t>5</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EA0F00"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877EB8" w:rsidRPr="00286F57" w:rsidRDefault="00286F57" w:rsidP="0006561A">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06561A">
              <w:rPr>
                <w:rFonts w:hint="eastAsia"/>
                <w:b/>
                <w:color w:val="000000" w:themeColor="text1"/>
                <w:sz w:val="20"/>
                <w:szCs w:val="20"/>
              </w:rPr>
              <w:t>11</w:t>
            </w:r>
            <w:r w:rsidRPr="00E61E8A">
              <w:rPr>
                <w:rFonts w:hint="eastAsia"/>
                <w:b/>
                <w:color w:val="000000" w:themeColor="text1"/>
                <w:sz w:val="20"/>
                <w:szCs w:val="20"/>
              </w:rPr>
              <w:t>月</w:t>
            </w:r>
            <w:r w:rsidR="0006561A">
              <w:rPr>
                <w:rFonts w:hint="eastAsia"/>
                <w:b/>
                <w:color w:val="000000" w:themeColor="text1"/>
                <w:sz w:val="20"/>
                <w:szCs w:val="20"/>
              </w:rPr>
              <w:t>15</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34"/>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EA0F00">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EA0F00">
            <w:pPr>
              <w:spacing w:line="300" w:lineRule="exact"/>
              <w:rPr>
                <w:b/>
                <w:color w:val="000000" w:themeColor="text1"/>
                <w:sz w:val="20"/>
                <w:szCs w:val="20"/>
              </w:rPr>
            </w:pPr>
          </w:p>
          <w:p w:rsidR="00877EB8" w:rsidRDefault="00EA0F00">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EA0F00">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EA0F00">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A3CDD" w:rsidRDefault="001A3CDD">
            <w:pPr>
              <w:spacing w:line="240" w:lineRule="exact"/>
              <w:rPr>
                <w:b/>
                <w:color w:val="000000" w:themeColor="text1"/>
                <w:sz w:val="20"/>
                <w:szCs w:val="20"/>
              </w:rPr>
            </w:pP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EA0F00">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EA0F0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EA0F00">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9A4950">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w:t>
      </w:r>
      <w:r w:rsidR="00E45D21">
        <w:rPr>
          <w:rFonts w:hint="eastAsia"/>
          <w:b/>
          <w:color w:val="000000" w:themeColor="text1"/>
        </w:rPr>
        <w:t>综合</w:t>
      </w:r>
      <w:r>
        <w:rPr>
          <w:rFonts w:hint="eastAsia"/>
          <w:b/>
          <w:color w:val="000000" w:themeColor="text1"/>
        </w:rPr>
        <w:t>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EA0F00">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EA0F00">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EA0F00">
            <w:pPr>
              <w:snapToGrid w:val="0"/>
              <w:spacing w:line="360" w:lineRule="auto"/>
              <w:rPr>
                <w:rFonts w:ascii="宋体" w:hAnsi="宋体"/>
                <w:b/>
                <w:color w:val="000000" w:themeColor="text1"/>
                <w:szCs w:val="21"/>
              </w:rPr>
            </w:pPr>
          </w:p>
        </w:tc>
      </w:tr>
    </w:tbl>
    <w:p w:rsidR="00877EB8" w:rsidRDefault="00EA0F00" w:rsidP="00215898">
      <w:pPr>
        <w:snapToGrid w:val="0"/>
        <w:spacing w:line="360" w:lineRule="auto"/>
        <w:ind w:leftChars="-337" w:left="-191" w:hangingChars="271" w:hanging="517"/>
        <w:rPr>
          <w:b/>
          <w:color w:val="000000" w:themeColor="text1"/>
          <w:spacing w:val="-10"/>
          <w:szCs w:val="21"/>
        </w:rPr>
      </w:pPr>
    </w:p>
    <w:p w:rsidR="00877EB8" w:rsidRDefault="00EA0F00">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rsidP="00D76DC8">
            <w:pPr>
              <w:spacing w:line="240" w:lineRule="exact"/>
              <w:ind w:firstLineChars="200" w:firstLine="402"/>
              <w:rPr>
                <w:b/>
                <w:color w:val="000000" w:themeColor="text1"/>
                <w:sz w:val="28"/>
                <w:szCs w:val="28"/>
              </w:rPr>
            </w:pPr>
            <w:r w:rsidRPr="00651FD4">
              <w:rPr>
                <w:rFonts w:hint="eastAsia"/>
                <w:b/>
                <w:color w:val="000000" w:themeColor="text1"/>
                <w:sz w:val="20"/>
                <w:szCs w:val="20"/>
              </w:rPr>
              <w:t>公司建立并实施的质量管理体系基本符合标准要求，对可能存在的重要风险基本可以得到有效控制，</w:t>
            </w:r>
            <w:r w:rsidR="00F34EC5">
              <w:rPr>
                <w:rFonts w:hint="eastAsia"/>
                <w:b/>
                <w:color w:val="000000" w:themeColor="text1"/>
                <w:sz w:val="20"/>
                <w:szCs w:val="20"/>
              </w:rPr>
              <w:t>产品、</w:t>
            </w:r>
            <w:r w:rsidRPr="00651FD4">
              <w:rPr>
                <w:rFonts w:hint="eastAsia"/>
                <w:b/>
                <w:color w:val="000000" w:themeColor="text1"/>
                <w:sz w:val="20"/>
                <w:szCs w:val="20"/>
              </w:rPr>
              <w:t>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tc>
      </w:tr>
      <w:tr w:rsidR="00262752">
        <w:trPr>
          <w:trHeight w:val="2820"/>
        </w:trPr>
        <w:tc>
          <w:tcPr>
            <w:tcW w:w="10080" w:type="dxa"/>
          </w:tcPr>
          <w:p w:rsidR="00877EB8" w:rsidRDefault="00215898">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4D5390">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4D5390">
            <w:pPr>
              <w:rPr>
                <w:b/>
                <w:color w:val="000000" w:themeColor="text1"/>
              </w:rPr>
            </w:pPr>
            <w:r>
              <w:rPr>
                <w:rFonts w:hint="eastAsia"/>
                <w:b/>
                <w:color w:val="000000" w:themeColor="text1"/>
                <w:spacing w:val="-10"/>
                <w:szCs w:val="21"/>
              </w:rPr>
              <w:t>□</w:t>
            </w:r>
            <w:r w:rsidR="00215898">
              <w:rPr>
                <w:rFonts w:hint="eastAsia"/>
                <w:b/>
                <w:color w:val="000000" w:themeColor="text1"/>
              </w:rPr>
              <w:t>审核范围变更，</w:t>
            </w:r>
          </w:p>
          <w:p w:rsidR="00877EB8" w:rsidRDefault="00215898" w:rsidP="00E45D21">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r w:rsidR="00E45D21">
              <w:rPr>
                <w:rFonts w:ascii="宋体" w:hAnsi="宋体"/>
                <w:b/>
                <w:color w:val="000000" w:themeColor="text1"/>
                <w:u w:val="single"/>
              </w:rPr>
              <w:t xml:space="preserve"> </w:t>
            </w:r>
          </w:p>
          <w:p w:rsidR="00877EB8" w:rsidRDefault="00EA0F00">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EA0F00">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EA0F00">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EA0F00">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907E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EA0F00" w:rsidP="00907E64">
      <w:pPr>
        <w:spacing w:beforeLines="50" w:afterLines="50"/>
        <w:ind w:leftChars="-405" w:left="-326" w:hangingChars="326" w:hanging="524"/>
        <w:rPr>
          <w:b/>
          <w:color w:val="000000" w:themeColor="text1"/>
          <w:sz w:val="16"/>
          <w:szCs w:val="16"/>
        </w:rPr>
      </w:pPr>
    </w:p>
    <w:p w:rsidR="00877EB8" w:rsidRDefault="00EA0F00">
      <w:pPr>
        <w:snapToGrid w:val="0"/>
        <w:rPr>
          <w:b/>
          <w:bCs/>
          <w:color w:val="000000" w:themeColor="text1"/>
          <w:szCs w:val="28"/>
          <w:u w:val="single"/>
        </w:rPr>
      </w:pPr>
    </w:p>
    <w:p w:rsidR="00877EB8" w:rsidRDefault="00215898" w:rsidP="00907E6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907E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EA0F00" w:rsidP="00907E64">
      <w:pPr>
        <w:snapToGrid w:val="0"/>
        <w:spacing w:beforeLines="50" w:line="360" w:lineRule="auto"/>
        <w:ind w:firstLineChars="250" w:firstLine="527"/>
        <w:rPr>
          <w:b/>
          <w:color w:val="000000" w:themeColor="text1"/>
        </w:rPr>
      </w:pPr>
    </w:p>
    <w:p w:rsidR="00877EB8" w:rsidRPr="00407CFB" w:rsidRDefault="00215898" w:rsidP="00907E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07CFB" w:rsidRPr="00407CFB">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507FE0">
        <w:rPr>
          <w:rFonts w:asciiTheme="minorEastAsia" w:eastAsiaTheme="minorEastAsia" w:hAnsiTheme="minorEastAsia" w:hint="eastAsia"/>
          <w:b/>
          <w:color w:val="000000" w:themeColor="text1"/>
        </w:rPr>
        <w:t>12</w:t>
      </w:r>
      <w:r w:rsidR="00215898">
        <w:rPr>
          <w:rFonts w:asciiTheme="minorEastAsia" w:eastAsiaTheme="minorEastAsia" w:hAnsiTheme="minorEastAsia" w:hint="eastAsia"/>
          <w:b/>
          <w:color w:val="000000" w:themeColor="text1"/>
        </w:rPr>
        <w:t xml:space="preserve">月 </w:t>
      </w:r>
      <w:r w:rsidR="00907E64">
        <w:rPr>
          <w:rFonts w:asciiTheme="minorEastAsia" w:eastAsiaTheme="minorEastAsia" w:hAnsiTheme="minorEastAsia" w:hint="eastAsia"/>
          <w:b/>
          <w:color w:val="000000" w:themeColor="text1"/>
        </w:rPr>
        <w:t>22</w:t>
      </w:r>
      <w:r w:rsidR="00215898">
        <w:rPr>
          <w:rFonts w:asciiTheme="minorEastAsia" w:eastAsiaTheme="minorEastAsia" w:hAnsiTheme="minorEastAsia" w:hint="eastAsia"/>
          <w:b/>
          <w:color w:val="000000" w:themeColor="text1"/>
        </w:rPr>
        <w:t>日</w:t>
      </w:r>
    </w:p>
    <w:p w:rsidR="00877EB8" w:rsidRDefault="00215898" w:rsidP="00907E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907E6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EA0F00" w:rsidP="00907E64">
      <w:pPr>
        <w:spacing w:afterLines="50"/>
        <w:ind w:firstLineChars="200" w:firstLine="422"/>
        <w:rPr>
          <w:b/>
          <w:color w:val="000000" w:themeColor="text1"/>
          <w:szCs w:val="21"/>
        </w:rPr>
      </w:pPr>
    </w:p>
    <w:p w:rsidR="00877EB8" w:rsidRDefault="00215898" w:rsidP="00907E6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507FE0" w:rsidP="00507FE0">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907E6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07FE0" w:rsidRPr="00507FE0">
        <w:rPr>
          <w:b/>
          <w:noProof/>
          <w:color w:val="000000" w:themeColor="text1"/>
          <w:szCs w:val="21"/>
        </w:rPr>
        <w:drawing>
          <wp:inline distT="0" distB="0" distL="0" distR="0">
            <wp:extent cx="791845" cy="200660"/>
            <wp:effectExtent l="19050" t="0" r="8255" b="0"/>
            <wp:docPr id="5"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507FE0">
        <w:rPr>
          <w:rFonts w:hint="eastAsia"/>
          <w:b/>
          <w:color w:val="000000" w:themeColor="text1"/>
          <w:szCs w:val="21"/>
        </w:rPr>
        <w:t>2019</w:t>
      </w:r>
      <w:r>
        <w:rPr>
          <w:rFonts w:hint="eastAsia"/>
          <w:b/>
          <w:color w:val="000000" w:themeColor="text1"/>
          <w:szCs w:val="21"/>
        </w:rPr>
        <w:t>年</w:t>
      </w:r>
      <w:r w:rsidR="00507FE0">
        <w:rPr>
          <w:rFonts w:hint="eastAsia"/>
          <w:b/>
          <w:color w:val="000000" w:themeColor="text1"/>
          <w:szCs w:val="21"/>
        </w:rPr>
        <w:t>12</w:t>
      </w:r>
      <w:r w:rsidR="00D65606">
        <w:rPr>
          <w:rFonts w:hint="eastAsia"/>
          <w:b/>
          <w:color w:val="000000" w:themeColor="text1"/>
          <w:szCs w:val="21"/>
        </w:rPr>
        <w:t xml:space="preserve"> </w:t>
      </w:r>
      <w:r>
        <w:rPr>
          <w:rFonts w:hint="eastAsia"/>
          <w:b/>
          <w:color w:val="000000" w:themeColor="text1"/>
          <w:szCs w:val="21"/>
        </w:rPr>
        <w:t>月</w:t>
      </w:r>
      <w:r w:rsidR="00D65606">
        <w:rPr>
          <w:rFonts w:hint="eastAsia"/>
          <w:b/>
          <w:color w:val="000000" w:themeColor="text1"/>
          <w:szCs w:val="21"/>
        </w:rPr>
        <w:t xml:space="preserve"> </w:t>
      </w:r>
      <w:r w:rsidR="00EA0F00">
        <w:rPr>
          <w:rFonts w:hint="eastAsia"/>
          <w:b/>
          <w:color w:val="000000" w:themeColor="text1"/>
          <w:szCs w:val="21"/>
        </w:rPr>
        <w:t>22</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EA0F00" w:rsidP="00215898">
      <w:pPr>
        <w:snapToGrid w:val="0"/>
        <w:spacing w:line="360" w:lineRule="auto"/>
        <w:ind w:leftChars="-405" w:hangingChars="403" w:hanging="850"/>
        <w:rPr>
          <w:b/>
          <w:color w:val="000000" w:themeColor="text1"/>
          <w:szCs w:val="21"/>
          <w:u w:val="single"/>
        </w:rPr>
      </w:pPr>
    </w:p>
    <w:p w:rsidR="00877EB8" w:rsidRDefault="00EA0F00" w:rsidP="00215898">
      <w:pPr>
        <w:snapToGrid w:val="0"/>
        <w:spacing w:line="360" w:lineRule="auto"/>
        <w:ind w:leftChars="-405" w:hangingChars="403" w:hanging="850"/>
        <w:rPr>
          <w:b/>
          <w:color w:val="000000" w:themeColor="text1"/>
          <w:szCs w:val="21"/>
          <w:u w:val="single"/>
        </w:rPr>
      </w:pPr>
    </w:p>
    <w:p w:rsidR="00877EB8" w:rsidRDefault="00EA0F00" w:rsidP="00215898">
      <w:pPr>
        <w:snapToGrid w:val="0"/>
        <w:spacing w:line="360" w:lineRule="auto"/>
        <w:ind w:left="738" w:hangingChars="350" w:hanging="738"/>
        <w:rPr>
          <w:b/>
          <w:color w:val="000000" w:themeColor="text1"/>
          <w:szCs w:val="21"/>
          <w:u w:val="single"/>
        </w:rPr>
      </w:pPr>
    </w:p>
    <w:p w:rsidR="00877EB8" w:rsidRDefault="00215898" w:rsidP="00907E6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907E6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907E6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907E6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EA0F00" w:rsidP="00215898">
      <w:pPr>
        <w:spacing w:line="360" w:lineRule="auto"/>
        <w:ind w:left="964" w:hangingChars="600" w:hanging="964"/>
        <w:rPr>
          <w:b/>
          <w:bCs/>
          <w:color w:val="000000" w:themeColor="text1"/>
          <w:sz w:val="16"/>
          <w:szCs w:val="16"/>
        </w:rPr>
      </w:pPr>
    </w:p>
    <w:p w:rsidR="00877EB8" w:rsidRDefault="00EA0F00" w:rsidP="00215898">
      <w:pPr>
        <w:snapToGrid w:val="0"/>
        <w:spacing w:line="300" w:lineRule="auto"/>
        <w:ind w:firstLineChars="100" w:firstLine="244"/>
        <w:jc w:val="left"/>
        <w:rPr>
          <w:b/>
          <w:bCs/>
          <w:color w:val="000000" w:themeColor="text1"/>
          <w:w w:val="115"/>
        </w:rPr>
      </w:pPr>
    </w:p>
    <w:p w:rsidR="00877EB8" w:rsidRDefault="00EA0F00">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52" w:rsidRDefault="00262752" w:rsidP="00262752">
      <w:r>
        <w:separator/>
      </w:r>
    </w:p>
  </w:endnote>
  <w:endnote w:type="continuationSeparator" w:id="0">
    <w:p w:rsidR="00262752" w:rsidRDefault="00262752"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52" w:rsidRDefault="00262752" w:rsidP="00262752">
      <w:r>
        <w:separator/>
      </w:r>
    </w:p>
  </w:footnote>
  <w:footnote w:type="continuationSeparator" w:id="0">
    <w:p w:rsidR="00262752" w:rsidRDefault="00262752"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9A4950" w:rsidP="00174693">
    <w:pPr>
      <w:wordWrap w:val="0"/>
      <w:ind w:rightChars="191" w:right="401"/>
      <w:rPr>
        <w:rFonts w:ascii="宋体" w:hAnsi="宋体"/>
        <w:sz w:val="18"/>
      </w:rPr>
    </w:pPr>
    <w:bookmarkStart w:id="17" w:name="_Hlk8555230"/>
    <w:r w:rsidRPr="009A4950">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0A4C62" w:rsidRDefault="000A4C62"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p>
  <w:p w:rsidR="008E67FF" w:rsidRPr="00390345" w:rsidRDefault="00215898"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ab/>
    </w:r>
    <w:bookmarkEnd w:id="17"/>
  </w:p>
  <w:p w:rsidR="008E67FF" w:rsidRPr="008E67FF" w:rsidRDefault="00EA0F00"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056CA"/>
    <w:rsid w:val="00042715"/>
    <w:rsid w:val="000646E1"/>
    <w:rsid w:val="0006561A"/>
    <w:rsid w:val="00070777"/>
    <w:rsid w:val="00071B13"/>
    <w:rsid w:val="000A24E8"/>
    <w:rsid w:val="000A2DD3"/>
    <w:rsid w:val="000A4C62"/>
    <w:rsid w:val="000D17B1"/>
    <w:rsid w:val="000D781A"/>
    <w:rsid w:val="000E6D4D"/>
    <w:rsid w:val="0010486F"/>
    <w:rsid w:val="001052BD"/>
    <w:rsid w:val="00114EB1"/>
    <w:rsid w:val="0013022A"/>
    <w:rsid w:val="001355AC"/>
    <w:rsid w:val="00143304"/>
    <w:rsid w:val="00162895"/>
    <w:rsid w:val="00170DED"/>
    <w:rsid w:val="00174693"/>
    <w:rsid w:val="001779AB"/>
    <w:rsid w:val="001A3CDD"/>
    <w:rsid w:val="001B0451"/>
    <w:rsid w:val="001C02FA"/>
    <w:rsid w:val="001C3662"/>
    <w:rsid w:val="001C4D27"/>
    <w:rsid w:val="001D1BA0"/>
    <w:rsid w:val="001D2616"/>
    <w:rsid w:val="001E0902"/>
    <w:rsid w:val="001E646A"/>
    <w:rsid w:val="00201BC4"/>
    <w:rsid w:val="00205930"/>
    <w:rsid w:val="00206D02"/>
    <w:rsid w:val="002079A9"/>
    <w:rsid w:val="00215898"/>
    <w:rsid w:val="00230211"/>
    <w:rsid w:val="002464B0"/>
    <w:rsid w:val="00262752"/>
    <w:rsid w:val="002658F3"/>
    <w:rsid w:val="00271A4D"/>
    <w:rsid w:val="00275F7E"/>
    <w:rsid w:val="0027712E"/>
    <w:rsid w:val="0028211D"/>
    <w:rsid w:val="00283C4A"/>
    <w:rsid w:val="00283D1B"/>
    <w:rsid w:val="00286F57"/>
    <w:rsid w:val="00293496"/>
    <w:rsid w:val="00293F68"/>
    <w:rsid w:val="002A0CC3"/>
    <w:rsid w:val="002A3B55"/>
    <w:rsid w:val="002D2C6E"/>
    <w:rsid w:val="002D63D7"/>
    <w:rsid w:val="002F2767"/>
    <w:rsid w:val="002F2EAF"/>
    <w:rsid w:val="00321FE8"/>
    <w:rsid w:val="00360B80"/>
    <w:rsid w:val="003630B5"/>
    <w:rsid w:val="00373DF6"/>
    <w:rsid w:val="00374A82"/>
    <w:rsid w:val="003908DE"/>
    <w:rsid w:val="003954C3"/>
    <w:rsid w:val="003B372D"/>
    <w:rsid w:val="003D1A0F"/>
    <w:rsid w:val="00407CFB"/>
    <w:rsid w:val="00416E22"/>
    <w:rsid w:val="004549E8"/>
    <w:rsid w:val="00462437"/>
    <w:rsid w:val="004752D6"/>
    <w:rsid w:val="004A599A"/>
    <w:rsid w:val="004B01A5"/>
    <w:rsid w:val="004B2631"/>
    <w:rsid w:val="004B591B"/>
    <w:rsid w:val="004B6AA1"/>
    <w:rsid w:val="004D39D3"/>
    <w:rsid w:val="004D5390"/>
    <w:rsid w:val="004E73BA"/>
    <w:rsid w:val="004F34B0"/>
    <w:rsid w:val="004F5426"/>
    <w:rsid w:val="004F5B77"/>
    <w:rsid w:val="004F72C0"/>
    <w:rsid w:val="00507FE0"/>
    <w:rsid w:val="0051671A"/>
    <w:rsid w:val="00517BCF"/>
    <w:rsid w:val="005204EB"/>
    <w:rsid w:val="005412FB"/>
    <w:rsid w:val="005434D4"/>
    <w:rsid w:val="005661C0"/>
    <w:rsid w:val="0057365A"/>
    <w:rsid w:val="00580E06"/>
    <w:rsid w:val="005B0474"/>
    <w:rsid w:val="005D2E6B"/>
    <w:rsid w:val="005D74C8"/>
    <w:rsid w:val="005E0237"/>
    <w:rsid w:val="005E4654"/>
    <w:rsid w:val="005E7E22"/>
    <w:rsid w:val="00655C55"/>
    <w:rsid w:val="0066444C"/>
    <w:rsid w:val="00672A3D"/>
    <w:rsid w:val="00677172"/>
    <w:rsid w:val="006A0503"/>
    <w:rsid w:val="006A74DB"/>
    <w:rsid w:val="006B6EEE"/>
    <w:rsid w:val="006D0BF6"/>
    <w:rsid w:val="006E4025"/>
    <w:rsid w:val="006E6D96"/>
    <w:rsid w:val="007047EA"/>
    <w:rsid w:val="00705536"/>
    <w:rsid w:val="0070705D"/>
    <w:rsid w:val="00735B80"/>
    <w:rsid w:val="00740151"/>
    <w:rsid w:val="00762030"/>
    <w:rsid w:val="00773DCA"/>
    <w:rsid w:val="007A6427"/>
    <w:rsid w:val="007C4361"/>
    <w:rsid w:val="007E3127"/>
    <w:rsid w:val="007E7326"/>
    <w:rsid w:val="00802A4D"/>
    <w:rsid w:val="0080389F"/>
    <w:rsid w:val="00805B61"/>
    <w:rsid w:val="00822760"/>
    <w:rsid w:val="008443BD"/>
    <w:rsid w:val="00850135"/>
    <w:rsid w:val="008516C7"/>
    <w:rsid w:val="00852F00"/>
    <w:rsid w:val="00856FC5"/>
    <w:rsid w:val="00867518"/>
    <w:rsid w:val="008725BE"/>
    <w:rsid w:val="00872A05"/>
    <w:rsid w:val="00880D76"/>
    <w:rsid w:val="0088221B"/>
    <w:rsid w:val="00890D44"/>
    <w:rsid w:val="00895F6C"/>
    <w:rsid w:val="008A1D39"/>
    <w:rsid w:val="008B0A95"/>
    <w:rsid w:val="008B1CBE"/>
    <w:rsid w:val="008C26C6"/>
    <w:rsid w:val="008D17A7"/>
    <w:rsid w:val="008E5B88"/>
    <w:rsid w:val="008F61FD"/>
    <w:rsid w:val="00901457"/>
    <w:rsid w:val="00904937"/>
    <w:rsid w:val="00907E64"/>
    <w:rsid w:val="0091071C"/>
    <w:rsid w:val="00910EEF"/>
    <w:rsid w:val="00911E54"/>
    <w:rsid w:val="0094065D"/>
    <w:rsid w:val="009507CD"/>
    <w:rsid w:val="00955593"/>
    <w:rsid w:val="0095615F"/>
    <w:rsid w:val="00966D23"/>
    <w:rsid w:val="00970617"/>
    <w:rsid w:val="00990910"/>
    <w:rsid w:val="009A214A"/>
    <w:rsid w:val="009A4950"/>
    <w:rsid w:val="009B5E6C"/>
    <w:rsid w:val="009B6D3B"/>
    <w:rsid w:val="009F2C42"/>
    <w:rsid w:val="009F799C"/>
    <w:rsid w:val="00A00CAB"/>
    <w:rsid w:val="00A05167"/>
    <w:rsid w:val="00A2445F"/>
    <w:rsid w:val="00A30B43"/>
    <w:rsid w:val="00A44758"/>
    <w:rsid w:val="00A6373E"/>
    <w:rsid w:val="00A85A9B"/>
    <w:rsid w:val="00AC7584"/>
    <w:rsid w:val="00AD0E2A"/>
    <w:rsid w:val="00AD6820"/>
    <w:rsid w:val="00B02656"/>
    <w:rsid w:val="00B03F27"/>
    <w:rsid w:val="00B3100B"/>
    <w:rsid w:val="00B441BB"/>
    <w:rsid w:val="00B567D0"/>
    <w:rsid w:val="00B56D9E"/>
    <w:rsid w:val="00B711C0"/>
    <w:rsid w:val="00B905AA"/>
    <w:rsid w:val="00B93F88"/>
    <w:rsid w:val="00BC6CE5"/>
    <w:rsid w:val="00BC7DE5"/>
    <w:rsid w:val="00BF1B09"/>
    <w:rsid w:val="00C201DF"/>
    <w:rsid w:val="00C2454A"/>
    <w:rsid w:val="00C3397D"/>
    <w:rsid w:val="00C56107"/>
    <w:rsid w:val="00C56B36"/>
    <w:rsid w:val="00C60DF0"/>
    <w:rsid w:val="00C6602C"/>
    <w:rsid w:val="00C7544B"/>
    <w:rsid w:val="00C84437"/>
    <w:rsid w:val="00C966F3"/>
    <w:rsid w:val="00CD30B9"/>
    <w:rsid w:val="00CD6FB5"/>
    <w:rsid w:val="00CE1EA9"/>
    <w:rsid w:val="00CE471A"/>
    <w:rsid w:val="00CE59F1"/>
    <w:rsid w:val="00CF46C7"/>
    <w:rsid w:val="00CF6CD2"/>
    <w:rsid w:val="00CF7723"/>
    <w:rsid w:val="00D07E3A"/>
    <w:rsid w:val="00D31A6C"/>
    <w:rsid w:val="00D37740"/>
    <w:rsid w:val="00D5120F"/>
    <w:rsid w:val="00D65606"/>
    <w:rsid w:val="00D725B1"/>
    <w:rsid w:val="00D76DC8"/>
    <w:rsid w:val="00D971A5"/>
    <w:rsid w:val="00DA7A3F"/>
    <w:rsid w:val="00DC00FA"/>
    <w:rsid w:val="00DD6607"/>
    <w:rsid w:val="00E14B26"/>
    <w:rsid w:val="00E30A75"/>
    <w:rsid w:val="00E3314A"/>
    <w:rsid w:val="00E45D21"/>
    <w:rsid w:val="00E461A8"/>
    <w:rsid w:val="00E5276C"/>
    <w:rsid w:val="00E64CB6"/>
    <w:rsid w:val="00E94FFD"/>
    <w:rsid w:val="00EA0C38"/>
    <w:rsid w:val="00EA0F00"/>
    <w:rsid w:val="00EA2A57"/>
    <w:rsid w:val="00EA30ED"/>
    <w:rsid w:val="00EC48CE"/>
    <w:rsid w:val="00EC5624"/>
    <w:rsid w:val="00ED3977"/>
    <w:rsid w:val="00ED3C9D"/>
    <w:rsid w:val="00ED58E8"/>
    <w:rsid w:val="00ED68CF"/>
    <w:rsid w:val="00F03272"/>
    <w:rsid w:val="00F07A16"/>
    <w:rsid w:val="00F07E9B"/>
    <w:rsid w:val="00F13159"/>
    <w:rsid w:val="00F232C8"/>
    <w:rsid w:val="00F254B9"/>
    <w:rsid w:val="00F334AC"/>
    <w:rsid w:val="00F34EC5"/>
    <w:rsid w:val="00F41644"/>
    <w:rsid w:val="00F50A9E"/>
    <w:rsid w:val="00F54377"/>
    <w:rsid w:val="00F732D6"/>
    <w:rsid w:val="00F75205"/>
    <w:rsid w:val="00F82599"/>
    <w:rsid w:val="00F86B44"/>
    <w:rsid w:val="00FB40F7"/>
    <w:rsid w:val="00FC6A8E"/>
    <w:rsid w:val="00FD199A"/>
    <w:rsid w:val="00FD78E9"/>
    <w:rsid w:val="00FE2EEE"/>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8"/>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13</Pages>
  <Words>1120</Words>
  <Characters>6389</Characters>
  <Application>Microsoft Office Word</Application>
  <DocSecurity>0</DocSecurity>
  <Lines>53</Lines>
  <Paragraphs>14</Paragraphs>
  <ScaleCrop>false</ScaleCrop>
  <Company>微软中国</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259</cp:revision>
  <cp:lastPrinted>2019-05-13T03:19:00Z</cp:lastPrinted>
  <dcterms:created xsi:type="dcterms:W3CDTF">2015-06-17T14:51:00Z</dcterms:created>
  <dcterms:modified xsi:type="dcterms:W3CDTF">2019-12-22T06:44:00Z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