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0837-2022-E</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无锡明燕装备有限公司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2022年06月20日 上午至2022年06月20日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5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1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52"/>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w:t>
            </w:r>
            <w:r>
              <w:rPr>
                <w:rFonts w:hint="eastAsia" w:ascii="宋体"/>
                <w:b/>
                <w:color w:val="000000"/>
                <w:szCs w:val="21"/>
              </w:rPr>
              <w:sym w:font="Wingdings 2" w:char="0052"/>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rFonts w:hint="eastAsia" w:ascii="宋体"/>
                <w:b/>
                <w:color w:val="0000FF"/>
                <w:szCs w:val="21"/>
              </w:rPr>
              <w:t>无锡市滨湖区雪浪街道南湖中路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w:t>
            </w:r>
            <w:r>
              <w:rPr>
                <w:rFonts w:hint="eastAsia" w:ascii="宋体"/>
                <w:b/>
                <w:color w:val="0000FF"/>
                <w:szCs w:val="21"/>
              </w:rPr>
              <w:sym w:font="Wingdings 2" w:char="0052"/>
            </w:r>
            <w:r>
              <w:rPr>
                <w:rFonts w:hint="eastAsia" w:ascii="宋体"/>
                <w:b/>
                <w:color w:val="0000FF"/>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w:t>
            </w:r>
            <w:r>
              <w:rPr>
                <w:rFonts w:hint="eastAsia" w:ascii="宋体"/>
                <w:b/>
                <w:color w:val="0000FF"/>
                <w:szCs w:val="21"/>
              </w:rPr>
              <w:sym w:font="Wingdings 2" w:char="0052"/>
            </w:r>
            <w:r>
              <w:rPr>
                <w:rFonts w:hint="eastAsia" w:ascii="宋体"/>
                <w:b/>
                <w:color w:val="0000FF"/>
                <w:szCs w:val="21"/>
              </w:rPr>
              <w:t>手持设备</w:t>
            </w:r>
            <w:r>
              <w:rPr>
                <w:rFonts w:hint="eastAsia" w:ascii="宋体"/>
                <w:b/>
                <w:color w:val="0000FF"/>
                <w:szCs w:val="21"/>
              </w:rPr>
              <w:sym w:font="Wingdings 2" w:char="0052"/>
            </w:r>
            <w:r>
              <w:rPr>
                <w:rFonts w:hint="eastAsia" w:ascii="宋体"/>
                <w:b/>
                <w:color w:val="0000FF"/>
                <w:szCs w:val="21"/>
              </w:rPr>
              <w:t>笔记本电脑</w:t>
            </w:r>
            <w:r>
              <w:rPr>
                <w:rFonts w:hint="eastAsia" w:ascii="宋体"/>
                <w:b/>
                <w:color w:val="0000FF"/>
                <w:szCs w:val="21"/>
              </w:rPr>
              <w:sym w:font="Wingdings 2" w:char="0052"/>
            </w:r>
            <w:r>
              <w:rPr>
                <w:rFonts w:hint="eastAsia" w:ascii="宋体"/>
                <w:b/>
                <w:color w:val="0000FF"/>
                <w:szCs w:val="21"/>
              </w:rPr>
              <w:t>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温红玲</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2021-N1EMS-1210533</w:t>
            </w:r>
          </w:p>
        </w:tc>
        <w:tc>
          <w:tcPr>
            <w:tcW w:w="1140" w:type="dxa"/>
            <w:vAlign w:val="center"/>
          </w:tcPr>
          <w:p>
            <w:pPr>
              <w:spacing w:line="240" w:lineRule="exact"/>
              <w:jc w:val="center"/>
              <w:rPr>
                <w:b/>
                <w:color w:val="000000"/>
                <w:szCs w:val="21"/>
              </w:rPr>
            </w:pPr>
            <w:r>
              <w:rPr>
                <w:b/>
                <w:color w:val="000000"/>
                <w:szCs w:val="21"/>
              </w:rPr>
              <w:t>17.07.02</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汪桂丽</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2021-N1EMS-4043149</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强兴</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2020-N1EMS-1263375</w:t>
            </w:r>
          </w:p>
        </w:tc>
        <w:tc>
          <w:tcPr>
            <w:tcW w:w="1140" w:type="dxa"/>
            <w:vAlign w:val="center"/>
          </w:tcPr>
          <w:p>
            <w:pPr>
              <w:spacing w:line="240" w:lineRule="exact"/>
              <w:jc w:val="center"/>
              <w:rPr>
                <w:b/>
                <w:color w:val="000000"/>
                <w:szCs w:val="21"/>
              </w:rPr>
            </w:pPr>
            <w:r>
              <w:rPr>
                <w:b/>
                <w:color w:val="000000"/>
                <w:szCs w:val="21"/>
              </w:rPr>
              <w:t>17.07.02</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无锡明燕装备有限公司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无锡市滨湖区雪浪街道南湖中路</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214128</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21412833</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214128</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黄政</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left"/>
              <w:rPr>
                <w:rFonts w:ascii="宋体"/>
                <w:b/>
                <w:color w:val="000000"/>
                <w:szCs w:val="21"/>
              </w:rPr>
            </w:pPr>
            <w:bookmarkStart w:id="31" w:name="联系人手机"/>
            <w:r>
              <w:rPr>
                <w:rFonts w:ascii="宋体"/>
                <w:b/>
                <w:color w:val="000000"/>
                <w:szCs w:val="21"/>
              </w:rPr>
              <w:t>13812521073</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王洁</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jc w:val="left"/>
              <w:rPr>
                <w:rFonts w:ascii="宋体"/>
                <w:b/>
                <w:color w:val="000000"/>
                <w:szCs w:val="21"/>
              </w:rPr>
            </w:pPr>
            <w:bookmarkStart w:id="34" w:name="管理者代表"/>
            <w:r>
              <w:rPr>
                <w:rFonts w:ascii="宋体"/>
                <w:b/>
                <w:color w:val="000000"/>
                <w:szCs w:val="21"/>
              </w:rPr>
              <w:t>黄政</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spacing w:before="40" w:after="40"/>
              <w:rPr>
                <w:rFonts w:ascii="宋体" w:hAnsi="宋体"/>
                <w:b/>
                <w:color w:val="000000"/>
                <w:szCs w:val="21"/>
              </w:rPr>
            </w:pPr>
            <w:r>
              <w:rPr>
                <w:rFonts w:hint="eastAsia" w:ascii="宋体" w:hAnsi="宋体"/>
                <w:b/>
                <w:color w:val="000000"/>
                <w:szCs w:val="21"/>
              </w:rPr>
              <w:t>产品：</w:t>
            </w:r>
            <w:r>
              <w:rPr>
                <w:rFonts w:hint="default" w:ascii="宋体" w:hAnsi="宋体" w:eastAsia="宋体"/>
                <w:sz w:val="21"/>
                <w:lang w:val="en-US" w:eastAsia="zh-CN"/>
              </w:rPr>
              <w:t>A1级压力容器制造 A2级第三类低、中压容器设计和制造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rPr>
                <w:b w:val="0"/>
                <w:bCs/>
                <w:color w:val="000000"/>
                <w:szCs w:val="18"/>
              </w:rPr>
            </w:pPr>
            <w:r>
              <w:rPr>
                <w:rFonts w:hint="eastAsia"/>
                <w:b w:val="0"/>
                <w:bCs/>
                <w:sz w:val="20"/>
                <w:lang w:val="en-US" w:eastAsia="zh-CN"/>
              </w:rPr>
              <w:t>下料——成型——焊接——组装——试压——酸洗——喷漆——成品</w:t>
            </w:r>
          </w:p>
          <w:p>
            <w:pPr>
              <w:tabs>
                <w:tab w:val="left" w:pos="360"/>
              </w:tabs>
              <w:ind w:left="360" w:hanging="36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rPr>
                <w:rFonts w:hint="default" w:ascii="宋体" w:hAnsi="宋体" w:eastAsia="宋体"/>
                <w:sz w:val="21"/>
                <w:lang w:val="en-US" w:eastAsia="zh-CN"/>
              </w:rPr>
              <w:t>A1级压力容器制造 A2级第三类低、中压容器设计和制造</w:t>
            </w:r>
          </w:p>
        </w:tc>
        <w:tc>
          <w:tcPr>
            <w:tcW w:w="2006" w:type="dxa"/>
            <w:gridSpan w:val="3"/>
            <w:vAlign w:val="center"/>
          </w:tcPr>
          <w:p>
            <w:pPr>
              <w:spacing w:line="400" w:lineRule="exact"/>
              <w:rPr>
                <w:rFonts w:ascii="宋体" w:hAnsi="宋体"/>
                <w:b/>
                <w:color w:val="000000"/>
                <w:szCs w:val="21"/>
              </w:rPr>
            </w:pPr>
            <w:bookmarkStart w:id="35" w:name="专业代码"/>
            <w:r>
              <w:t>17.07.02</w:t>
            </w:r>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hint="eastAsia"/>
              </w:rPr>
            </w:pPr>
            <w:r>
              <w:rPr>
                <w:rFonts w:hint="eastAsia"/>
              </w:rPr>
              <w:t>如不一致，请简述不一致情况：</w:t>
            </w:r>
          </w:p>
          <w:p>
            <w:pPr>
              <w:pStyle w:val="2"/>
              <w:ind w:left="0" w:leftChars="0" w:firstLine="0" w:firstLineChars="0"/>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689"/>
        <w:gridCol w:w="700"/>
        <w:gridCol w:w="2490"/>
        <w:gridCol w:w="1380"/>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689"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700"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2490"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380"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719"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eastAsia="黑体"/>
                <w:szCs w:val="21"/>
                <w:lang w:val="de-DE" w:eastAsia="ja-JP"/>
              </w:rPr>
            </w:pPr>
            <w:r>
              <w:rPr>
                <w:sz w:val="21"/>
                <w:szCs w:val="21"/>
              </w:rPr>
              <w:t>无锡明燕装备有限公司</w:t>
            </w:r>
          </w:p>
        </w:tc>
        <w:tc>
          <w:tcPr>
            <w:tcW w:w="1689" w:type="dxa"/>
          </w:tcPr>
          <w:p>
            <w:pPr>
              <w:spacing w:before="40" w:after="40"/>
              <w:rPr>
                <w:rFonts w:eastAsia="黑体"/>
                <w:szCs w:val="21"/>
                <w:lang w:val="de-DE" w:eastAsia="ja-JP"/>
              </w:rPr>
            </w:pPr>
            <w:r>
              <w:rPr>
                <w:sz w:val="21"/>
                <w:szCs w:val="21"/>
              </w:rPr>
              <w:t>无锡市滨湖区雪浪街道南湖中路</w:t>
            </w:r>
          </w:p>
        </w:tc>
        <w:tc>
          <w:tcPr>
            <w:tcW w:w="700" w:type="dxa"/>
            <w:vAlign w:val="center"/>
          </w:tcPr>
          <w:p>
            <w:pPr>
              <w:spacing w:before="40" w:after="40"/>
              <w:rPr>
                <w:rFonts w:hint="default" w:eastAsia="黑体"/>
                <w:szCs w:val="21"/>
                <w:lang w:val="en-US" w:eastAsia="zh-CN"/>
              </w:rPr>
            </w:pPr>
            <w:r>
              <w:rPr>
                <w:rFonts w:hint="eastAsia" w:eastAsia="黑体"/>
                <w:szCs w:val="21"/>
                <w:lang w:val="en-US" w:eastAsia="zh-CN"/>
              </w:rPr>
              <w:t>85</w:t>
            </w:r>
          </w:p>
        </w:tc>
        <w:tc>
          <w:tcPr>
            <w:tcW w:w="2490" w:type="dxa"/>
            <w:vAlign w:val="center"/>
          </w:tcPr>
          <w:p>
            <w:pPr>
              <w:pStyle w:val="20"/>
              <w:rPr>
                <w:rFonts w:hint="default" w:ascii="宋体" w:hAnsi="宋体" w:eastAsia="宋体"/>
                <w:sz w:val="21"/>
                <w:lang w:val="en-US" w:eastAsia="zh-CN"/>
              </w:rPr>
            </w:pPr>
            <w:r>
              <w:rPr>
                <w:rFonts w:hint="default" w:ascii="宋体" w:hAnsi="宋体" w:eastAsia="宋体"/>
                <w:sz w:val="21"/>
                <w:lang w:val="en-US" w:eastAsia="zh-CN"/>
              </w:rPr>
              <w:t>A1级压力容器制造 A2级第三类低、中压容器设计和制造</w:t>
            </w:r>
            <w:r>
              <w:rPr>
                <w:rFonts w:hint="eastAsia"/>
                <w:sz w:val="21"/>
                <w:szCs w:val="21"/>
              </w:rPr>
              <w:t>所涉及场所的相关环境管理活动</w:t>
            </w:r>
          </w:p>
          <w:p>
            <w:pPr>
              <w:pStyle w:val="20"/>
              <w:rPr>
                <w:rFonts w:hint="default" w:ascii="宋体" w:hAnsi="宋体" w:eastAsia="宋体"/>
                <w:sz w:val="21"/>
                <w:lang w:val="en-US" w:eastAsia="ja-JP"/>
              </w:rPr>
            </w:pPr>
          </w:p>
        </w:tc>
        <w:tc>
          <w:tcPr>
            <w:tcW w:w="1380" w:type="dxa"/>
            <w:vAlign w:val="center"/>
          </w:tcPr>
          <w:p>
            <w:pPr>
              <w:spacing w:before="40" w:after="40"/>
              <w:rPr>
                <w:rFonts w:eastAsia="黑体"/>
                <w:szCs w:val="21"/>
                <w:lang w:eastAsia="ja-JP"/>
              </w:rPr>
            </w:pPr>
            <w:r>
              <w:rPr>
                <w:rFonts w:hint="eastAsia" w:ascii="宋体" w:hAnsi="宋体"/>
                <w:b/>
                <w:sz w:val="21"/>
                <w:szCs w:val="21"/>
              </w:rPr>
              <w:t>GB/T24001-2016/ISO 14001:2015</w:t>
            </w:r>
          </w:p>
        </w:tc>
        <w:sdt>
          <w:sdtPr>
            <w:rPr>
              <w:rFonts w:eastAsia="黑体"/>
              <w:szCs w:val="21"/>
            </w:rPr>
            <w:id w:val="271604670"/>
          </w:sdtPr>
          <w:sdtEndPr>
            <w:rPr>
              <w:rFonts w:eastAsia="黑体"/>
              <w:szCs w:val="21"/>
            </w:rPr>
          </w:sdtEndPr>
          <w:sdtContent>
            <w:tc>
              <w:tcPr>
                <w:tcW w:w="719" w:type="dxa"/>
                <w:shd w:val="clear" w:color="auto" w:fill="FFFFFF"/>
              </w:tcPr>
              <w:p>
                <w:pPr>
                  <w:rPr>
                    <w:rFonts w:eastAsia="黑体"/>
                    <w:szCs w:val="21"/>
                  </w:rPr>
                </w:pPr>
                <w:r>
                  <w:rPr>
                    <w:rFonts w:hint="eastAsia" w:ascii="宋体" w:hAnsi="宋体"/>
                    <w:color w:val="000000"/>
                    <w:spacing w:val="-10"/>
                    <w:szCs w:val="21"/>
                  </w:rPr>
                  <w:sym w:font="Wingdings 2" w:char="0052"/>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1689" w:type="dxa"/>
            <w:vAlign w:val="center"/>
          </w:tcPr>
          <w:p>
            <w:pPr>
              <w:spacing w:before="40" w:after="40"/>
              <w:rPr>
                <w:rFonts w:eastAsia="黑体"/>
                <w:szCs w:val="21"/>
                <w:lang w:eastAsia="ja-JP"/>
              </w:rPr>
            </w:pPr>
          </w:p>
        </w:tc>
        <w:tc>
          <w:tcPr>
            <w:tcW w:w="700" w:type="dxa"/>
            <w:vAlign w:val="center"/>
          </w:tcPr>
          <w:p>
            <w:pPr>
              <w:spacing w:before="40" w:after="40"/>
              <w:rPr>
                <w:rFonts w:eastAsia="黑体"/>
                <w:szCs w:val="21"/>
                <w:lang w:eastAsia="ja-JP"/>
              </w:rPr>
            </w:pPr>
          </w:p>
        </w:tc>
        <w:tc>
          <w:tcPr>
            <w:tcW w:w="2490" w:type="dxa"/>
            <w:vAlign w:val="center"/>
          </w:tcPr>
          <w:p>
            <w:pPr>
              <w:spacing w:before="40" w:after="40"/>
              <w:rPr>
                <w:rFonts w:eastAsia="黑体"/>
                <w:szCs w:val="21"/>
                <w:lang w:eastAsia="ja-JP"/>
              </w:rPr>
            </w:pPr>
          </w:p>
        </w:tc>
        <w:tc>
          <w:tcPr>
            <w:tcW w:w="1380"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719"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1689" w:type="dxa"/>
            <w:vAlign w:val="center"/>
          </w:tcPr>
          <w:p>
            <w:pPr>
              <w:spacing w:before="40" w:after="40"/>
              <w:rPr>
                <w:rFonts w:eastAsia="黑体"/>
                <w:szCs w:val="21"/>
                <w:lang w:eastAsia="ja-JP"/>
              </w:rPr>
            </w:pPr>
          </w:p>
        </w:tc>
        <w:tc>
          <w:tcPr>
            <w:tcW w:w="700" w:type="dxa"/>
            <w:vAlign w:val="center"/>
          </w:tcPr>
          <w:p>
            <w:pPr>
              <w:spacing w:before="40" w:after="40"/>
              <w:rPr>
                <w:rFonts w:eastAsia="黑体"/>
                <w:szCs w:val="21"/>
                <w:lang w:eastAsia="ja-JP"/>
              </w:rPr>
            </w:pPr>
          </w:p>
        </w:tc>
        <w:tc>
          <w:tcPr>
            <w:tcW w:w="2490" w:type="dxa"/>
            <w:vAlign w:val="center"/>
          </w:tcPr>
          <w:p>
            <w:pPr>
              <w:spacing w:before="40" w:after="40"/>
              <w:rPr>
                <w:rFonts w:eastAsia="黑体"/>
                <w:szCs w:val="21"/>
                <w:lang w:eastAsia="ja-JP"/>
              </w:rPr>
            </w:pPr>
          </w:p>
        </w:tc>
        <w:tc>
          <w:tcPr>
            <w:tcW w:w="1380"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719"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1689" w:type="dxa"/>
            <w:vAlign w:val="center"/>
          </w:tcPr>
          <w:p>
            <w:pPr>
              <w:spacing w:before="40" w:after="40"/>
              <w:rPr>
                <w:rFonts w:eastAsia="黑体"/>
                <w:szCs w:val="21"/>
                <w:lang w:eastAsia="ja-JP"/>
              </w:rPr>
            </w:pPr>
          </w:p>
        </w:tc>
        <w:tc>
          <w:tcPr>
            <w:tcW w:w="700" w:type="dxa"/>
            <w:vAlign w:val="center"/>
          </w:tcPr>
          <w:p>
            <w:pPr>
              <w:spacing w:before="40" w:after="40"/>
              <w:rPr>
                <w:rFonts w:eastAsia="黑体"/>
                <w:szCs w:val="21"/>
                <w:lang w:eastAsia="ja-JP"/>
              </w:rPr>
            </w:pPr>
          </w:p>
        </w:tc>
        <w:tc>
          <w:tcPr>
            <w:tcW w:w="2490" w:type="dxa"/>
            <w:vAlign w:val="center"/>
          </w:tcPr>
          <w:p>
            <w:pPr>
              <w:spacing w:before="40" w:after="40"/>
              <w:rPr>
                <w:rFonts w:eastAsia="黑体"/>
                <w:szCs w:val="21"/>
                <w:lang w:eastAsia="ja-JP"/>
              </w:rPr>
            </w:pPr>
          </w:p>
        </w:tc>
        <w:tc>
          <w:tcPr>
            <w:tcW w:w="1380"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719"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1689" w:type="dxa"/>
            <w:vAlign w:val="center"/>
          </w:tcPr>
          <w:p>
            <w:pPr>
              <w:spacing w:before="40" w:after="40"/>
              <w:rPr>
                <w:rFonts w:eastAsia="黑体"/>
                <w:szCs w:val="21"/>
                <w:lang w:eastAsia="ja-JP"/>
              </w:rPr>
            </w:pPr>
          </w:p>
        </w:tc>
        <w:tc>
          <w:tcPr>
            <w:tcW w:w="700" w:type="dxa"/>
            <w:vAlign w:val="center"/>
          </w:tcPr>
          <w:p>
            <w:pPr>
              <w:spacing w:before="40" w:after="40"/>
              <w:rPr>
                <w:rFonts w:eastAsia="黑体"/>
                <w:szCs w:val="21"/>
                <w:lang w:eastAsia="ja-JP"/>
              </w:rPr>
            </w:pPr>
          </w:p>
        </w:tc>
        <w:tc>
          <w:tcPr>
            <w:tcW w:w="2490" w:type="dxa"/>
            <w:vAlign w:val="center"/>
          </w:tcPr>
          <w:p>
            <w:pPr>
              <w:spacing w:before="40" w:after="40"/>
              <w:rPr>
                <w:rFonts w:eastAsia="黑体"/>
                <w:szCs w:val="21"/>
                <w:lang w:eastAsia="ja-JP"/>
              </w:rPr>
            </w:pPr>
          </w:p>
        </w:tc>
        <w:tc>
          <w:tcPr>
            <w:tcW w:w="1380"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719"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sym w:font="Wingdings 2" w:char="00A3"/>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sym w:font="Wingdings 2" w:char="0052"/>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于2021年7月1日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rPr>
              <w:t>2021 年 12 月 6-7 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2021年12月13日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p>
      <w:pPr>
        <w:spacing w:before="156" w:beforeLines="50" w:line="320" w:lineRule="exact"/>
        <w:ind w:left="260" w:leftChars="124"/>
        <w:rPr>
          <w:rFonts w:ascii="宋体" w:hAnsi="宋体"/>
          <w:b/>
          <w:color w:val="000000"/>
          <w:szCs w:val="21"/>
        </w:rPr>
      </w:pPr>
    </w:p>
    <w:tbl>
      <w:tblPr>
        <w:tblStyle w:val="9"/>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环境主管部门、□动力装置场所、□危险化学品仓库、</w:t>
            </w:r>
            <w:r>
              <w:rPr>
                <w:rFonts w:hint="eastAsia" w:ascii="宋体"/>
                <w:color w:val="000000"/>
                <w:spacing w:val="-10"/>
                <w:szCs w:val="21"/>
              </w:rPr>
              <w:sym w:font="Wingdings 2" w:char="0052"/>
            </w:r>
            <w:r>
              <w:rPr>
                <w:rFonts w:hint="eastAsia" w:ascii="宋体"/>
                <w:color w:val="000000"/>
                <w:spacing w:val="-10"/>
                <w:szCs w:val="21"/>
              </w:rPr>
              <w:t>污染物治疗设施、</w:t>
            </w:r>
            <w:r>
              <w:rPr>
                <w:rFonts w:hint="eastAsia" w:ascii="宋体"/>
                <w:color w:val="000000"/>
                <w:spacing w:val="-10"/>
                <w:szCs w:val="21"/>
              </w:rPr>
              <w:sym w:font="Wingdings 2" w:char="0052"/>
            </w:r>
            <w:r>
              <w:rPr>
                <w:rFonts w:hint="eastAsia" w:ascii="宋体"/>
                <w:color w:val="000000"/>
                <w:spacing w:val="-10"/>
                <w:szCs w:val="21"/>
              </w:rPr>
              <w:t>危废堆放场所，</w:t>
            </w:r>
            <w:r>
              <w:rPr>
                <w:rFonts w:hint="eastAsia" w:ascii="宋体"/>
                <w:color w:val="000000"/>
                <w:spacing w:val="-10"/>
                <w:szCs w:val="21"/>
              </w:rPr>
              <w:sym w:font="Wingdings 2" w:char="0052"/>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rPr>
              <w:t>初步定于</w:t>
            </w:r>
            <w:bookmarkStart w:id="36" w:name="二阶段审核日期"/>
            <w:r>
              <w:rPr>
                <w:rFonts w:hint="eastAsia" w:ascii="宋体"/>
                <w:b/>
                <w:color w:val="000000"/>
                <w:szCs w:val="21"/>
              </w:rPr>
              <w:t>2022-06-2</w:t>
            </w:r>
            <w:bookmarkEnd w:id="36"/>
            <w:r>
              <w:rPr>
                <w:rFonts w:hint="eastAsia" w:ascii="宋体"/>
                <w:b/>
                <w:color w:val="000000"/>
                <w:szCs w:val="21"/>
                <w:lang w:val="en-US" w:eastAsia="zh-CN"/>
              </w:rPr>
              <w:t>1</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3"/>
        <w:gridCol w:w="7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788" w:type="dxa"/>
            <w:gridSpan w:val="2"/>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788" w:type="dxa"/>
            <w:gridSpan w:val="2"/>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788" w:type="dxa"/>
            <w:gridSpan w:val="2"/>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A3"/>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788" w:type="dxa"/>
            <w:gridSpan w:val="2"/>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A3"/>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788" w:type="dxa"/>
            <w:gridSpan w:val="2"/>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788" w:type="dxa"/>
            <w:gridSpan w:val="2"/>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jc w:val="center"/>
        </w:trPr>
        <w:tc>
          <w:tcPr>
            <w:tcW w:w="2373" w:type="dxa"/>
            <w:vAlign w:val="center"/>
          </w:tcPr>
          <w:p>
            <w:pPr>
              <w:rPr>
                <w:rFonts w:ascii="宋体"/>
                <w:b/>
                <w:color w:val="0000FF"/>
                <w:szCs w:val="21"/>
              </w:rPr>
            </w:pPr>
            <w:r>
              <w:rPr>
                <w:rFonts w:hint="eastAsia" w:ascii="宋体"/>
                <w:b/>
                <w:color w:val="0000FF"/>
                <w:szCs w:val="21"/>
              </w:rPr>
              <w:t>可能降低可靠性的障碍</w:t>
            </w:r>
          </w:p>
        </w:tc>
        <w:tc>
          <w:tcPr>
            <w:tcW w:w="7415" w:type="dxa"/>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jc w:val="center"/>
        </w:trPr>
        <w:tc>
          <w:tcPr>
            <w:tcW w:w="2373" w:type="dxa"/>
            <w:vAlign w:val="center"/>
          </w:tcPr>
          <w:p>
            <w:pPr>
              <w:rPr>
                <w:rFonts w:ascii="宋体"/>
                <w:b/>
                <w:color w:val="0000FF"/>
                <w:szCs w:val="21"/>
              </w:rPr>
            </w:pPr>
            <w:r>
              <w:rPr>
                <w:rFonts w:hint="eastAsia" w:ascii="宋体"/>
                <w:b/>
                <w:color w:val="0000FF"/>
                <w:szCs w:val="21"/>
              </w:rPr>
              <w:t>突发事件的情况</w:t>
            </w:r>
          </w:p>
        </w:tc>
        <w:tc>
          <w:tcPr>
            <w:tcW w:w="7415" w:type="dxa"/>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2373" w:type="dxa"/>
            <w:vAlign w:val="center"/>
          </w:tcPr>
          <w:p>
            <w:pPr>
              <w:rPr>
                <w:rFonts w:ascii="宋体"/>
                <w:b/>
                <w:color w:val="0000FF"/>
                <w:szCs w:val="21"/>
              </w:rPr>
            </w:pPr>
            <w:r>
              <w:rPr>
                <w:rFonts w:hint="eastAsia" w:ascii="宋体"/>
                <w:b/>
                <w:color w:val="0000FF"/>
                <w:szCs w:val="21"/>
              </w:rPr>
              <w:t>突发事件的处置措施</w:t>
            </w:r>
          </w:p>
        </w:tc>
        <w:tc>
          <w:tcPr>
            <w:tcW w:w="7415" w:type="dxa"/>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788" w:type="dxa"/>
            <w:gridSpan w:val="2"/>
            <w:shd w:val="clear" w:color="auto" w:fill="auto"/>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788" w:type="dxa"/>
            <w:gridSpan w:val="2"/>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A3"/>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eastAsia="宋体"/>
          <w:sz w:val="21"/>
          <w:szCs w:val="21"/>
          <w:lang w:eastAsia="zh-CN"/>
        </w:rPr>
        <w:drawing>
          <wp:anchor distT="0" distB="0" distL="114300" distR="114300" simplePos="0" relativeHeight="251663360" behindDoc="0" locked="0" layoutInCell="1" allowOverlap="1">
            <wp:simplePos x="0" y="0"/>
            <wp:positionH relativeFrom="column">
              <wp:posOffset>4293870</wp:posOffset>
            </wp:positionH>
            <wp:positionV relativeFrom="paragraph">
              <wp:posOffset>100330</wp:posOffset>
            </wp:positionV>
            <wp:extent cx="1114425" cy="335915"/>
            <wp:effectExtent l="0" t="0" r="3175" b="6985"/>
            <wp:wrapNone/>
            <wp:docPr id="5" name="图片 3" descr="db47bfe6495e4b3b808405d50cadf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db47bfe6495e4b3b808405d50cadfbd"/>
                    <pic:cNvPicPr>
                      <a:picLocks noChangeAspect="1"/>
                    </pic:cNvPicPr>
                  </pic:nvPicPr>
                  <pic:blipFill>
                    <a:blip r:embed="rId6"/>
                    <a:stretch>
                      <a:fillRect/>
                    </a:stretch>
                  </pic:blipFill>
                  <pic:spPr>
                    <a:xfrm>
                      <a:off x="0" y="0"/>
                      <a:ext cx="1114425" cy="335915"/>
                    </a:xfrm>
                    <a:prstGeom prst="rect">
                      <a:avLst/>
                    </a:prstGeom>
                    <a:noFill/>
                    <a:ln>
                      <a:noFill/>
                    </a:ln>
                  </pic:spPr>
                </pic:pic>
              </a:graphicData>
            </a:graphic>
          </wp:anchor>
        </w:drawing>
      </w:r>
      <w:r>
        <w:rPr>
          <w:rFonts w:hint="eastAsia" w:ascii="宋体" w:hAnsi="宋体"/>
          <w:b/>
          <w:kern w:val="0"/>
          <w:sz w:val="24"/>
        </w:rPr>
        <w:drawing>
          <wp:anchor distT="0" distB="0" distL="114300" distR="114300" simplePos="0" relativeHeight="251661312" behindDoc="0" locked="0" layoutInCell="1" allowOverlap="1">
            <wp:simplePos x="0" y="0"/>
            <wp:positionH relativeFrom="column">
              <wp:posOffset>2032635</wp:posOffset>
            </wp:positionH>
            <wp:positionV relativeFrom="paragraph">
              <wp:posOffset>-106045</wp:posOffset>
            </wp:positionV>
            <wp:extent cx="391160" cy="1258570"/>
            <wp:effectExtent l="0" t="0" r="0" b="0"/>
            <wp:wrapNone/>
            <wp:docPr id="2" name="图片 2" descr="G:\8 测量管理体系\1 个人\1 受审核企业\2022.6.13-14-Q-河北鼎润智能装备制造有限公司\签名和日期\微信图片_20220609194828.jpg微信图片_20220609194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G:\8 测量管理体系\1 个人\1 受审核企业\2022.6.13-14-Q-河北鼎润智能装备制造有限公司\签名和日期\微信图片_20220609194828.jpg微信图片_20220609194828"/>
                    <pic:cNvPicPr>
                      <a:picLocks noChangeAspect="1"/>
                    </pic:cNvPicPr>
                  </pic:nvPicPr>
                  <pic:blipFill>
                    <a:blip r:embed="rId7">
                      <a:clrChange>
                        <a:clrFrom>
                          <a:srgbClr val="ACADA8"/>
                        </a:clrFrom>
                        <a:clrTo>
                          <a:srgbClr val="ACADA8">
                            <a:alpha val="0"/>
                          </a:srgbClr>
                        </a:clrTo>
                      </a:clrChange>
                      <a:lum bright="29999" contrast="48000"/>
                    </a:blip>
                    <a:srcRect l="56487" r="25479" b="76657"/>
                    <a:stretch>
                      <a:fillRect/>
                    </a:stretch>
                  </pic:blipFill>
                  <pic:spPr>
                    <a:xfrm rot="-5400000">
                      <a:off x="0" y="0"/>
                      <a:ext cx="391160" cy="1258570"/>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0" w:firstLineChars="400"/>
        <w:rPr>
          <w:rFonts w:ascii="宋体"/>
          <w:b/>
          <w:color w:val="000000"/>
          <w:szCs w:val="21"/>
        </w:rPr>
      </w:pPr>
      <w:r>
        <w:rPr>
          <w:rFonts w:hint="eastAsia" w:eastAsia="宋体"/>
          <w:sz w:val="21"/>
          <w:szCs w:val="21"/>
          <w:lang w:eastAsia="zh-CN"/>
        </w:rPr>
        <w:drawing>
          <wp:anchor distT="0" distB="0" distL="114300" distR="114300" simplePos="0" relativeHeight="251664384" behindDoc="0" locked="0" layoutInCell="1" allowOverlap="1">
            <wp:simplePos x="0" y="0"/>
            <wp:positionH relativeFrom="column">
              <wp:posOffset>4408170</wp:posOffset>
            </wp:positionH>
            <wp:positionV relativeFrom="paragraph">
              <wp:posOffset>57150</wp:posOffset>
            </wp:positionV>
            <wp:extent cx="1094105" cy="483235"/>
            <wp:effectExtent l="0" t="0" r="10795" b="12065"/>
            <wp:wrapNone/>
            <wp:docPr id="6" name="图片 4" descr="fb728f239a643d2db7081a41efaf9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fb728f239a643d2db7081a41efaf9e5"/>
                    <pic:cNvPicPr>
                      <a:picLocks noChangeAspect="1"/>
                    </pic:cNvPicPr>
                  </pic:nvPicPr>
                  <pic:blipFill>
                    <a:blip r:embed="rId8"/>
                    <a:stretch>
                      <a:fillRect/>
                    </a:stretch>
                  </pic:blipFill>
                  <pic:spPr>
                    <a:xfrm>
                      <a:off x="0" y="0"/>
                      <a:ext cx="1094105" cy="483235"/>
                    </a:xfrm>
                    <a:prstGeom prst="rect">
                      <a:avLst/>
                    </a:prstGeom>
                    <a:noFill/>
                    <a:ln>
                      <a:noFill/>
                    </a:ln>
                  </pic:spPr>
                </pic:pic>
              </a:graphicData>
            </a:graphic>
          </wp:anchor>
        </w:drawing>
      </w:r>
      <w:r>
        <w:rPr>
          <w:rFonts w:hint="eastAsia" w:ascii="宋体" w:hAnsi="宋体" w:eastAsia="宋体"/>
          <w:szCs w:val="21"/>
          <w:lang w:eastAsia="zh-CN"/>
        </w:rPr>
        <w:drawing>
          <wp:anchor distT="0" distB="0" distL="114300" distR="114300" simplePos="0" relativeHeight="251662336" behindDoc="0" locked="0" layoutInCell="1" allowOverlap="1">
            <wp:simplePos x="0" y="0"/>
            <wp:positionH relativeFrom="column">
              <wp:posOffset>1227455</wp:posOffset>
            </wp:positionH>
            <wp:positionV relativeFrom="paragraph">
              <wp:posOffset>-133985</wp:posOffset>
            </wp:positionV>
            <wp:extent cx="426085" cy="1201420"/>
            <wp:effectExtent l="0" t="0" r="11430" b="0"/>
            <wp:wrapNone/>
            <wp:docPr id="3" name="图片 3" descr="微信图片_20220619134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20619134045"/>
                    <pic:cNvPicPr>
                      <a:picLocks noChangeAspect="1"/>
                    </pic:cNvPicPr>
                  </pic:nvPicPr>
                  <pic:blipFill>
                    <a:blip r:embed="rId9">
                      <a:clrChange>
                        <a:clrFrom>
                          <a:srgbClr val="A6A299"/>
                        </a:clrFrom>
                        <a:clrTo>
                          <a:srgbClr val="A6A299">
                            <a:alpha val="0"/>
                          </a:srgbClr>
                        </a:clrTo>
                      </a:clrChange>
                    </a:blip>
                    <a:srcRect l="66164" t="48296" r="24820" b="32658"/>
                    <a:stretch>
                      <a:fillRect/>
                    </a:stretch>
                  </pic:blipFill>
                  <pic:spPr>
                    <a:xfrm rot="-5040000">
                      <a:off x="0" y="0"/>
                      <a:ext cx="426085" cy="1201420"/>
                    </a:xfrm>
                    <a:prstGeom prst="rect">
                      <a:avLst/>
                    </a:prstGeom>
                    <a:noFill/>
                    <a:ln>
                      <a:noFill/>
                    </a:ln>
                  </pic:spPr>
                </pic:pic>
              </a:graphicData>
            </a:graphic>
          </wp:anchor>
        </w:drawing>
      </w: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pStyle w:val="2"/>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hint="eastAsia" w:ascii="宋体" w:eastAsia="宋体"/>
                <w:color w:val="000000"/>
                <w:sz w:val="21"/>
                <w:szCs w:val="21"/>
                <w:lang w:val="en-US" w:eastAsia="zh-CN"/>
              </w:rPr>
            </w:pPr>
          </w:p>
        </w:tc>
        <w:tc>
          <w:tcPr>
            <w:tcW w:w="6191" w:type="dxa"/>
            <w:gridSpan w:val="2"/>
            <w:vAlign w:val="center"/>
          </w:tcPr>
          <w:p>
            <w:pPr>
              <w:pStyle w:val="7"/>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spacing w:before="40" w:after="40"/>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center"/>
              <w:rPr>
                <w:rFonts w:hint="default" w:eastAsia="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928" w:firstLineChars="800"/>
              <w:jc w:val="left"/>
              <w:rPr>
                <w:rFonts w:ascii="宋体" w:hAnsi="宋体"/>
                <w:b/>
                <w:bCs/>
                <w:color w:val="000000"/>
                <w:spacing w:val="-8"/>
                <w:szCs w:val="21"/>
              </w:rPr>
            </w:pPr>
            <w:r>
              <w:rPr>
                <w:rFonts w:hint="eastAsia" w:ascii="宋体" w:hAnsi="宋体"/>
                <w:b/>
                <w:kern w:val="0"/>
                <w:sz w:val="24"/>
              </w:rPr>
              <w:drawing>
                <wp:anchor distT="0" distB="0" distL="114300" distR="114300" simplePos="0" relativeHeight="251665408" behindDoc="0" locked="0" layoutInCell="1" allowOverlap="1">
                  <wp:simplePos x="0" y="0"/>
                  <wp:positionH relativeFrom="column">
                    <wp:posOffset>1346835</wp:posOffset>
                  </wp:positionH>
                  <wp:positionV relativeFrom="paragraph">
                    <wp:posOffset>-287020</wp:posOffset>
                  </wp:positionV>
                  <wp:extent cx="391160" cy="1258570"/>
                  <wp:effectExtent l="0" t="0" r="0" b="0"/>
                  <wp:wrapNone/>
                  <wp:docPr id="7" name="图片 7" descr="G:\8 测量管理体系\1 个人\1 受审核企业\2022.6.13-14-Q-河北鼎润智能装备制造有限公司\签名和日期\微信图片_20220609194828.jpg微信图片_20220609194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G:\8 测量管理体系\1 个人\1 受审核企业\2022.6.13-14-Q-河北鼎润智能装备制造有限公司\签名和日期\微信图片_20220609194828.jpg微信图片_20220609194828"/>
                          <pic:cNvPicPr>
                            <a:picLocks noChangeAspect="1"/>
                          </pic:cNvPicPr>
                        </pic:nvPicPr>
                        <pic:blipFill>
                          <a:blip r:embed="rId7">
                            <a:clrChange>
                              <a:clrFrom>
                                <a:srgbClr val="ACADA8"/>
                              </a:clrFrom>
                              <a:clrTo>
                                <a:srgbClr val="ACADA8">
                                  <a:alpha val="0"/>
                                </a:srgbClr>
                              </a:clrTo>
                            </a:clrChange>
                            <a:lum bright="29999" contrast="48000"/>
                          </a:blip>
                          <a:srcRect l="56487" r="25479" b="76657"/>
                          <a:stretch>
                            <a:fillRect/>
                          </a:stretch>
                        </pic:blipFill>
                        <pic:spPr>
                          <a:xfrm rot="-5400000">
                            <a:off x="0" y="0"/>
                            <a:ext cx="391160" cy="1258570"/>
                          </a:xfrm>
                          <a:prstGeom prst="rect">
                            <a:avLst/>
                          </a:prstGeom>
                          <a:noFill/>
                          <a:ln>
                            <a:noFill/>
                          </a:ln>
                        </pic:spPr>
                      </pic:pic>
                    </a:graphicData>
                  </a:graphic>
                </wp:anchor>
              </w:drawing>
            </w: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r>
              <w:rPr>
                <w:rFonts w:hint="eastAsia" w:eastAsia="宋体"/>
                <w:sz w:val="21"/>
                <w:szCs w:val="21"/>
                <w:lang w:eastAsia="zh-CN"/>
              </w:rPr>
              <w:drawing>
                <wp:anchor distT="0" distB="0" distL="114300" distR="114300" simplePos="0" relativeHeight="251666432" behindDoc="0" locked="0" layoutInCell="1" allowOverlap="1">
                  <wp:simplePos x="0" y="0"/>
                  <wp:positionH relativeFrom="column">
                    <wp:posOffset>1710055</wp:posOffset>
                  </wp:positionH>
                  <wp:positionV relativeFrom="paragraph">
                    <wp:posOffset>129540</wp:posOffset>
                  </wp:positionV>
                  <wp:extent cx="276225" cy="325120"/>
                  <wp:effectExtent l="0" t="0" r="3175" b="0"/>
                  <wp:wrapNone/>
                  <wp:docPr id="9" name="图片 6" descr="8c4c2a35cfd15b3ec9371e8129cae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descr="8c4c2a35cfd15b3ec9371e8129cae92"/>
                          <pic:cNvPicPr>
                            <a:picLocks noChangeAspect="1"/>
                          </pic:cNvPicPr>
                        </pic:nvPicPr>
                        <pic:blipFill>
                          <a:blip r:embed="rId10">
                            <a:clrChange>
                              <a:clrFrom>
                                <a:srgbClr val="B4B0A7"/>
                              </a:clrFrom>
                              <a:clrTo>
                                <a:srgbClr val="B4B0A7">
                                  <a:alpha val="0"/>
                                </a:srgbClr>
                              </a:clrTo>
                            </a:clrChange>
                          </a:blip>
                          <a:srcRect l="66322" t="69089" r="22163" b="20738"/>
                          <a:stretch>
                            <a:fillRect/>
                          </a:stretch>
                        </pic:blipFill>
                        <pic:spPr>
                          <a:xfrm>
                            <a:off x="0" y="0"/>
                            <a:ext cx="276225" cy="325120"/>
                          </a:xfrm>
                          <a:prstGeom prst="rect">
                            <a:avLst/>
                          </a:prstGeom>
                          <a:noFill/>
                          <a:ln>
                            <a:noFill/>
                          </a:ln>
                        </pic:spPr>
                      </pic:pic>
                    </a:graphicData>
                  </a:graphic>
                </wp:anchor>
              </w:drawing>
            </w:r>
            <w:r>
              <w:rPr>
                <w:rFonts w:hint="eastAsia" w:ascii="宋体" w:hAnsi="宋体"/>
                <w:b/>
                <w:kern w:val="0"/>
                <w:sz w:val="24"/>
              </w:rPr>
              <w:drawing>
                <wp:anchor distT="0" distB="0" distL="114300" distR="114300" simplePos="0" relativeHeight="251667456" behindDoc="0" locked="0" layoutInCell="1" allowOverlap="1">
                  <wp:simplePos x="0" y="0"/>
                  <wp:positionH relativeFrom="column">
                    <wp:posOffset>641985</wp:posOffset>
                  </wp:positionH>
                  <wp:positionV relativeFrom="paragraph">
                    <wp:posOffset>-102235</wp:posOffset>
                  </wp:positionV>
                  <wp:extent cx="348615" cy="584200"/>
                  <wp:effectExtent l="14605" t="0" r="0" b="8890"/>
                  <wp:wrapNone/>
                  <wp:docPr id="10" name="图片 7" descr="G:\8 测量管理体系\1 个人\1 受审核企业\2022.6.13-14-Q-河北鼎润智能装备制造有限公司\签名和日期\微信图片_20220609194828.jpg微信图片_20220609194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descr="G:\8 测量管理体系\1 个人\1 受审核企业\2022.6.13-14-Q-河北鼎润智能装备制造有限公司\签名和日期\微信图片_20220609194828.jpg微信图片_20220609194828"/>
                          <pic:cNvPicPr>
                            <a:picLocks noChangeAspect="1"/>
                          </pic:cNvPicPr>
                        </pic:nvPicPr>
                        <pic:blipFill>
                          <a:blip r:embed="rId7">
                            <a:clrChange>
                              <a:clrFrom>
                                <a:srgbClr val="ACADA8"/>
                              </a:clrFrom>
                              <a:clrTo>
                                <a:srgbClr val="ACADA8">
                                  <a:alpha val="0"/>
                                </a:srgbClr>
                              </a:clrTo>
                            </a:clrChange>
                            <a:lum bright="29999" contrast="48000"/>
                          </a:blip>
                          <a:srcRect l="49100" t="33032" r="38971" b="56985"/>
                          <a:stretch>
                            <a:fillRect/>
                          </a:stretch>
                        </pic:blipFill>
                        <pic:spPr>
                          <a:xfrm rot="-5100000">
                            <a:off x="0" y="0"/>
                            <a:ext cx="348615" cy="584200"/>
                          </a:xfrm>
                          <a:prstGeom prst="rect">
                            <a:avLst/>
                          </a:prstGeom>
                          <a:noFill/>
                          <a:ln>
                            <a:noFill/>
                          </a:ln>
                        </pic:spPr>
                      </pic:pic>
                    </a:graphicData>
                  </a:graphic>
                </wp:anchor>
              </w:drawing>
            </w:r>
            <w:r>
              <w:rPr>
                <w:rFonts w:hint="eastAsia" w:ascii="宋体" w:hAnsi="宋体"/>
                <w:b/>
                <w:kern w:val="0"/>
                <w:sz w:val="24"/>
              </w:rPr>
              <w:drawing>
                <wp:anchor distT="0" distB="0" distL="114300" distR="114300" simplePos="0" relativeHeight="251668480" behindDoc="0" locked="0" layoutInCell="1" allowOverlap="1">
                  <wp:simplePos x="0" y="0"/>
                  <wp:positionH relativeFrom="column">
                    <wp:posOffset>1217930</wp:posOffset>
                  </wp:positionH>
                  <wp:positionV relativeFrom="paragraph">
                    <wp:posOffset>146050</wp:posOffset>
                  </wp:positionV>
                  <wp:extent cx="437515" cy="205740"/>
                  <wp:effectExtent l="0" t="0" r="3810" b="0"/>
                  <wp:wrapNone/>
                  <wp:docPr id="11" name="图片 8" descr="G:\8 测量管理体系\1 个人\1 受审核企业\2022.6.13-14-Q-河北鼎润智能装备制造有限公司\签名和日期\微信图片_20220609194828.jpg微信图片_20220609194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descr="G:\8 测量管理体系\1 个人\1 受审核企业\2022.6.13-14-Q-河北鼎润智能装备制造有限公司\签名和日期\微信图片_20220609194828.jpg微信图片_20220609194828"/>
                          <pic:cNvPicPr>
                            <a:picLocks noChangeAspect="1"/>
                          </pic:cNvPicPr>
                        </pic:nvPicPr>
                        <pic:blipFill>
                          <a:blip r:embed="rId7">
                            <a:clrChange>
                              <a:clrFrom>
                                <a:srgbClr val="ACADA8"/>
                              </a:clrFrom>
                              <a:clrTo>
                                <a:srgbClr val="ACADA8">
                                  <a:alpha val="0"/>
                                </a:srgbClr>
                              </a:clrTo>
                            </a:clrChange>
                            <a:lum bright="29999" contrast="48000"/>
                          </a:blip>
                          <a:srcRect l="47836" t="44765" r="38971" b="52138"/>
                          <a:stretch>
                            <a:fillRect/>
                          </a:stretch>
                        </pic:blipFill>
                        <pic:spPr>
                          <a:xfrm rot="-5100000">
                            <a:off x="0" y="0"/>
                            <a:ext cx="437515" cy="205740"/>
                          </a:xfrm>
                          <a:prstGeom prst="rect">
                            <a:avLst/>
                          </a:prstGeom>
                          <a:noFill/>
                          <a:ln>
                            <a:noFill/>
                          </a:ln>
                        </pic:spPr>
                      </pic:pic>
                    </a:graphicData>
                  </a:graphic>
                </wp:anchor>
              </w:drawing>
            </w: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bookmarkStart w:id="37" w:name="_GoBack"/>
            <w:bookmarkEnd w:id="37"/>
            <w:r>
              <w:rPr>
                <w:rFonts w:hint="eastAsia"/>
                <w:b/>
                <w:color w:val="000000"/>
                <w:spacing w:val="-10"/>
                <w:szCs w:val="21"/>
              </w:rPr>
              <w:sym w:font="Wingdings 2" w:char="00A3"/>
            </w:r>
            <w:r>
              <w:rPr>
                <w:rFonts w:hint="eastAsia"/>
                <w:b/>
                <w:color w:val="000000"/>
                <w:szCs w:val="21"/>
              </w:rPr>
              <w:t>所有严重问题全部整改，并符合要求</w:t>
            </w:r>
            <w:r>
              <w:rPr>
                <w:rFonts w:hint="eastAsia"/>
                <w:b/>
                <w:color w:val="000000"/>
                <w:szCs w:val="21"/>
                <w:lang w:val="en-US" w:eastAsia="zh-CN"/>
              </w:rPr>
              <w:t xml:space="preserve">   </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rPr>
                <w:rFonts w:hint="eastAsia" w:eastAsia="宋体"/>
                <w:sz w:val="21"/>
                <w:szCs w:val="21"/>
                <w:lang w:eastAsia="zh-CN"/>
              </w:rPr>
              <w:drawing>
                <wp:anchor distT="0" distB="0" distL="114300" distR="114300" simplePos="0" relativeHeight="251670528" behindDoc="0" locked="0" layoutInCell="1" allowOverlap="1">
                  <wp:simplePos x="0" y="0"/>
                  <wp:positionH relativeFrom="column">
                    <wp:posOffset>4262755</wp:posOffset>
                  </wp:positionH>
                  <wp:positionV relativeFrom="paragraph">
                    <wp:posOffset>142240</wp:posOffset>
                  </wp:positionV>
                  <wp:extent cx="276225" cy="325120"/>
                  <wp:effectExtent l="0" t="0" r="3175" b="0"/>
                  <wp:wrapNone/>
                  <wp:docPr id="13" name="图片 6" descr="8c4c2a35cfd15b3ec9371e8129cae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descr="8c4c2a35cfd15b3ec9371e8129cae92"/>
                          <pic:cNvPicPr>
                            <a:picLocks noChangeAspect="1"/>
                          </pic:cNvPicPr>
                        </pic:nvPicPr>
                        <pic:blipFill>
                          <a:blip r:embed="rId10">
                            <a:clrChange>
                              <a:clrFrom>
                                <a:srgbClr val="B4B0A7"/>
                              </a:clrFrom>
                              <a:clrTo>
                                <a:srgbClr val="B4B0A7">
                                  <a:alpha val="0"/>
                                </a:srgbClr>
                              </a:clrTo>
                            </a:clrChange>
                          </a:blip>
                          <a:srcRect l="66322" t="69089" r="22163" b="20738"/>
                          <a:stretch>
                            <a:fillRect/>
                          </a:stretch>
                        </pic:blipFill>
                        <pic:spPr>
                          <a:xfrm>
                            <a:off x="0" y="0"/>
                            <a:ext cx="276225" cy="325120"/>
                          </a:xfrm>
                          <a:prstGeom prst="rect">
                            <a:avLst/>
                          </a:prstGeom>
                          <a:noFill/>
                          <a:ln>
                            <a:noFill/>
                          </a:ln>
                        </pic:spPr>
                      </pic:pic>
                    </a:graphicData>
                  </a:graphic>
                </wp:anchor>
              </w:drawing>
            </w:r>
            <w:r>
              <w:rPr>
                <w:rFonts w:hint="eastAsia" w:ascii="宋体" w:hAnsi="宋体"/>
                <w:b/>
                <w:kern w:val="0"/>
                <w:sz w:val="24"/>
              </w:rPr>
              <w:drawing>
                <wp:anchor distT="0" distB="0" distL="114300" distR="114300" simplePos="0" relativeHeight="251671552" behindDoc="0" locked="0" layoutInCell="1" allowOverlap="1">
                  <wp:simplePos x="0" y="0"/>
                  <wp:positionH relativeFrom="column">
                    <wp:posOffset>3194685</wp:posOffset>
                  </wp:positionH>
                  <wp:positionV relativeFrom="paragraph">
                    <wp:posOffset>-89535</wp:posOffset>
                  </wp:positionV>
                  <wp:extent cx="348615" cy="584200"/>
                  <wp:effectExtent l="14605" t="0" r="0" b="8890"/>
                  <wp:wrapNone/>
                  <wp:docPr id="14" name="图片 7" descr="G:\8 测量管理体系\1 个人\1 受审核企业\2022.6.13-14-Q-河北鼎润智能装备制造有限公司\签名和日期\微信图片_20220609194828.jpg微信图片_20220609194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 descr="G:\8 测量管理体系\1 个人\1 受审核企业\2022.6.13-14-Q-河北鼎润智能装备制造有限公司\签名和日期\微信图片_20220609194828.jpg微信图片_20220609194828"/>
                          <pic:cNvPicPr>
                            <a:picLocks noChangeAspect="1"/>
                          </pic:cNvPicPr>
                        </pic:nvPicPr>
                        <pic:blipFill>
                          <a:blip r:embed="rId7">
                            <a:clrChange>
                              <a:clrFrom>
                                <a:srgbClr val="ACADA8"/>
                              </a:clrFrom>
                              <a:clrTo>
                                <a:srgbClr val="ACADA8">
                                  <a:alpha val="0"/>
                                </a:srgbClr>
                              </a:clrTo>
                            </a:clrChange>
                            <a:lum bright="29999" contrast="48000"/>
                          </a:blip>
                          <a:srcRect l="49100" t="33032" r="38971" b="56985"/>
                          <a:stretch>
                            <a:fillRect/>
                          </a:stretch>
                        </pic:blipFill>
                        <pic:spPr>
                          <a:xfrm rot="-5100000">
                            <a:off x="0" y="0"/>
                            <a:ext cx="348615" cy="584200"/>
                          </a:xfrm>
                          <a:prstGeom prst="rect">
                            <a:avLst/>
                          </a:prstGeom>
                          <a:noFill/>
                          <a:ln>
                            <a:noFill/>
                          </a:ln>
                        </pic:spPr>
                      </pic:pic>
                    </a:graphicData>
                  </a:graphic>
                </wp:anchor>
              </w:drawing>
            </w:r>
            <w:r>
              <w:rPr>
                <w:rFonts w:hint="eastAsia" w:ascii="宋体" w:hAnsi="宋体"/>
                <w:b/>
                <w:kern w:val="0"/>
                <w:sz w:val="24"/>
              </w:rPr>
              <w:drawing>
                <wp:anchor distT="0" distB="0" distL="114300" distR="114300" simplePos="0" relativeHeight="251672576" behindDoc="0" locked="0" layoutInCell="1" allowOverlap="1">
                  <wp:simplePos x="0" y="0"/>
                  <wp:positionH relativeFrom="column">
                    <wp:posOffset>3770630</wp:posOffset>
                  </wp:positionH>
                  <wp:positionV relativeFrom="paragraph">
                    <wp:posOffset>158750</wp:posOffset>
                  </wp:positionV>
                  <wp:extent cx="437515" cy="205740"/>
                  <wp:effectExtent l="0" t="0" r="3810" b="0"/>
                  <wp:wrapNone/>
                  <wp:docPr id="15" name="图片 8" descr="G:\8 测量管理体系\1 个人\1 受审核企业\2022.6.13-14-Q-河北鼎润智能装备制造有限公司\签名和日期\微信图片_20220609194828.jpg微信图片_20220609194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8" descr="G:\8 测量管理体系\1 个人\1 受审核企业\2022.6.13-14-Q-河北鼎润智能装备制造有限公司\签名和日期\微信图片_20220609194828.jpg微信图片_20220609194828"/>
                          <pic:cNvPicPr>
                            <a:picLocks noChangeAspect="1"/>
                          </pic:cNvPicPr>
                        </pic:nvPicPr>
                        <pic:blipFill>
                          <a:blip r:embed="rId7">
                            <a:clrChange>
                              <a:clrFrom>
                                <a:srgbClr val="ACADA8"/>
                              </a:clrFrom>
                              <a:clrTo>
                                <a:srgbClr val="ACADA8">
                                  <a:alpha val="0"/>
                                </a:srgbClr>
                              </a:clrTo>
                            </a:clrChange>
                            <a:lum bright="29999" contrast="48000"/>
                          </a:blip>
                          <a:srcRect l="47836" t="44765" r="38971" b="52138"/>
                          <a:stretch>
                            <a:fillRect/>
                          </a:stretch>
                        </pic:blipFill>
                        <pic:spPr>
                          <a:xfrm rot="-5100000">
                            <a:off x="0" y="0"/>
                            <a:ext cx="437515" cy="205740"/>
                          </a:xfrm>
                          <a:prstGeom prst="rect">
                            <a:avLst/>
                          </a:prstGeom>
                          <a:noFill/>
                          <a:ln>
                            <a:noFill/>
                          </a:ln>
                        </pic:spPr>
                      </pic:pic>
                    </a:graphicData>
                  </a:graphic>
                </wp:anchor>
              </w:drawing>
            </w:r>
            <w:r>
              <w:rPr>
                <w:rFonts w:hint="eastAsia" w:ascii="宋体" w:hAnsi="宋体"/>
                <w:b/>
                <w:kern w:val="0"/>
                <w:sz w:val="24"/>
              </w:rPr>
              <w:drawing>
                <wp:anchor distT="0" distB="0" distL="114300" distR="114300" simplePos="0" relativeHeight="251669504" behindDoc="0" locked="0" layoutInCell="1" allowOverlap="1">
                  <wp:simplePos x="0" y="0"/>
                  <wp:positionH relativeFrom="column">
                    <wp:posOffset>851535</wp:posOffset>
                  </wp:positionH>
                  <wp:positionV relativeFrom="paragraph">
                    <wp:posOffset>-408940</wp:posOffset>
                  </wp:positionV>
                  <wp:extent cx="391160" cy="1258570"/>
                  <wp:effectExtent l="0" t="0" r="0" b="0"/>
                  <wp:wrapNone/>
                  <wp:docPr id="12" name="图片 12" descr="G:\8 测量管理体系\1 个人\1 受审核企业\2022.6.13-14-Q-河北鼎润智能装备制造有限公司\签名和日期\微信图片_20220609194828.jpg微信图片_20220609194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G:\8 测量管理体系\1 个人\1 受审核企业\2022.6.13-14-Q-河北鼎润智能装备制造有限公司\签名和日期\微信图片_20220609194828.jpg微信图片_20220609194828"/>
                          <pic:cNvPicPr>
                            <a:picLocks noChangeAspect="1"/>
                          </pic:cNvPicPr>
                        </pic:nvPicPr>
                        <pic:blipFill>
                          <a:blip r:embed="rId7">
                            <a:clrChange>
                              <a:clrFrom>
                                <a:srgbClr val="ACADA8"/>
                              </a:clrFrom>
                              <a:clrTo>
                                <a:srgbClr val="ACADA8">
                                  <a:alpha val="0"/>
                                </a:srgbClr>
                              </a:clrTo>
                            </a:clrChange>
                            <a:lum bright="29999" contrast="48000"/>
                          </a:blip>
                          <a:srcRect l="56487" r="25479" b="76657"/>
                          <a:stretch>
                            <a:fillRect/>
                          </a:stretch>
                        </pic:blipFill>
                        <pic:spPr>
                          <a:xfrm rot="-5400000">
                            <a:off x="0" y="0"/>
                            <a:ext cx="391160" cy="1258570"/>
                          </a:xfrm>
                          <a:prstGeom prst="rect">
                            <a:avLst/>
                          </a:prstGeom>
                          <a:noFill/>
                          <a:ln>
                            <a:noFill/>
                          </a:ln>
                        </pic:spPr>
                      </pic:pic>
                    </a:graphicData>
                  </a:graphic>
                </wp:anchor>
              </w:drawing>
            </w: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Adobe Myungjo Std M"/>
    <w:panose1 w:val="02020609040205080304"/>
    <w:charset w:val="80"/>
    <w:family w:val="modern"/>
    <w:pitch w:val="default"/>
    <w:sig w:usb0="00000000" w:usb1="00000000" w:usb2="00000010" w:usb3="00000000" w:csb0="0002009F" w:csb1="00000000"/>
  </w:font>
  <w:font w:name="Adobe Myungjo Std M">
    <w:panose1 w:val="02020600000000000000"/>
    <w:charset w:val="80"/>
    <w:family w:val="auto"/>
    <w:pitch w:val="default"/>
    <w:sig w:usb0="800002A7" w:usb1="29D7FCFB" w:usb2="00000010" w:usb3="00000000" w:csb0="402A0005"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2336"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5110480</wp:posOffset>
              </wp:positionH>
              <wp:positionV relativeFrom="paragraph">
                <wp:posOffset>144145</wp:posOffset>
              </wp:positionV>
              <wp:extent cx="1032510" cy="256540"/>
              <wp:effectExtent l="0" t="0" r="8890" b="10160"/>
              <wp:wrapNone/>
              <wp:docPr id="16" name="文本框 1"/>
              <wp:cNvGraphicFramePr/>
              <a:graphic xmlns:a="http://schemas.openxmlformats.org/drawingml/2006/main">
                <a:graphicData uri="http://schemas.microsoft.com/office/word/2010/wordprocessingShape">
                  <wps:wsp>
                    <wps:cNvSpPr txBox="1"/>
                    <wps:spPr>
                      <a:xfrm>
                        <a:off x="0" y="0"/>
                        <a:ext cx="103251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wps:txbx>
                    <wps:bodyPr upright="1"/>
                  </wps:wsp>
                </a:graphicData>
              </a:graphic>
            </wp:anchor>
          </w:drawing>
        </mc:Choice>
        <mc:Fallback>
          <w:pict>
            <v:shape id="文本框 1" o:spid="_x0000_s1026" o:spt="202" type="#_x0000_t202" style="position:absolute;left:0pt;margin-left:402.4pt;margin-top:11.35pt;height:20.2pt;width:81.3pt;z-index:251659264;mso-width-relative:page;mso-height-relative:page;" fillcolor="#FFFFFF" filled="t" stroked="f" coordsize="21600,21600" o:gfxdata="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DohZx3XAAAACQEAAA8AAAAAAAAAAQAgAAAAIgAAAGRycy9kb3ducmV2Lnht&#10;bFBLAQIUABQAAAAIAIdO4kBRZzskwQEAAHgDAAAOAAAAAAAAAAEAIAAAACYBAABkcnMvZTJvRG9j&#10;LnhtbFBLBQYAAAAABgAGAFkBAABZ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mc:Fallback>
      </mc:AlternateConten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xNTRhZmMwYTZhMGE0NzY5YTQ4OGYyNzNkZGE0NDYifQ=="/>
  </w:docVars>
  <w:rsids>
    <w:rsidRoot w:val="00000000"/>
    <w:rsid w:val="02811DAF"/>
    <w:rsid w:val="080B7B62"/>
    <w:rsid w:val="1C442C52"/>
    <w:rsid w:val="24E471CD"/>
    <w:rsid w:val="3D3F3E41"/>
    <w:rsid w:val="5D1126D1"/>
    <w:rsid w:val="751C39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widowControl/>
      <w:ind w:firstLine="420"/>
      <w:jc w:val="left"/>
    </w:pPr>
    <w:rPr>
      <w:rFonts w:ascii="宋体" w:hAnsi="宋体"/>
      <w:kern w:val="0"/>
      <w:sz w:val="20"/>
      <w:szCs w:val="20"/>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8</TotalTime>
  <ScaleCrop>false</ScaleCrop>
  <LinksUpToDate>false</LinksUpToDate>
  <CharactersWithSpaces>9461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春华秋实</cp:lastModifiedBy>
  <dcterms:modified xsi:type="dcterms:W3CDTF">2022-06-22T05:49:51Z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92FC23CC46284BACB9181159F1F7E5D1</vt:lpwstr>
  </property>
  <property fmtid="{D5CDD505-2E9C-101B-9397-08002B2CF9AE}" pid="3" name="KSOProductBuildVer">
    <vt:lpwstr>2052-11.1.0.11744</vt:lpwstr>
  </property>
</Properties>
</file>