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42"/>
        <w:gridCol w:w="10322"/>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642"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322"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60" w:lineRule="auto"/>
              <w:rPr>
                <w:rFonts w:hint="eastAsia"/>
                <w:color w:val="000000"/>
                <w:sz w:val="24"/>
                <w:szCs w:val="24"/>
              </w:rPr>
            </w:pPr>
            <w:r>
              <w:rPr>
                <w:rFonts w:hint="eastAsia"/>
                <w:color w:val="000000"/>
                <w:sz w:val="24"/>
                <w:szCs w:val="24"/>
              </w:rPr>
              <w:t>受审核部门：</w:t>
            </w:r>
            <w:r>
              <w:rPr>
                <w:rFonts w:hint="eastAsia"/>
                <w:color w:val="000000"/>
                <w:sz w:val="24"/>
                <w:szCs w:val="24"/>
                <w:lang w:val="en-US" w:eastAsia="zh-CN"/>
              </w:rPr>
              <w:t>领导层/食品安全小组/经营部/餐管部/办公室等</w:t>
            </w:r>
            <w:r>
              <w:rPr>
                <w:rFonts w:hint="eastAsia"/>
                <w:color w:val="000000"/>
                <w:sz w:val="24"/>
                <w:szCs w:val="24"/>
              </w:rPr>
              <w:t xml:space="preserve">    </w:t>
            </w:r>
          </w:p>
          <w:p>
            <w:pPr>
              <w:spacing w:line="360" w:lineRule="auto"/>
              <w:rPr>
                <w:rFonts w:hint="eastAsia" w:eastAsia="宋体"/>
                <w:color w:val="000000"/>
                <w:sz w:val="24"/>
                <w:szCs w:val="24"/>
                <w:lang w:val="en-US" w:eastAsia="zh-CN"/>
              </w:rPr>
            </w:pPr>
            <w:r>
              <w:rPr>
                <w:rFonts w:hint="eastAsia"/>
                <w:color w:val="000000"/>
                <w:sz w:val="24"/>
                <w:szCs w:val="24"/>
              </w:rPr>
              <w:t>陪同人员：</w:t>
            </w:r>
            <w:r>
              <w:rPr>
                <w:rFonts w:hint="eastAsia"/>
                <w:color w:val="000000"/>
                <w:sz w:val="24"/>
                <w:szCs w:val="24"/>
                <w:lang w:val="en-US" w:eastAsia="zh-CN"/>
              </w:rPr>
              <w:t>李强</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642"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322"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hint="eastAsia"/>
                <w:color w:val="000000"/>
                <w:sz w:val="24"/>
                <w:szCs w:val="24"/>
              </w:rPr>
            </w:pPr>
            <w:r>
              <w:rPr>
                <w:rFonts w:hint="eastAsia"/>
                <w:color w:val="000000"/>
                <w:sz w:val="24"/>
                <w:szCs w:val="24"/>
              </w:rPr>
              <w:t>审核员：</w:t>
            </w:r>
            <w:bookmarkStart w:id="0" w:name="审核组成员不含组长"/>
            <w:r>
              <w:rPr>
                <w:rFonts w:hint="eastAsia"/>
                <w:color w:val="000000"/>
                <w:sz w:val="24"/>
                <w:szCs w:val="24"/>
                <w:lang w:val="en-US" w:eastAsia="zh-CN"/>
              </w:rPr>
              <w:t>陈丽丹【远程】、张静【远程】【远程审核沟通方式：腾讯会议/微信/电话/语音</w:t>
            </w:r>
            <w:bookmarkEnd w:id="0"/>
            <w:r>
              <w:rPr>
                <w:rFonts w:hint="eastAsia"/>
                <w:color w:val="000000"/>
                <w:sz w:val="24"/>
                <w:szCs w:val="24"/>
                <w:lang w:val="en-US" w:eastAsia="zh-CN"/>
              </w:rPr>
              <w:t>】</w:t>
            </w:r>
          </w:p>
          <w:p>
            <w:pPr>
              <w:spacing w:before="120"/>
              <w:rPr>
                <w:rFonts w:hint="default" w:eastAsia="宋体"/>
                <w:color w:val="000000"/>
                <w:lang w:val="en-US" w:eastAsia="zh-CN"/>
              </w:rPr>
            </w:pPr>
            <w:r>
              <w:rPr>
                <w:rFonts w:hint="eastAsia"/>
                <w:color w:val="000000"/>
                <w:sz w:val="24"/>
                <w:szCs w:val="24"/>
              </w:rPr>
              <w:t>审核时间</w:t>
            </w:r>
            <w:r>
              <w:rPr>
                <w:rFonts w:hint="eastAsia"/>
                <w:color w:val="000000"/>
                <w:sz w:val="24"/>
                <w:szCs w:val="24"/>
                <w:lang w:val="en-US" w:eastAsia="zh-CN"/>
              </w:rPr>
              <w:t>：</w:t>
            </w:r>
            <w:bookmarkStart w:id="1" w:name="审核日期"/>
            <w:r>
              <w:rPr>
                <w:rFonts w:hint="eastAsia"/>
                <w:color w:val="000000"/>
                <w:sz w:val="24"/>
                <w:szCs w:val="24"/>
                <w:lang w:val="en-US" w:eastAsia="zh-CN"/>
              </w:rPr>
              <w:t xml:space="preserve">2022年06月21日下午至 </w:t>
            </w:r>
            <w:bookmarkEnd w:id="1"/>
            <w:r>
              <w:rPr>
                <w:rFonts w:hint="eastAsia"/>
                <w:color w:val="000000"/>
                <w:sz w:val="24"/>
                <w:szCs w:val="24"/>
                <w:lang w:val="en-US" w:eastAsia="zh-CN"/>
              </w:rPr>
              <w:t>2022年06月22日上午</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642"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322"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64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322"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lang w:val="en-US" w:eastAsia="zh-CN"/>
              </w:rPr>
              <w:t>远程</w:t>
            </w:r>
            <w:r>
              <w:rPr>
                <w:rFonts w:hint="eastAsia"/>
                <w:color w:val="000000"/>
                <w:szCs w:val="21"/>
              </w:rPr>
              <w:t>检查</w:t>
            </w:r>
            <w:r>
              <w:rPr>
                <w:rFonts w:hint="eastAsia"/>
                <w:b/>
                <w:bCs/>
                <w:color w:val="000000"/>
                <w:szCs w:val="21"/>
              </w:rPr>
              <w:t>《营业执照》</w:t>
            </w:r>
            <w:r>
              <w:rPr>
                <w:rFonts w:hint="eastAsia"/>
                <w:color w:val="000000"/>
                <w:szCs w:val="21"/>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 xml:space="preserve">：911301233479239475   </w:t>
            </w:r>
            <w:r>
              <w:rPr>
                <w:rFonts w:hint="eastAsia"/>
                <w:color w:val="000000"/>
                <w:szCs w:val="21"/>
                <w:u w:val="none"/>
              </w:rPr>
              <w:t xml:space="preserve"> </w:t>
            </w:r>
            <w:r>
              <w:rPr>
                <w:rFonts w:hint="eastAsia"/>
                <w:color w:val="000000"/>
                <w:szCs w:val="21"/>
                <w:u w:val="none"/>
                <w:lang w:eastAsia="zh-CN"/>
              </w:rPr>
              <w:t>；</w:t>
            </w:r>
            <w:r>
              <w:rPr>
                <w:rFonts w:hint="eastAsia"/>
                <w:color w:val="000000"/>
                <w:szCs w:val="21"/>
                <w:u w:val="none"/>
              </w:rPr>
              <w:t xml:space="preserve"> 有效期：</w:t>
            </w:r>
            <w:r>
              <w:rPr>
                <w:rFonts w:hint="eastAsia"/>
                <w:color w:val="000000"/>
                <w:szCs w:val="21"/>
                <w:u w:val="single"/>
              </w:rPr>
              <w:t xml:space="preserve"> 201</w:t>
            </w:r>
            <w:r>
              <w:rPr>
                <w:rFonts w:hint="eastAsia"/>
                <w:color w:val="000000"/>
                <w:szCs w:val="21"/>
                <w:u w:val="single"/>
                <w:lang w:val="en-US" w:eastAsia="zh-CN"/>
              </w:rPr>
              <w:t>5</w:t>
            </w:r>
            <w:r>
              <w:rPr>
                <w:rFonts w:hint="eastAsia"/>
                <w:color w:val="000000"/>
                <w:szCs w:val="21"/>
                <w:u w:val="single"/>
              </w:rPr>
              <w:t>年0</w:t>
            </w:r>
            <w:r>
              <w:rPr>
                <w:rFonts w:hint="eastAsia"/>
                <w:color w:val="000000"/>
                <w:szCs w:val="21"/>
                <w:u w:val="single"/>
                <w:lang w:val="en-US" w:eastAsia="zh-CN"/>
              </w:rPr>
              <w:t>8</w:t>
            </w:r>
            <w:r>
              <w:rPr>
                <w:rFonts w:hint="eastAsia"/>
                <w:color w:val="000000"/>
                <w:szCs w:val="21"/>
                <w:u w:val="single"/>
              </w:rPr>
              <w:t>月</w:t>
            </w:r>
            <w:r>
              <w:rPr>
                <w:rFonts w:hint="eastAsia"/>
                <w:color w:val="000000"/>
                <w:szCs w:val="21"/>
                <w:u w:val="single"/>
                <w:lang w:val="en-US" w:eastAsia="zh-CN"/>
              </w:rPr>
              <w:t>26</w:t>
            </w:r>
            <w:r>
              <w:rPr>
                <w:rFonts w:hint="eastAsia"/>
                <w:color w:val="000000"/>
                <w:szCs w:val="21"/>
                <w:u w:val="single"/>
              </w:rPr>
              <w:t>日至</w:t>
            </w:r>
            <w:r>
              <w:rPr>
                <w:rFonts w:hint="eastAsia"/>
                <w:color w:val="000000"/>
                <w:szCs w:val="21"/>
                <w:u w:val="single"/>
                <w:lang w:val="en-US" w:eastAsia="zh-CN"/>
              </w:rPr>
              <w:t>2045年08月25日</w:t>
            </w:r>
            <w:r>
              <w:rPr>
                <w:rFonts w:hint="eastAsia"/>
                <w:color w:val="000000"/>
                <w:szCs w:val="21"/>
                <w:u w:val="single"/>
              </w:rPr>
              <w:t xml:space="preserve"> </w:t>
            </w:r>
            <w:r>
              <w:rPr>
                <w:rFonts w:asciiTheme="minorEastAsia" w:hAnsiTheme="minorEastAsia" w:eastAsiaTheme="minorEastAsia"/>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rPr>
                <w:rFonts w:hint="default" w:asciiTheme="majorEastAsia" w:hAnsiTheme="majorEastAsia" w:eastAsiaTheme="majorEastAsia"/>
                <w:color w:val="000000"/>
                <w:szCs w:val="21"/>
                <w:lang w:val="en-US" w:eastAsia="zh-CN"/>
              </w:rPr>
            </w:pPr>
            <w:r>
              <w:rPr>
                <w:rFonts w:hint="eastAsia" w:asciiTheme="majorEastAsia" w:hAnsiTheme="majorEastAsia" w:eastAsiaTheme="majorEastAsia"/>
                <w:color w:val="000000"/>
                <w:szCs w:val="21"/>
              </w:rPr>
              <w:t>经营范围的</w:t>
            </w:r>
            <w:r>
              <w:rPr>
                <w:rFonts w:hint="eastAsia" w:asciiTheme="majorEastAsia" w:hAnsiTheme="majorEastAsia" w:eastAsiaTheme="majorEastAsia"/>
                <w:b/>
                <w:bCs/>
                <w:color w:val="000000"/>
                <w:szCs w:val="21"/>
              </w:rPr>
              <w:t>相关描述：</w:t>
            </w:r>
            <w:r>
              <w:rPr>
                <w:rFonts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highlight w:val="none"/>
                <w:u w:val="single"/>
              </w:rPr>
              <w:t>餐饮</w:t>
            </w:r>
            <w:r>
              <w:rPr>
                <w:rFonts w:hint="eastAsia" w:asciiTheme="majorEastAsia" w:hAnsiTheme="majorEastAsia" w:eastAsiaTheme="majorEastAsia"/>
                <w:color w:val="000000"/>
                <w:szCs w:val="21"/>
                <w:highlight w:val="none"/>
                <w:u w:val="single"/>
                <w:lang w:val="en-US" w:eastAsia="zh-CN"/>
              </w:rPr>
              <w:t>管理、餐饮服务</w:t>
            </w:r>
          </w:p>
          <w:p>
            <w:pPr>
              <w:rPr>
                <w:color w:val="000000"/>
              </w:rPr>
            </w:pPr>
          </w:p>
          <w:p>
            <w:pPr>
              <w:rPr>
                <w:rFonts w:hint="eastAsia"/>
                <w:color w:val="000000"/>
                <w:szCs w:val="21"/>
                <w:u w:val="single"/>
              </w:rPr>
            </w:pPr>
            <w:r>
              <w:rPr>
                <w:rFonts w:hint="eastAsia"/>
                <w:color w:val="000000"/>
              </w:rPr>
              <w:t>认证申请范围：</w:t>
            </w:r>
          </w:p>
          <w:p>
            <w:pPr>
              <w:rPr>
                <w:u w:val="single"/>
              </w:rPr>
            </w:pPr>
            <w:bookmarkStart w:id="2" w:name="审核范围"/>
            <w:r>
              <w:t>H：</w:t>
            </w:r>
            <w:r>
              <w:rPr>
                <w:rFonts w:hint="eastAsia"/>
                <w:u w:val="single"/>
              </w:rPr>
              <w:t>位于河北省石家庄市桥西区新华西路 209 号-1 号河北联邦国际学校第二餐厅三楼食堂（承包）的河北泓林餐饮管理有限公司的餐饮管理服务（热食类食品制售）</w:t>
            </w:r>
          </w:p>
          <w:p>
            <w:pPr>
              <w:rPr>
                <w:color w:val="000000"/>
              </w:rPr>
            </w:pPr>
            <w:r>
              <w:t>F：</w:t>
            </w:r>
            <w:bookmarkEnd w:id="2"/>
            <w:r>
              <w:rPr>
                <w:rFonts w:hint="eastAsia"/>
                <w:u w:val="single"/>
              </w:rPr>
              <w:t>位于河北省石家庄市桥西区新华西路 209 号-1 号河北联邦国际学校第二餐厅三楼食堂（承包）的河北泓林餐饮管理有限公司的餐饮管理服务（热食类食品制售）</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64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322"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lang w:val="en-US" w:eastAsia="zh-CN"/>
              </w:rPr>
              <w:t>远程</w:t>
            </w:r>
            <w:r>
              <w:rPr>
                <w:rFonts w:hint="eastAsia"/>
                <w:color w:val="000000"/>
                <w:szCs w:val="21"/>
              </w:rPr>
              <w:t>检查</w:t>
            </w:r>
            <w:r>
              <w:rPr>
                <w:rFonts w:hint="eastAsia" w:asciiTheme="minorEastAsia" w:hAnsiTheme="minorEastAsia" w:eastAsiaTheme="minorEastAsia"/>
                <w:sz w:val="21"/>
                <w:szCs w:val="21"/>
                <w:u w:val="single"/>
                <w:lang w:val="en-US" w:eastAsia="zh-CN"/>
              </w:rPr>
              <w:t>河北联邦国际学校（第二餐厅三楼食堂）</w:t>
            </w:r>
            <w:r>
              <w:rPr>
                <w:rFonts w:hint="eastAsia"/>
                <w:b/>
                <w:bCs/>
                <w:color w:val="000000"/>
                <w:szCs w:val="21"/>
              </w:rPr>
              <w:t>《食品经营许可证》</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sym w:font="Wingdings 2" w:char="00A3"/>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color w:val="000000"/>
                <w:szCs w:val="21"/>
                <w:u w:val="single"/>
              </w:rPr>
              <w:t>JY</w:t>
            </w:r>
            <w:r>
              <w:rPr>
                <w:rFonts w:hint="eastAsia"/>
                <w:color w:val="000000"/>
                <w:szCs w:val="21"/>
                <w:u w:val="single"/>
                <w:lang w:val="en-US" w:eastAsia="zh-CN"/>
              </w:rPr>
              <w:t>31301040048225</w:t>
            </w:r>
            <w:r>
              <w:rPr>
                <w:color w:val="000000"/>
                <w:szCs w:val="21"/>
                <w:u w:val="single"/>
              </w:rPr>
              <w:t xml:space="preserve">    </w:t>
            </w:r>
            <w:r>
              <w:rPr>
                <w:rFonts w:hint="eastAsia"/>
                <w:color w:val="000000"/>
                <w:szCs w:val="21"/>
              </w:rPr>
              <w:t>；</w:t>
            </w:r>
            <w:r>
              <w:rPr>
                <w:rFonts w:hint="eastAsia"/>
                <w:color w:val="000000"/>
                <w:szCs w:val="21"/>
                <w:lang w:val="en-US" w:eastAsia="zh-CN"/>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202</w:t>
            </w:r>
            <w:r>
              <w:rPr>
                <w:rFonts w:hint="eastAsia"/>
                <w:color w:val="000000"/>
                <w:szCs w:val="21"/>
                <w:u w:val="single"/>
                <w:lang w:val="en-US" w:eastAsia="zh-CN"/>
              </w:rPr>
              <w:t>5</w:t>
            </w:r>
            <w:r>
              <w:rPr>
                <w:rFonts w:hint="eastAsia"/>
                <w:color w:val="000000"/>
                <w:szCs w:val="21"/>
                <w:u w:val="single"/>
              </w:rPr>
              <w:t>-</w:t>
            </w:r>
            <w:r>
              <w:rPr>
                <w:rFonts w:hint="eastAsia"/>
                <w:color w:val="000000"/>
                <w:szCs w:val="21"/>
                <w:u w:val="single"/>
                <w:lang w:val="en-US" w:eastAsia="zh-CN"/>
              </w:rPr>
              <w:t>12</w:t>
            </w:r>
            <w:r>
              <w:rPr>
                <w:rFonts w:hint="eastAsia"/>
                <w:color w:val="000000"/>
                <w:szCs w:val="21"/>
                <w:u w:val="single"/>
              </w:rPr>
              <w:t>-</w:t>
            </w:r>
            <w:r>
              <w:rPr>
                <w:rFonts w:hint="eastAsia"/>
                <w:color w:val="000000"/>
                <w:szCs w:val="21"/>
                <w:u w:val="single"/>
                <w:lang w:val="en-US" w:eastAsia="zh-CN"/>
              </w:rPr>
              <w:t>10</w:t>
            </w:r>
            <w:r>
              <w:rPr>
                <w:color w:val="000000"/>
                <w:szCs w:val="21"/>
                <w:u w:val="single"/>
              </w:rPr>
              <w:t xml:space="preserve">   </w:t>
            </w:r>
            <w:r>
              <w:rPr>
                <w:rFonts w:hint="eastAsia"/>
                <w:color w:val="000000"/>
                <w:szCs w:val="21"/>
              </w:rPr>
              <w:t>；</w:t>
            </w:r>
          </w:p>
          <w:p>
            <w:pPr>
              <w:spacing w:line="440" w:lineRule="exact"/>
              <w:rPr>
                <w:rFonts w:hint="default" w:eastAsia="宋体"/>
                <w:color w:val="000000"/>
                <w:szCs w:val="21"/>
                <w:u w:val="single"/>
                <w:lang w:val="en-US" w:eastAsia="zh-CN"/>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热食类食品制售</w:t>
            </w:r>
          </w:p>
          <w:p>
            <w:pPr>
              <w:pStyle w:val="7"/>
              <w:ind w:left="0" w:leftChars="0" w:firstLine="0" w:firstLineChars="0"/>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64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322"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u w:val="single"/>
              </w:rPr>
            </w:pPr>
            <w:r>
              <w:rPr>
                <w:rFonts w:hint="eastAsia"/>
                <w:color w:val="000000"/>
              </w:rPr>
              <w:t>注册地址：</w:t>
            </w:r>
            <w:r>
              <w:rPr>
                <w:rFonts w:hint="eastAsia"/>
                <w:color w:val="000000"/>
                <w:szCs w:val="21"/>
                <w:u w:val="single"/>
              </w:rPr>
              <w:t xml:space="preserve"> </w:t>
            </w:r>
            <w:r>
              <w:rPr>
                <w:color w:val="000000"/>
                <w:szCs w:val="21"/>
                <w:u w:val="single"/>
              </w:rPr>
              <w:t xml:space="preserve"> </w:t>
            </w:r>
            <w:bookmarkStart w:id="3" w:name="注册地址"/>
            <w:r>
              <w:rPr>
                <w:sz w:val="21"/>
                <w:szCs w:val="21"/>
                <w:u w:val="single"/>
              </w:rPr>
              <w:t>正定县塔元庄村村西</w:t>
            </w:r>
            <w:bookmarkEnd w:id="3"/>
          </w:p>
          <w:p>
            <w:pPr>
              <w:rPr>
                <w:color w:val="000000"/>
              </w:rPr>
            </w:pPr>
            <w:r>
              <w:rPr>
                <w:rFonts w:hint="eastAsia"/>
                <w:color w:val="000000"/>
              </w:rPr>
              <w:t>与《</w:t>
            </w:r>
            <w:r>
              <w:rPr>
                <w:rFonts w:hint="eastAsia"/>
                <w:color w:val="000000"/>
                <w:highlight w:val="none"/>
              </w:rPr>
              <w:t>营业执照</w:t>
            </w:r>
            <w:r>
              <w:rPr>
                <w:rFonts w:hint="eastAsia"/>
                <w:color w:val="000000"/>
              </w:rPr>
              <w:t>》内容一致。</w:t>
            </w:r>
          </w:p>
          <w:p>
            <w:pPr>
              <w:rPr>
                <w:color w:val="000000"/>
              </w:rPr>
            </w:pPr>
          </w:p>
          <w:p>
            <w:pPr>
              <w:rPr>
                <w:color w:val="000000"/>
              </w:rPr>
            </w:pPr>
            <w:r>
              <w:rPr>
                <w:rFonts w:hint="eastAsia"/>
                <w:color w:val="000000"/>
              </w:rPr>
              <w:t>经营地址：</w:t>
            </w:r>
            <w:bookmarkStart w:id="4" w:name="生产地址"/>
          </w:p>
          <w:bookmarkEnd w:id="4"/>
          <w:p>
            <w:pPr>
              <w:rPr>
                <w:sz w:val="21"/>
                <w:szCs w:val="21"/>
                <w:u w:val="single"/>
              </w:rPr>
            </w:pPr>
            <w:r>
              <w:rPr>
                <w:sz w:val="21"/>
                <w:szCs w:val="21"/>
                <w:u w:val="single"/>
              </w:rPr>
              <w:t>河北省石家庄市桥西区新华西路209号-1号河北联邦国际学校第二餐厅三楼食堂</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szCs w:val="18"/>
              </w:rPr>
            </w:pPr>
            <w:r>
              <w:rPr>
                <w:rFonts w:hint="eastAsia"/>
                <w:color w:val="000000"/>
                <w:szCs w:val="18"/>
              </w:rPr>
              <w:t>确定多现场（固定）的地址（适用时）</w:t>
            </w:r>
          </w:p>
        </w:tc>
        <w:tc>
          <w:tcPr>
            <w:tcW w:w="642"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p>
        </w:tc>
        <w:tc>
          <w:tcPr>
            <w:tcW w:w="10322"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rFonts w:hint="eastAsia" w:eastAsia="宋体"/>
                <w:color w:val="000000"/>
                <w:szCs w:val="21"/>
                <w:u w:val="single"/>
                <w:lang w:val="en-US" w:eastAsia="zh-CN"/>
              </w:rPr>
            </w:pPr>
            <w:r>
              <w:rPr>
                <w:rFonts w:hint="eastAsia"/>
                <w:color w:val="000000"/>
              </w:rPr>
              <w:t>现场1：</w:t>
            </w:r>
            <w:r>
              <w:rPr>
                <w:sz w:val="21"/>
                <w:szCs w:val="21"/>
                <w:u w:val="single"/>
              </w:rPr>
              <w:t>经营地址：河北省石家庄市桥西区新华西路209号-1号河北联邦国际学校第二餐厅三楼食堂</w:t>
            </w:r>
          </w:p>
          <w:p>
            <w:pPr>
              <w:rPr>
                <w:color w:val="000000"/>
              </w:rPr>
            </w:pPr>
            <w:r>
              <w:rPr>
                <w:rFonts w:hint="eastAsia"/>
                <w:color w:val="000000"/>
              </w:rPr>
              <w:t>现场</w:t>
            </w:r>
            <w:r>
              <w:rPr>
                <w:color w:val="000000"/>
              </w:rPr>
              <w:t>2</w:t>
            </w:r>
            <w:r>
              <w:rPr>
                <w:rFonts w:hint="eastAsia"/>
                <w:color w:val="000000"/>
              </w:rPr>
              <w:t>：</w:t>
            </w:r>
            <w:r>
              <w:rPr>
                <w:sz w:val="21"/>
                <w:szCs w:val="21"/>
                <w:u w:val="single"/>
              </w:rPr>
              <w:t>办公地址：正定县正定镇车站北街168号A6</w:t>
            </w:r>
          </w:p>
          <w:p>
            <w:pPr>
              <w:rPr>
                <w:color w:val="000000"/>
                <w:highlight w:val="none"/>
              </w:rPr>
            </w:pPr>
            <w:r>
              <w:rPr>
                <w:rFonts w:hint="eastAsia"/>
                <w:color w:val="000000"/>
              </w:rPr>
              <w:t>与申请时提供的</w:t>
            </w:r>
            <w:r>
              <w:rPr>
                <w:rFonts w:hint="eastAsia"/>
                <w:color w:val="000000"/>
                <w:highlight w:val="none"/>
              </w:rPr>
              <w:t>《</w:t>
            </w:r>
            <w:r>
              <w:rPr>
                <w:rFonts w:hint="eastAsia" w:ascii="宋体" w:hAnsi="宋体"/>
                <w:bCs/>
                <w:color w:val="000000"/>
                <w:szCs w:val="21"/>
                <w:highlight w:val="none"/>
              </w:rPr>
              <w:t>多场所申报清单</w:t>
            </w:r>
            <w:r>
              <w:rPr>
                <w:rFonts w:hint="eastAsia"/>
                <w:color w:val="000000"/>
                <w:highlight w:val="none"/>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szCs w:val="18"/>
              </w:rPr>
            </w:pPr>
            <w:r>
              <w:rPr>
                <w:rFonts w:hint="eastAsia"/>
                <w:color w:val="000000"/>
                <w:szCs w:val="18"/>
              </w:rPr>
              <w:t>确定临时现场的地址（适用时）</w:t>
            </w:r>
            <w:r>
              <w:rPr>
                <w:rFonts w:hint="eastAsia"/>
                <w:lang w:eastAsia="zh-CN"/>
              </w:rPr>
              <w:t>【</w:t>
            </w:r>
            <w:r>
              <w:rPr>
                <w:rFonts w:hint="eastAsia"/>
                <w:color w:val="000000"/>
                <w:u w:val="single"/>
                <w:lang w:val="en-US" w:eastAsia="zh-CN"/>
              </w:rPr>
              <w:t>不适用</w:t>
            </w:r>
            <w:r>
              <w:rPr>
                <w:rFonts w:hint="eastAsia"/>
                <w:lang w:eastAsia="zh-CN"/>
              </w:rPr>
              <w:t>】</w:t>
            </w:r>
          </w:p>
        </w:tc>
        <w:tc>
          <w:tcPr>
            <w:tcW w:w="642"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p>
        </w:tc>
        <w:tc>
          <w:tcPr>
            <w:tcW w:w="10322"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u w:val="single"/>
                <w:lang w:val="en-US" w:eastAsia="zh-CN"/>
              </w:rPr>
              <w:t>不适用</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642"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p>
        </w:tc>
        <w:tc>
          <w:tcPr>
            <w:tcW w:w="10322"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szCs w:val="21"/>
              </w:rPr>
              <w:sym w:font="Wingdings 2" w:char="0052"/>
            </w:r>
            <w:r>
              <w:rPr>
                <w:rFonts w:hint="eastAsia"/>
                <w:color w:val="000000"/>
              </w:rPr>
              <w:t xml:space="preserve">与组织总部在同一管理体系下运行     </w:t>
            </w:r>
          </w:p>
          <w:p>
            <w:pPr>
              <w:rPr>
                <w:color w:val="000000"/>
              </w:rPr>
            </w:pPr>
            <w:r>
              <w:rPr>
                <w:rFonts w:hint="eastAsia"/>
                <w:color w:val="000000"/>
                <w:szCs w:val="21"/>
              </w:rPr>
              <w:sym w:font="Wingdings 2" w:char="0052"/>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sym w:font="Wingdings" w:char="00FE"/>
            </w:r>
            <w:r>
              <w:rPr>
                <w:rFonts w:hint="eastAsia"/>
                <w:color w:val="000000"/>
              </w:rPr>
              <w:t>按照统一安排实施内部审核（不强制同一时段）</w:t>
            </w:r>
          </w:p>
          <w:p>
            <w:pPr>
              <w:rPr>
                <w:color w:val="000000"/>
              </w:rPr>
            </w:pPr>
            <w:r>
              <w:rPr>
                <w:rFonts w:ascii="Wingdings" w:hAnsi="Wingdings"/>
                <w:color w:val="000000"/>
              </w:rPr>
              <w:sym w:font="Wingdings" w:char="00FE"/>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w:t>
            </w:r>
            <w:r>
              <w:rPr>
                <w:rFonts w:hint="eastAsia"/>
                <w:color w:val="000000"/>
                <w:szCs w:val="18"/>
                <w:highlight w:val="none"/>
              </w:rPr>
              <w:t>流程</w:t>
            </w:r>
          </w:p>
        </w:tc>
        <w:tc>
          <w:tcPr>
            <w:tcW w:w="642"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yellow"/>
              </w:rPr>
            </w:pPr>
          </w:p>
        </w:tc>
        <w:tc>
          <w:tcPr>
            <w:tcW w:w="10322"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280" w:lineRule="exact"/>
              <w:jc w:val="left"/>
              <w:rPr>
                <w:rFonts w:hint="eastAsia" w:ascii="宋体" w:hAnsi="宋体" w:cs="Times New Roman"/>
                <w:b/>
                <w:bCs/>
                <w:color w:val="000000"/>
                <w:sz w:val="20"/>
                <w:lang w:val="en-US" w:eastAsia="zh-CN"/>
              </w:rPr>
            </w:pPr>
            <w:r>
              <w:rPr>
                <w:rFonts w:hint="eastAsia" w:ascii="宋体" w:hAnsi="宋体" w:cs="Times New Roman"/>
                <w:b/>
                <w:bCs/>
                <w:color w:val="000000"/>
                <w:sz w:val="20"/>
                <w:lang w:val="en-US" w:eastAsia="zh-CN"/>
              </w:rPr>
              <w:t>面食制售过程：</w:t>
            </w:r>
          </w:p>
          <w:p>
            <w:pPr>
              <w:snapToGrid w:val="0"/>
              <w:spacing w:line="280" w:lineRule="exact"/>
              <w:ind w:firstLine="200" w:firstLineChars="100"/>
              <w:jc w:val="left"/>
              <w:rPr>
                <w:rFonts w:hint="default" w:ascii="宋体" w:hAnsi="宋体" w:cs="Times New Roman"/>
                <w:b/>
                <w:bCs/>
                <w:color w:val="000000"/>
                <w:sz w:val="20"/>
                <w:lang w:val="en-US" w:eastAsia="zh-CN"/>
              </w:rPr>
            </w:pPr>
            <w:r>
              <w:rPr>
                <w:rFonts w:hint="eastAsia" w:ascii="宋体" w:hAnsi="宋体" w:cs="Times New Roman"/>
                <w:b w:val="0"/>
                <w:bCs w:val="0"/>
                <w:color w:val="000000"/>
                <w:sz w:val="20"/>
                <w:lang w:val="en-US" w:eastAsia="zh-CN"/>
              </w:rPr>
              <w:t>领料→（肉类蔬菜类馅料处理→绞馅→拌馅）→面粉酵母称量配混→加水和面→成型（包馅/不包馅）→装盘→醒发→蒸制→装箱保温→分餐→售卖</w:t>
            </w:r>
          </w:p>
          <w:p>
            <w:pPr>
              <w:snapToGrid w:val="0"/>
              <w:spacing w:line="280" w:lineRule="exact"/>
              <w:jc w:val="left"/>
              <w:rPr>
                <w:rFonts w:hint="default" w:ascii="宋体" w:hAnsi="宋体" w:cs="Times New Roman"/>
                <w:b/>
                <w:bCs/>
                <w:color w:val="000000"/>
                <w:sz w:val="20"/>
                <w:lang w:val="en-US" w:eastAsia="zh-CN"/>
              </w:rPr>
            </w:pPr>
            <w:r>
              <w:rPr>
                <w:rFonts w:hint="eastAsia" w:ascii="宋体" w:hAnsi="宋体" w:cs="Times New Roman"/>
                <w:b/>
                <w:bCs/>
                <w:color w:val="000000"/>
                <w:sz w:val="20"/>
                <w:lang w:val="en-US" w:eastAsia="zh-CN"/>
              </w:rPr>
              <w:t>米饭/粥制售过程：</w:t>
            </w:r>
          </w:p>
          <w:p>
            <w:pPr>
              <w:snapToGrid w:val="0"/>
              <w:spacing w:line="280" w:lineRule="exact"/>
              <w:ind w:firstLine="200" w:firstLineChars="100"/>
              <w:jc w:val="left"/>
              <w:rPr>
                <w:rFonts w:hint="eastAsia" w:ascii="宋体" w:hAnsi="宋体" w:cs="Times New Roman"/>
                <w:b w:val="0"/>
                <w:bCs w:val="0"/>
                <w:color w:val="000000"/>
                <w:sz w:val="20"/>
                <w:lang w:val="en-US" w:eastAsia="zh-CN"/>
              </w:rPr>
            </w:pPr>
            <w:r>
              <w:rPr>
                <w:rFonts w:hint="eastAsia" w:ascii="宋体" w:hAnsi="宋体" w:cs="Times New Roman"/>
                <w:b w:val="0"/>
                <w:bCs w:val="0"/>
                <w:color w:val="000000"/>
                <w:sz w:val="20"/>
                <w:lang w:val="en-US" w:eastAsia="zh-CN"/>
              </w:rPr>
              <w:t>领料→储存→淘洗→加水煮制/熬制→ 分餐→售卖</w:t>
            </w:r>
          </w:p>
          <w:p>
            <w:pPr>
              <w:snapToGrid w:val="0"/>
              <w:spacing w:line="280" w:lineRule="exact"/>
              <w:jc w:val="left"/>
              <w:rPr>
                <w:rFonts w:hint="eastAsia" w:ascii="宋体" w:hAnsi="宋体" w:cs="Times New Roman"/>
                <w:b/>
                <w:bCs/>
                <w:color w:val="000000"/>
                <w:sz w:val="20"/>
                <w:lang w:val="en-US" w:eastAsia="zh-CN"/>
              </w:rPr>
            </w:pPr>
            <w:r>
              <w:rPr>
                <w:rFonts w:hint="eastAsia" w:ascii="宋体" w:hAnsi="宋体" w:cs="Times New Roman"/>
                <w:b/>
                <w:bCs/>
                <w:color w:val="000000"/>
                <w:sz w:val="20"/>
                <w:lang w:val="en-US" w:eastAsia="zh-CN"/>
              </w:rPr>
              <w:t>荤素菜制售过程：</w:t>
            </w:r>
          </w:p>
          <w:p>
            <w:pPr>
              <w:snapToGrid w:val="0"/>
              <w:spacing w:line="280" w:lineRule="exact"/>
              <w:ind w:firstLine="200" w:firstLineChars="100"/>
              <w:jc w:val="left"/>
              <w:rPr>
                <w:rFonts w:hint="default" w:ascii="宋体" w:hAnsi="宋体" w:cs="Times New Roman"/>
                <w:b w:val="0"/>
                <w:bCs w:val="0"/>
                <w:color w:val="000000"/>
                <w:sz w:val="20"/>
                <w:lang w:val="en-US" w:eastAsia="zh-CN"/>
              </w:rPr>
            </w:pPr>
            <w:r>
              <w:rPr>
                <w:rFonts w:hint="eastAsia" w:ascii="宋体" w:hAnsi="宋体" w:cs="Times New Roman"/>
                <w:b w:val="0"/>
                <w:bCs w:val="0"/>
                <w:color w:val="000000"/>
                <w:sz w:val="20"/>
                <w:lang w:val="en-US" w:eastAsia="zh-CN"/>
              </w:rPr>
              <w:t>领料→原料处理→切配→改刀调味（肉类）→冷藏备用→烹饪（煎炸煮炒）→装盘→分餐→售卖</w:t>
            </w:r>
          </w:p>
          <w:p>
            <w:pPr>
              <w:snapToGrid w:val="0"/>
              <w:spacing w:line="280" w:lineRule="exact"/>
              <w:jc w:val="left"/>
              <w:rPr>
                <w:rFonts w:hint="eastAsia" w:ascii="宋体" w:hAnsi="宋体" w:cs="Times New Roman"/>
                <w:b/>
                <w:bCs/>
                <w:color w:val="000000"/>
                <w:sz w:val="20"/>
                <w:lang w:val="en-US" w:eastAsia="zh-CN"/>
              </w:rPr>
            </w:pPr>
            <w:r>
              <w:rPr>
                <w:rFonts w:hint="eastAsia" w:ascii="宋体" w:hAnsi="宋体" w:cs="Times New Roman"/>
                <w:b/>
                <w:bCs/>
                <w:color w:val="000000"/>
                <w:sz w:val="20"/>
                <w:lang w:val="en-US" w:eastAsia="zh-CN"/>
              </w:rPr>
              <w:t>餐具消毒过程：</w:t>
            </w:r>
          </w:p>
          <w:p>
            <w:pPr>
              <w:snapToGrid w:val="0"/>
              <w:spacing w:line="280" w:lineRule="exact"/>
              <w:jc w:val="left"/>
              <w:rPr>
                <w:rFonts w:asciiTheme="minorEastAsia" w:hAnsiTheme="minorEastAsia" w:eastAsiaTheme="minorEastAsia"/>
                <w:szCs w:val="21"/>
              </w:rPr>
            </w:pPr>
            <w:r>
              <w:rPr>
                <w:rFonts w:hint="eastAsia" w:ascii="宋体" w:hAnsi="宋体" w:cs="Times New Roman"/>
                <w:b w:val="0"/>
                <w:bCs w:val="0"/>
                <w:color w:val="000000"/>
                <w:sz w:val="20"/>
                <w:lang w:val="en-US" w:eastAsia="zh-CN"/>
              </w:rPr>
              <w:t>餐具回收→清水冲洗→洗涤剂清洗→清水冲洗→杀菌→备用</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64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322" w:type="dxa"/>
            <w:tcBorders>
              <w:top w:val="dotted" w:color="auto" w:sz="4" w:space="0"/>
              <w:left w:val="dotted" w:color="auto" w:sz="4" w:space="0"/>
              <w:bottom w:val="dotted" w:color="auto" w:sz="4" w:space="0"/>
              <w:right w:val="dotted" w:color="auto" w:sz="4" w:space="0"/>
            </w:tcBorders>
            <w:shd w:val="clear" w:color="auto" w:fill="FFFFFF"/>
            <w:vAlign w:val="center"/>
          </w:tcPr>
          <w:p>
            <w:pPr>
              <w:rPr>
                <w:szCs w:val="21"/>
              </w:rPr>
            </w:pPr>
            <w:r>
              <w:rPr>
                <w:rFonts w:hint="eastAsia"/>
                <w:szCs w:val="21"/>
              </w:rPr>
              <w:t>认证范围内管理体系覆盖的人数（总计</w:t>
            </w:r>
            <w:r>
              <w:rPr>
                <w:szCs w:val="21"/>
                <w:u w:val="single"/>
              </w:rPr>
              <w:t xml:space="preserve">  </w:t>
            </w:r>
            <w:r>
              <w:rPr>
                <w:rFonts w:hint="eastAsia"/>
                <w:szCs w:val="21"/>
                <w:u w:val="single"/>
                <w:lang w:val="en-US" w:eastAsia="zh-CN"/>
              </w:rPr>
              <w:t>2</w:t>
            </w:r>
            <w:r>
              <w:rPr>
                <w:rFonts w:hint="eastAsia"/>
                <w:szCs w:val="21"/>
                <w:u w:val="single"/>
              </w:rPr>
              <w:t>5</w:t>
            </w:r>
            <w:r>
              <w:rPr>
                <w:szCs w:val="21"/>
                <w:u w:val="single"/>
              </w:rPr>
              <w:t xml:space="preserve"> </w:t>
            </w:r>
            <w:r>
              <w:rPr>
                <w:rFonts w:hint="eastAsia"/>
                <w:szCs w:val="21"/>
              </w:rPr>
              <w:t>人）　</w:t>
            </w:r>
          </w:p>
          <w:p>
            <w:pPr>
              <w:rPr>
                <w:szCs w:val="18"/>
              </w:rPr>
            </w:pPr>
          </w:p>
          <w:p>
            <w:pPr>
              <w:rPr>
                <w:szCs w:val="18"/>
              </w:rPr>
            </w:pPr>
            <w:r>
              <w:rPr>
                <w:rFonts w:hint="eastAsia"/>
                <w:szCs w:val="18"/>
              </w:rPr>
              <w:t>管理人员</w:t>
            </w:r>
            <w:r>
              <w:rPr>
                <w:szCs w:val="21"/>
                <w:u w:val="single"/>
              </w:rPr>
              <w:t xml:space="preserve"> </w:t>
            </w:r>
            <w:r>
              <w:rPr>
                <w:rFonts w:hint="eastAsia"/>
                <w:szCs w:val="21"/>
                <w:u w:val="single"/>
                <w:lang w:val="en-US" w:eastAsia="zh-CN"/>
              </w:rPr>
              <w:t>6</w:t>
            </w:r>
            <w:r>
              <w:rPr>
                <w:szCs w:val="21"/>
                <w:u w:val="single"/>
              </w:rPr>
              <w:t xml:space="preserve">  </w:t>
            </w:r>
            <w:r>
              <w:rPr>
                <w:rFonts w:hint="eastAsia"/>
                <w:szCs w:val="21"/>
              </w:rPr>
              <w:t>人</w:t>
            </w:r>
            <w:r>
              <w:rPr>
                <w:rFonts w:hint="eastAsia"/>
                <w:szCs w:val="18"/>
              </w:rPr>
              <w:t>；操作人员</w:t>
            </w:r>
            <w:r>
              <w:rPr>
                <w:szCs w:val="21"/>
                <w:u w:val="single"/>
              </w:rPr>
              <w:t xml:space="preserve">   </w:t>
            </w:r>
            <w:r>
              <w:rPr>
                <w:rFonts w:hint="eastAsia"/>
                <w:szCs w:val="21"/>
                <w:u w:val="single"/>
                <w:lang w:val="en-US" w:eastAsia="zh-CN"/>
              </w:rPr>
              <w:t>19</w:t>
            </w:r>
            <w:r>
              <w:rPr>
                <w:szCs w:val="21"/>
                <w:u w:val="single"/>
              </w:rPr>
              <w:t xml:space="preserve"> </w:t>
            </w:r>
            <w:r>
              <w:rPr>
                <w:rFonts w:hint="eastAsia"/>
                <w:szCs w:val="21"/>
              </w:rPr>
              <w:t>人</w:t>
            </w:r>
            <w:r>
              <w:rPr>
                <w:rFonts w:hint="eastAsia"/>
                <w:szCs w:val="18"/>
              </w:rPr>
              <w:t>；劳务派遣人员</w:t>
            </w:r>
            <w:r>
              <w:rPr>
                <w:szCs w:val="21"/>
                <w:u w:val="single"/>
              </w:rPr>
              <w:t xml:space="preserve">    </w:t>
            </w:r>
            <w:r>
              <w:rPr>
                <w:rFonts w:hint="eastAsia"/>
                <w:szCs w:val="21"/>
                <w:u w:val="single"/>
              </w:rPr>
              <w:t xml:space="preserve"> </w:t>
            </w:r>
            <w:r>
              <w:rPr>
                <w:rFonts w:hint="eastAsia"/>
                <w:szCs w:val="21"/>
              </w:rPr>
              <w:t>人</w:t>
            </w:r>
            <w:r>
              <w:rPr>
                <w:rFonts w:hint="eastAsia"/>
                <w:szCs w:val="18"/>
              </w:rPr>
              <w:t>；临时工</w:t>
            </w:r>
            <w:r>
              <w:rPr>
                <w:szCs w:val="21"/>
                <w:u w:val="single"/>
              </w:rPr>
              <w:t xml:space="preserve">    </w:t>
            </w:r>
            <w:r>
              <w:rPr>
                <w:rFonts w:hint="eastAsia"/>
                <w:szCs w:val="21"/>
                <w:u w:val="single"/>
              </w:rPr>
              <w:t xml:space="preserve"> </w:t>
            </w:r>
            <w:r>
              <w:rPr>
                <w:rFonts w:hint="eastAsia"/>
                <w:szCs w:val="21"/>
              </w:rPr>
              <w:t>人</w:t>
            </w:r>
            <w:r>
              <w:rPr>
                <w:rFonts w:hint="eastAsia"/>
                <w:szCs w:val="18"/>
              </w:rPr>
              <w:t>；</w:t>
            </w:r>
            <w:r>
              <w:rPr>
                <w:rFonts w:hint="eastAsia"/>
                <w:szCs w:val="21"/>
              </w:rPr>
              <w:t>季节工</w:t>
            </w:r>
            <w:r>
              <w:rPr>
                <w:szCs w:val="21"/>
                <w:u w:val="single"/>
              </w:rPr>
              <w:t xml:space="preserve">    </w:t>
            </w:r>
            <w:r>
              <w:rPr>
                <w:rFonts w:hint="eastAsia"/>
                <w:szCs w:val="21"/>
                <w:u w:val="single"/>
              </w:rPr>
              <w:t xml:space="preserve"> </w:t>
            </w:r>
            <w:r>
              <w:rPr>
                <w:rFonts w:hint="eastAsia"/>
                <w:szCs w:val="21"/>
              </w:rPr>
              <w:t>人</w:t>
            </w:r>
            <w:r>
              <w:rPr>
                <w:rFonts w:hint="eastAsia"/>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64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322"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A3"/>
            </w:r>
            <w:r>
              <w:rPr>
                <w:rFonts w:hint="eastAsia"/>
                <w:color w:val="000000"/>
                <w:szCs w:val="21"/>
              </w:rPr>
              <w:t>单班（例如</w:t>
            </w:r>
            <w:r>
              <w:rPr>
                <w:rFonts w:hint="eastAsia"/>
                <w:color w:val="000000"/>
                <w:szCs w:val="21"/>
                <w:highlight w:val="none"/>
              </w:rPr>
              <w:t>：</w:t>
            </w:r>
            <w:r>
              <w:rPr>
                <w:rFonts w:hint="eastAsia"/>
                <w:color w:val="000000"/>
                <w:szCs w:val="21"/>
                <w:highlight w:val="none"/>
                <w:lang w:val="en-US" w:eastAsia="zh-CN"/>
              </w:rPr>
              <w:t>8</w:t>
            </w:r>
            <w:r>
              <w:rPr>
                <w:color w:val="000000"/>
                <w:szCs w:val="21"/>
                <w:highlight w:val="none"/>
              </w:rPr>
              <w:t>:00- 12 :00</w:t>
            </w:r>
            <w:r>
              <w:rPr>
                <w:rFonts w:hint="eastAsia"/>
                <w:color w:val="000000"/>
                <w:szCs w:val="21"/>
                <w:highlight w:val="none"/>
              </w:rPr>
              <w:t>；</w:t>
            </w:r>
            <w:r>
              <w:rPr>
                <w:color w:val="000000"/>
                <w:szCs w:val="21"/>
                <w:highlight w:val="none"/>
              </w:rPr>
              <w:t>13 :00- 17 :00</w:t>
            </w:r>
            <w:r>
              <w:rPr>
                <w:rFonts w:hint="eastAsia"/>
                <w:color w:val="000000"/>
                <w:szCs w:val="21"/>
                <w:highlight w:val="none"/>
              </w:rPr>
              <w:t>；</w:t>
            </w:r>
            <w:r>
              <w:rPr>
                <w:rFonts w:hint="eastAsia"/>
                <w:color w:val="000000"/>
                <w:szCs w:val="21"/>
              </w:rPr>
              <w:t>）</w:t>
            </w:r>
          </w:p>
          <w:p>
            <w:pPr>
              <w:rPr>
                <w:color w:val="000000"/>
                <w:szCs w:val="21"/>
              </w:rPr>
            </w:pPr>
            <w:r>
              <w:rPr>
                <w:rFonts w:hint="eastAsia"/>
                <w:color w:val="000000"/>
                <w:szCs w:val="21"/>
              </w:rPr>
              <w:sym w:font="Wingdings 2" w:char="0052"/>
            </w:r>
            <w:r>
              <w:rPr>
                <w:rFonts w:hint="eastAsia"/>
                <w:color w:val="000000"/>
                <w:szCs w:val="21"/>
              </w:rPr>
              <w:t>双班（例如：早班</w:t>
            </w:r>
            <w:r>
              <w:rPr>
                <w:rFonts w:hint="eastAsia"/>
                <w:color w:val="000000"/>
                <w:szCs w:val="21"/>
                <w:lang w:val="en-US" w:eastAsia="zh-CN"/>
              </w:rPr>
              <w:t>5</w:t>
            </w:r>
            <w:r>
              <w:rPr>
                <w:color w:val="000000"/>
                <w:szCs w:val="21"/>
              </w:rPr>
              <w:t>:00- 1</w:t>
            </w:r>
            <w:r>
              <w:rPr>
                <w:rFonts w:hint="eastAsia"/>
                <w:color w:val="000000"/>
                <w:szCs w:val="21"/>
                <w:lang w:val="en-US" w:eastAsia="zh-CN"/>
              </w:rPr>
              <w:t>3</w:t>
            </w:r>
            <w:r>
              <w:rPr>
                <w:color w:val="000000"/>
                <w:szCs w:val="21"/>
              </w:rPr>
              <w:t>:00</w:t>
            </w:r>
            <w:r>
              <w:rPr>
                <w:rFonts w:hint="eastAsia"/>
                <w:color w:val="000000"/>
                <w:szCs w:val="21"/>
              </w:rPr>
              <w:t>；晚班</w:t>
            </w:r>
            <w:r>
              <w:rPr>
                <w:color w:val="000000"/>
                <w:szCs w:val="21"/>
              </w:rPr>
              <w:t>1</w:t>
            </w:r>
            <w:r>
              <w:rPr>
                <w:rFonts w:hint="eastAsia"/>
                <w:color w:val="000000"/>
                <w:szCs w:val="21"/>
                <w:lang w:val="en-US" w:eastAsia="zh-CN"/>
              </w:rPr>
              <w:t>3</w:t>
            </w:r>
            <w:r>
              <w:rPr>
                <w:color w:val="000000"/>
                <w:szCs w:val="21"/>
              </w:rPr>
              <w:t xml:space="preserve"> :00- 2</w:t>
            </w:r>
            <w:r>
              <w:rPr>
                <w:rFonts w:hint="eastAsia"/>
                <w:color w:val="000000"/>
                <w:szCs w:val="21"/>
                <w:lang w:val="en-US" w:eastAsia="zh-CN"/>
              </w:rPr>
              <w:t>1</w:t>
            </w:r>
            <w:r>
              <w:rPr>
                <w:color w:val="000000"/>
                <w:szCs w:val="21"/>
              </w:rPr>
              <w:t xml:space="preserve">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64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322"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202</w:t>
            </w:r>
            <w:r>
              <w:rPr>
                <w:rFonts w:hint="eastAsia"/>
                <w:color w:val="000000"/>
                <w:szCs w:val="18"/>
                <w:u w:val="single"/>
                <w:lang w:val="en-US" w:eastAsia="zh-CN"/>
              </w:rPr>
              <w:t>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10</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10</w:t>
            </w:r>
            <w:r>
              <w:rPr>
                <w:color w:val="000000"/>
                <w:szCs w:val="18"/>
                <w:u w:val="single"/>
              </w:rPr>
              <w:t xml:space="preserve">  </w:t>
            </w:r>
            <w:r>
              <w:rPr>
                <w:rFonts w:hint="eastAsia"/>
                <w:color w:val="000000"/>
                <w:szCs w:val="18"/>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64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322"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highlight w:val="none"/>
              </w:rPr>
              <w:t>标准宣贯</w:t>
            </w:r>
            <w:r>
              <w:rPr>
                <w:rFonts w:hint="eastAsia"/>
                <w:color w:val="000000"/>
                <w:szCs w:val="18"/>
              </w:rPr>
              <w:t>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2021</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10</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7-8</w:t>
            </w:r>
            <w:r>
              <w:rPr>
                <w:color w:val="000000"/>
                <w:szCs w:val="18"/>
                <w:u w:val="single"/>
              </w:rPr>
              <w:t xml:space="preserve">  </w:t>
            </w:r>
            <w:r>
              <w:rPr>
                <w:rFonts w:hint="eastAsia"/>
                <w:color w:val="000000"/>
                <w:szCs w:val="18"/>
              </w:rPr>
              <w:t>日</w:t>
            </w:r>
          </w:p>
          <w:p>
            <w:pPr>
              <w:rPr>
                <w:color w:val="000000"/>
                <w:szCs w:val="21"/>
              </w:rPr>
            </w:pPr>
            <w:r>
              <w:rPr>
                <w:rFonts w:hint="eastAsia"/>
                <w:color w:val="000000"/>
                <w:szCs w:val="21"/>
              </w:rPr>
              <w:t xml:space="preserve">□QMS  □EMS  □OHSMS  </w:t>
            </w:r>
            <w:r>
              <w:rPr>
                <w:rFonts w:hint="eastAsia"/>
                <w:color w:val="000000"/>
                <w:szCs w:val="21"/>
              </w:rPr>
              <w:sym w:font="Wingdings 2" w:char="0052"/>
            </w:r>
            <w:r>
              <w:rPr>
                <w:rFonts w:hint="eastAsia"/>
                <w:color w:val="000000"/>
                <w:szCs w:val="21"/>
              </w:rPr>
              <w:t xml:space="preserve">FSMS  </w:t>
            </w:r>
            <w:r>
              <w:rPr>
                <w:rFonts w:hint="eastAsia"/>
                <w:color w:val="000000"/>
                <w:szCs w:val="21"/>
              </w:rPr>
              <w:sym w:font="Wingdings 2" w:char="0052"/>
            </w:r>
            <w:r>
              <w:rPr>
                <w:rFonts w:hint="eastAsia"/>
                <w:color w:val="000000"/>
                <w:szCs w:val="21"/>
              </w:rPr>
              <w:t xml:space="preserve">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rFonts w:ascii="宋体" w:hAnsi="宋体"/>
                <w:color w:val="000000"/>
                <w:szCs w:val="21"/>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64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322"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highlight w:val="none"/>
              </w:rPr>
            </w:pPr>
            <w:r>
              <w:rPr>
                <w:rFonts w:hint="eastAsia"/>
                <w:color w:val="000000"/>
              </w:rPr>
              <w:t xml:space="preserve">- </w:t>
            </w:r>
            <w:r>
              <w:rPr>
                <w:rFonts w:hint="eastAsia"/>
                <w:color w:val="000000"/>
                <w:highlight w:val="none"/>
              </w:rPr>
              <w:t>主要的内部环境和外部环境分析的充分性</w:t>
            </w:r>
            <w:r>
              <w:rPr>
                <w:color w:val="000000"/>
                <w:highlight w:val="none"/>
              </w:rPr>
              <w:t xml:space="preserve"> </w:t>
            </w:r>
          </w:p>
          <w:p>
            <w:pPr>
              <w:widowControl/>
              <w:ind w:firstLine="420" w:firstLineChars="200"/>
              <w:jc w:val="left"/>
              <w:rPr>
                <w:color w:val="000000"/>
                <w:highlight w:val="none"/>
              </w:rPr>
            </w:pPr>
            <w:r>
              <w:rPr>
                <w:color w:val="000000"/>
                <w:highlight w:val="none"/>
              </w:rPr>
              <w:sym w:font="Wingdings" w:char="00FE"/>
            </w:r>
            <w:r>
              <w:rPr>
                <w:rFonts w:hint="eastAsia"/>
                <w:color w:val="000000"/>
                <w:highlight w:val="none"/>
              </w:rPr>
              <w:t xml:space="preserve">已实施   </w:t>
            </w:r>
            <w:r>
              <w:rPr>
                <w:color w:val="000000"/>
                <w:highlight w:val="none"/>
              </w:rPr>
              <w:sym w:font="Wingdings" w:char="00A8"/>
            </w:r>
            <w:r>
              <w:rPr>
                <w:rFonts w:hint="eastAsia"/>
                <w:color w:val="000000"/>
                <w:highlight w:val="none"/>
              </w:rPr>
              <w:t xml:space="preserve">不充分，需要完善：                      </w:t>
            </w:r>
          </w:p>
          <w:p>
            <w:pPr>
              <w:widowControl/>
              <w:jc w:val="left"/>
              <w:rPr>
                <w:color w:val="000000"/>
                <w:highlight w:val="none"/>
              </w:rPr>
            </w:pPr>
          </w:p>
          <w:p>
            <w:pPr>
              <w:widowControl/>
              <w:jc w:val="left"/>
              <w:rPr>
                <w:color w:val="000000"/>
                <w:highlight w:val="none"/>
              </w:rPr>
            </w:pPr>
            <w:r>
              <w:rPr>
                <w:rFonts w:hint="eastAsia"/>
                <w:color w:val="000000"/>
                <w:highlight w:val="none"/>
              </w:rPr>
              <w:t>- 主要的相关方和期望的充分性</w:t>
            </w:r>
            <w:r>
              <w:rPr>
                <w:color w:val="000000"/>
                <w:highlight w:val="none"/>
              </w:rPr>
              <w:t xml:space="preserve"> </w:t>
            </w:r>
          </w:p>
          <w:p>
            <w:pPr>
              <w:widowControl/>
              <w:ind w:firstLine="420" w:firstLineChars="200"/>
              <w:jc w:val="left"/>
              <w:rPr>
                <w:color w:val="000000"/>
                <w:highlight w:val="none"/>
              </w:rPr>
            </w:pPr>
            <w:r>
              <w:rPr>
                <w:color w:val="000000"/>
                <w:highlight w:val="none"/>
              </w:rPr>
              <w:sym w:font="Wingdings" w:char="00FE"/>
            </w:r>
            <w:r>
              <w:rPr>
                <w:rFonts w:hint="eastAsia"/>
                <w:color w:val="000000"/>
                <w:highlight w:val="none"/>
              </w:rPr>
              <w:t xml:space="preserve">已实施   </w:t>
            </w:r>
            <w:r>
              <w:rPr>
                <w:color w:val="000000"/>
                <w:highlight w:val="none"/>
              </w:rPr>
              <w:sym w:font="Wingdings" w:char="00A8"/>
            </w:r>
            <w:r>
              <w:rPr>
                <w:rFonts w:hint="eastAsia"/>
                <w:color w:val="000000"/>
                <w:highlight w:val="none"/>
              </w:rPr>
              <w:t xml:space="preserve">不充分，需要完善：                      </w:t>
            </w:r>
          </w:p>
          <w:p>
            <w:pPr>
              <w:widowControl/>
              <w:jc w:val="left"/>
              <w:rPr>
                <w:color w:val="000000"/>
                <w:highlight w:val="none"/>
              </w:rPr>
            </w:pPr>
          </w:p>
          <w:p>
            <w:pPr>
              <w:widowControl/>
              <w:jc w:val="left"/>
              <w:rPr>
                <w:color w:val="000000"/>
                <w:highlight w:val="none"/>
              </w:rPr>
            </w:pPr>
            <w:r>
              <w:rPr>
                <w:rFonts w:hint="eastAsia"/>
                <w:color w:val="000000"/>
                <w:highlight w:val="none"/>
              </w:rPr>
              <w:t>- 确定风险的识别和评价</w:t>
            </w:r>
          </w:p>
          <w:p>
            <w:pPr>
              <w:widowControl/>
              <w:ind w:firstLine="420" w:firstLineChars="200"/>
              <w:jc w:val="left"/>
              <w:rPr>
                <w:color w:val="000000"/>
              </w:rPr>
            </w:pPr>
            <w:r>
              <w:rPr>
                <w:color w:val="000000"/>
                <w:highlight w:val="none"/>
              </w:rPr>
              <w:sym w:font="Wingdings" w:char="00FE"/>
            </w:r>
            <w:r>
              <w:rPr>
                <w:rFonts w:hint="eastAsia"/>
                <w:color w:val="000000"/>
                <w:highlight w:val="none"/>
              </w:rPr>
              <w:t xml:space="preserve">已实施   </w:t>
            </w:r>
            <w:r>
              <w:rPr>
                <w:color w:val="000000"/>
                <w:highlight w:val="none"/>
              </w:rPr>
              <w:sym w:font="Wingdings" w:char="00A8"/>
            </w:r>
            <w:r>
              <w:rPr>
                <w:rFonts w:hint="eastAsia"/>
                <w:color w:val="000000"/>
                <w:highlight w:val="none"/>
              </w:rPr>
              <w:t xml:space="preserve">不充分，需要完善：  </w:t>
            </w:r>
            <w:r>
              <w:rPr>
                <w:rFonts w:hint="eastAsia"/>
                <w:color w:val="000000"/>
              </w:rPr>
              <w:t xml:space="preserve">                    </w:t>
            </w:r>
          </w:p>
          <w:p>
            <w:pPr>
              <w:widowControl/>
              <w:jc w:val="left"/>
              <w:rPr>
                <w:color w:val="000000"/>
              </w:rPr>
            </w:pPr>
          </w:p>
          <w:p>
            <w:pPr>
              <w:widowControl/>
              <w:jc w:val="left"/>
              <w:rPr>
                <w:color w:val="000000"/>
              </w:rPr>
            </w:pPr>
            <w:r>
              <w:rPr>
                <w:rFonts w:hint="eastAsia"/>
                <w:color w:val="000000"/>
              </w:rPr>
              <w:t>- 组织机构设置、职责分配及沟通</w:t>
            </w:r>
          </w:p>
          <w:p>
            <w:pPr>
              <w:widowControl/>
              <w:ind w:firstLine="420" w:firstLineChars="200"/>
              <w:jc w:val="left"/>
              <w:rPr>
                <w:color w:val="000000"/>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p>
          <w:p>
            <w:pPr>
              <w:widowControl/>
              <w:jc w:val="left"/>
              <w:rPr>
                <w:color w:val="000000"/>
              </w:rPr>
            </w:pPr>
          </w:p>
          <w:p>
            <w:pPr>
              <w:widowControl/>
              <w:jc w:val="left"/>
              <w:rPr>
                <w:color w:val="000000"/>
              </w:rPr>
            </w:pPr>
            <w:r>
              <w:rPr>
                <w:rFonts w:hint="eastAsia"/>
                <w:color w:val="000000"/>
              </w:rPr>
              <w:t>- 确定外部提供过程、产品和服务（外包过程）：</w:t>
            </w:r>
            <w:r>
              <w:rPr>
                <w:rFonts w:hint="eastAsia"/>
                <w:color w:val="000000"/>
                <w:szCs w:val="18"/>
                <w:u w:val="single"/>
              </w:rPr>
              <w:t xml:space="preserve">  </w:t>
            </w:r>
            <w:bookmarkStart w:id="5" w:name="_GoBack"/>
            <w:r>
              <w:rPr>
                <w:rFonts w:hint="eastAsia"/>
                <w:color w:val="000000"/>
                <w:szCs w:val="18"/>
                <w:u w:val="single"/>
                <w:lang w:val="en-US" w:eastAsia="zh-CN"/>
              </w:rPr>
              <w:t>垃圾清运</w:t>
            </w:r>
            <w:bookmarkEnd w:id="5"/>
            <w:r>
              <w:rPr>
                <w:rFonts w:hint="eastAsia"/>
                <w:color w:val="000000"/>
                <w:szCs w:val="18"/>
                <w:u w:val="single"/>
                <w:lang w:val="en-US" w:eastAsia="zh-CN"/>
              </w:rPr>
              <w:t>（生活垃圾）、虫害消杀（捕鼠灭蟑）</w:t>
            </w:r>
            <w:r>
              <w:rPr>
                <w:rFonts w:hint="eastAsia"/>
                <w:color w:val="000000"/>
                <w:szCs w:val="18"/>
                <w:u w:val="single"/>
              </w:rPr>
              <w:t xml:space="preserve"> </w:t>
            </w:r>
            <w:r>
              <w:rPr>
                <w:color w:val="000000"/>
                <w:szCs w:val="18"/>
                <w:u w:val="single"/>
              </w:rPr>
              <w:t xml:space="preserve">   </w:t>
            </w:r>
            <w:r>
              <w:rPr>
                <w:rFonts w:hint="eastAsia"/>
                <w:color w:val="000000"/>
              </w:rPr>
              <w:t xml:space="preserve">                     </w:t>
            </w:r>
          </w:p>
          <w:p>
            <w:pPr>
              <w:widowControl/>
              <w:jc w:val="left"/>
              <w:rPr>
                <w:color w:val="000000"/>
              </w:rPr>
            </w:pPr>
          </w:p>
          <w:p>
            <w:pPr>
              <w:widowControl/>
              <w:jc w:val="left"/>
              <w:rPr>
                <w:color w:val="000000"/>
              </w:rPr>
            </w:pPr>
            <w:r>
              <w:rPr>
                <w:rFonts w:hint="eastAsia"/>
                <w:color w:val="000000"/>
              </w:rPr>
              <w:t>- 被主管部门处罚和曝光情况</w:t>
            </w:r>
          </w:p>
          <w:p>
            <w:pPr>
              <w:widowControl/>
              <w:ind w:firstLine="420" w:firstLineChars="200"/>
              <w:jc w:val="left"/>
              <w:rPr>
                <w:color w:val="000000"/>
              </w:rPr>
            </w:pPr>
            <w:r>
              <w:rPr>
                <w:rFonts w:hint="eastAsia"/>
                <w:color w:val="000000"/>
              </w:rPr>
              <w:sym w:font="Wingdings 2" w:char="0052"/>
            </w:r>
            <w:r>
              <w:rPr>
                <w:rFonts w:hint="eastAsia"/>
                <w:color w:val="000000"/>
              </w:rPr>
              <w:t xml:space="preserve">未发生   </w:t>
            </w:r>
            <w:r>
              <w:rPr>
                <w:color w:val="000000"/>
              </w:rPr>
              <w:sym w:font="Wingdings" w:char="00A8"/>
            </w:r>
            <w:r>
              <w:rPr>
                <w:rFonts w:hint="eastAsia"/>
                <w:color w:val="000000"/>
              </w:rPr>
              <w:t xml:space="preserve">已发生，说明：                                                </w:t>
            </w:r>
          </w:p>
          <w:p>
            <w:pPr>
              <w:widowControl/>
              <w:jc w:val="left"/>
              <w:rPr>
                <w:color w:val="000000"/>
              </w:rPr>
            </w:pPr>
          </w:p>
          <w:p>
            <w:pPr>
              <w:rPr>
                <w:rFonts w:hint="default" w:eastAsia="宋体"/>
                <w:color w:val="000000"/>
                <w:lang w:val="en-US" w:eastAsia="zh-CN"/>
              </w:rPr>
            </w:pPr>
            <w:r>
              <w:rPr>
                <w:rFonts w:hint="eastAsia"/>
                <w:color w:val="000000"/>
              </w:rPr>
              <w:t>- 其他机构转入情况（适用时）</w:t>
            </w:r>
            <w:r>
              <w:rPr>
                <w:rFonts w:hint="eastAsia"/>
                <w:color w:val="000000"/>
                <w:lang w:eastAsia="zh-CN"/>
              </w:rPr>
              <w:t>——</w:t>
            </w:r>
            <w:r>
              <w:rPr>
                <w:rFonts w:hint="eastAsia"/>
                <w:color w:val="000000"/>
                <w:lang w:val="en-US" w:eastAsia="zh-CN"/>
              </w:rPr>
              <w:t>不适用</w:t>
            </w:r>
          </w:p>
          <w:p>
            <w:pPr>
              <w:ind w:firstLine="210" w:firstLineChars="100"/>
              <w:rPr>
                <w:color w:val="000000"/>
              </w:rPr>
            </w:pPr>
            <w:r>
              <w:rPr>
                <w:color w:val="000000"/>
              </w:rPr>
              <w:sym w:font="Wingdings" w:char="00A8"/>
            </w:r>
            <w:r>
              <w:rPr>
                <w:rFonts w:hint="eastAsia"/>
                <w:color w:val="000000"/>
              </w:rPr>
              <w:t>已收集到以往的</w:t>
            </w:r>
            <w:r>
              <w:rPr>
                <w:rFonts w:hint="eastAsia"/>
                <w:color w:val="000000"/>
                <w:highlight w:val="none"/>
              </w:rPr>
              <w:t>不符合项</w:t>
            </w:r>
            <w:r>
              <w:rPr>
                <w:rFonts w:hint="eastAsia"/>
                <w:color w:val="000000"/>
              </w:rPr>
              <w:t xml:space="preserve">   </w:t>
            </w:r>
            <w:r>
              <w:rPr>
                <w:color w:val="000000"/>
              </w:rPr>
              <w:sym w:font="Wingdings" w:char="00A8"/>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64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322"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w:t>
            </w:r>
          </w:p>
          <w:p>
            <w:pPr>
              <w:widowControl/>
              <w:spacing w:before="40"/>
              <w:jc w:val="left"/>
              <w:rPr>
                <w:rFonts w:hint="eastAsia" w:asciiTheme="minorEastAsia" w:hAnsiTheme="minorEastAsia" w:eastAsiaTheme="minorEastAsia"/>
                <w:b/>
                <w:bCs/>
                <w:color w:val="000000"/>
                <w:szCs w:val="21"/>
                <w:u w:val="single"/>
              </w:rPr>
            </w:pPr>
            <w:r>
              <w:rPr>
                <w:rFonts w:hint="eastAsia" w:asciiTheme="minorEastAsia" w:hAnsiTheme="minorEastAsia" w:eastAsiaTheme="minorEastAsia"/>
                <w:b/>
                <w:bCs/>
                <w:color w:val="000000"/>
                <w:szCs w:val="21"/>
                <w:u w:val="single"/>
              </w:rPr>
              <w:t>品质第一，诚信为本、食品安全、顾客满意</w:t>
            </w:r>
          </w:p>
          <w:p>
            <w:pPr>
              <w:widowControl/>
              <w:spacing w:before="40"/>
              <w:jc w:val="left"/>
              <w:rPr>
                <w:color w:val="000000"/>
                <w:spacing w:val="-2"/>
                <w:szCs w:val="21"/>
                <w:highlight w:val="yellow"/>
              </w:rPr>
            </w:pPr>
            <w:r>
              <w:rPr>
                <w:rFonts w:hint="eastAsia"/>
                <w:color w:val="000000"/>
                <w:szCs w:val="18"/>
              </w:rPr>
              <w:t xml:space="preserve">贯彻情况： </w:t>
            </w:r>
            <w:r>
              <w:rPr>
                <w:rFonts w:hint="eastAsia"/>
                <w:color w:val="000000"/>
                <w:szCs w:val="21"/>
              </w:rPr>
              <w:sym w:font="Wingdings 2" w:char="0052"/>
            </w:r>
            <w:r>
              <w:rPr>
                <w:rFonts w:hint="eastAsia"/>
                <w:color w:val="000000"/>
                <w:spacing w:val="-2"/>
                <w:szCs w:val="21"/>
              </w:rPr>
              <w:t>文件发放</w:t>
            </w:r>
            <w:r>
              <w:rPr>
                <w:color w:val="000000"/>
                <w:spacing w:val="-2"/>
                <w:szCs w:val="21"/>
              </w:rPr>
              <w:t xml:space="preserve"> </w:t>
            </w:r>
            <w:r>
              <w:rPr>
                <w:rFonts w:hint="eastAsia"/>
                <w:color w:val="000000"/>
                <w:szCs w:val="21"/>
              </w:rPr>
              <w:sym w:font="Wingdings 2" w:char="00A3"/>
            </w:r>
            <w:r>
              <w:rPr>
                <w:rFonts w:hint="eastAsia"/>
                <w:color w:val="000000"/>
                <w:szCs w:val="21"/>
              </w:rPr>
              <w:t>标语 □</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sym w:font="Wingdings 2" w:char="0052"/>
            </w:r>
            <w:r>
              <w:rPr>
                <w:color w:val="000000"/>
                <w:spacing w:val="-2"/>
                <w:szCs w:val="21"/>
              </w:rPr>
              <w:t xml:space="preserve"> </w:t>
            </w:r>
            <w:r>
              <w:rPr>
                <w:rFonts w:hint="eastAsia"/>
                <w:color w:val="000000"/>
                <w:spacing w:val="-2"/>
                <w:szCs w:val="21"/>
              </w:rPr>
              <w:t>其他</w:t>
            </w:r>
            <w:r>
              <w:rPr>
                <w:rFonts w:hint="eastAsia"/>
                <w:color w:val="000000"/>
                <w:spacing w:val="-2"/>
                <w:szCs w:val="21"/>
                <w:u w:val="single"/>
                <w:lang w:eastAsia="zh-CN"/>
              </w:rPr>
              <w:t>—</w:t>
            </w:r>
            <w:r>
              <w:rPr>
                <w:rFonts w:hint="eastAsia"/>
                <w:color w:val="000000"/>
                <w:spacing w:val="-2"/>
                <w:szCs w:val="21"/>
                <w:u w:val="single"/>
                <w:lang w:val="en-US" w:eastAsia="zh-CN"/>
              </w:rPr>
              <w:t>培训</w:t>
            </w:r>
            <w:r>
              <w:rPr>
                <w:color w:val="000000"/>
                <w:spacing w:val="-2"/>
                <w:szCs w:val="21"/>
                <w:u w:val="single"/>
              </w:rPr>
              <w:t xml:space="preserve">     </w:t>
            </w:r>
          </w:p>
          <w:p>
            <w:pPr>
              <w:widowControl/>
              <w:spacing w:before="40"/>
              <w:jc w:val="left"/>
              <w:rPr>
                <w:color w:val="000000"/>
                <w:szCs w:val="18"/>
              </w:rPr>
            </w:pPr>
          </w:p>
          <w:p>
            <w:pPr>
              <w:widowControl/>
              <w:spacing w:before="40"/>
              <w:jc w:val="left"/>
              <w:rPr>
                <w:color w:val="000000"/>
                <w:szCs w:val="18"/>
                <w:u w:val="single"/>
              </w:rPr>
            </w:pPr>
            <w:r>
              <w:rPr>
                <w:rFonts w:hint="eastAsia"/>
                <w:color w:val="000000"/>
                <w:szCs w:val="18"/>
              </w:rPr>
              <w:t>组织文件化的</w:t>
            </w:r>
            <w:r>
              <w:rPr>
                <w:rFonts w:hint="eastAsia"/>
                <w:color w:val="000000"/>
                <w:szCs w:val="18"/>
                <w:highlight w:val="none"/>
              </w:rPr>
              <w:t>管理目标</w:t>
            </w:r>
            <w:r>
              <w:rPr>
                <w:rFonts w:hint="eastAsia"/>
                <w:color w:val="000000"/>
                <w:szCs w:val="18"/>
              </w:rPr>
              <w:t>已制定，内容为：</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8"/>
              <w:gridCol w:w="1134"/>
              <w:gridCol w:w="2919"/>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8" w:type="dxa"/>
                </w:tcPr>
                <w:p>
                  <w:pPr>
                    <w:widowControl/>
                    <w:spacing w:before="40"/>
                    <w:jc w:val="left"/>
                    <w:rPr>
                      <w:color w:val="000000"/>
                      <w:szCs w:val="18"/>
                    </w:rPr>
                  </w:pPr>
                  <w:r>
                    <w:rPr>
                      <w:rFonts w:hint="eastAsia"/>
                      <w:color w:val="000000"/>
                      <w:szCs w:val="18"/>
                    </w:rPr>
                    <w:t>目标</w:t>
                  </w:r>
                </w:p>
              </w:tc>
              <w:tc>
                <w:tcPr>
                  <w:tcW w:w="1134" w:type="dxa"/>
                </w:tcPr>
                <w:p>
                  <w:pPr>
                    <w:widowControl/>
                    <w:spacing w:before="40"/>
                    <w:jc w:val="left"/>
                    <w:rPr>
                      <w:color w:val="000000"/>
                      <w:szCs w:val="18"/>
                    </w:rPr>
                  </w:pPr>
                  <w:r>
                    <w:rPr>
                      <w:rFonts w:hint="eastAsia"/>
                      <w:color w:val="000000"/>
                      <w:szCs w:val="18"/>
                    </w:rPr>
                    <w:t>考核频次</w:t>
                  </w:r>
                </w:p>
              </w:tc>
              <w:tc>
                <w:tcPr>
                  <w:tcW w:w="2919" w:type="dxa"/>
                </w:tcPr>
                <w:p>
                  <w:pPr>
                    <w:widowControl/>
                    <w:spacing w:before="40"/>
                    <w:jc w:val="left"/>
                    <w:rPr>
                      <w:color w:val="000000"/>
                      <w:szCs w:val="18"/>
                    </w:rPr>
                  </w:pPr>
                  <w:r>
                    <w:rPr>
                      <w:rFonts w:hint="eastAsia"/>
                      <w:color w:val="000000"/>
                      <w:szCs w:val="18"/>
                    </w:rPr>
                    <w:t>计算方法</w:t>
                  </w:r>
                </w:p>
              </w:tc>
              <w:tc>
                <w:tcPr>
                  <w:tcW w:w="1905" w:type="dxa"/>
                </w:tcPr>
                <w:p>
                  <w:pPr>
                    <w:widowControl/>
                    <w:spacing w:before="40"/>
                    <w:jc w:val="left"/>
                    <w:rPr>
                      <w:color w:val="000000"/>
                      <w:szCs w:val="18"/>
                    </w:rPr>
                  </w:pPr>
                  <w:r>
                    <w:rPr>
                      <w:rFonts w:hint="eastAsia"/>
                      <w:color w:val="000000"/>
                      <w:szCs w:val="18"/>
                    </w:rPr>
                    <w:t>完成情况</w:t>
                  </w:r>
                </w:p>
                <w:p>
                  <w:pPr>
                    <w:widowControl/>
                    <w:spacing w:before="40"/>
                    <w:jc w:val="left"/>
                    <w:rPr>
                      <w:color w:val="000000"/>
                      <w:szCs w:val="18"/>
                    </w:rPr>
                  </w:pPr>
                  <w:r>
                    <w:rPr>
                      <w:rFonts w:hint="eastAsia"/>
                      <w:color w:val="000000"/>
                      <w:szCs w:val="18"/>
                    </w:rPr>
                    <w:t>（</w:t>
                  </w:r>
                  <w:r>
                    <w:rPr>
                      <w:rFonts w:hint="eastAsia"/>
                      <w:color w:val="000000"/>
                      <w:szCs w:val="18"/>
                      <w:highlight w:val="none"/>
                    </w:rPr>
                    <w:t>2</w:t>
                  </w:r>
                  <w:r>
                    <w:rPr>
                      <w:color w:val="000000"/>
                      <w:szCs w:val="18"/>
                      <w:highlight w:val="none"/>
                    </w:rPr>
                    <w:t>02</w:t>
                  </w:r>
                  <w:r>
                    <w:rPr>
                      <w:rFonts w:hint="eastAsia"/>
                      <w:color w:val="000000"/>
                      <w:szCs w:val="18"/>
                      <w:highlight w:val="none"/>
                      <w:lang w:val="en-US" w:eastAsia="zh-CN"/>
                    </w:rPr>
                    <w:t>1.10</w:t>
                  </w:r>
                  <w:r>
                    <w:rPr>
                      <w:rFonts w:hint="eastAsia"/>
                      <w:color w:val="000000"/>
                      <w:szCs w:val="18"/>
                      <w:highlight w:val="none"/>
                    </w:rPr>
                    <w:t>~</w:t>
                  </w:r>
                  <w:r>
                    <w:rPr>
                      <w:rFonts w:hint="eastAsia"/>
                      <w:color w:val="000000"/>
                      <w:szCs w:val="18"/>
                      <w:highlight w:val="none"/>
                      <w:lang w:val="en-US" w:eastAsia="zh-CN"/>
                    </w:rPr>
                    <w:t>2022.5</w:t>
                  </w:r>
                  <w:r>
                    <w:rPr>
                      <w:rFonts w:hint="eastAsia"/>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8" w:type="dxa"/>
                </w:tcPr>
                <w:p>
                  <w:pPr>
                    <w:widowControl/>
                    <w:spacing w:before="40"/>
                    <w:jc w:val="left"/>
                    <w:rPr>
                      <w:color w:val="000000"/>
                      <w:szCs w:val="21"/>
                      <w:highlight w:val="cyan"/>
                    </w:rPr>
                  </w:pPr>
                  <w:r>
                    <w:rPr>
                      <w:rFonts w:hint="eastAsia" w:ascii="宋体" w:hAnsi="宋体" w:eastAsia="宋体" w:cs="Times New Roman"/>
                      <w:szCs w:val="22"/>
                      <w:lang w:eastAsia="zh-CN"/>
                    </w:rPr>
                    <w:t>产品出厂合格率100%</w:t>
                  </w:r>
                </w:p>
              </w:tc>
              <w:tc>
                <w:tcPr>
                  <w:tcW w:w="1134" w:type="dxa"/>
                </w:tcPr>
                <w:p>
                  <w:pPr>
                    <w:widowControl/>
                    <w:spacing w:before="40"/>
                    <w:jc w:val="left"/>
                    <w:rPr>
                      <w:rFonts w:hint="eastAsia" w:eastAsia="宋体"/>
                      <w:color w:val="000000"/>
                      <w:szCs w:val="21"/>
                      <w:lang w:val="en-US" w:eastAsia="zh-CN"/>
                    </w:rPr>
                  </w:pPr>
                  <w:r>
                    <w:rPr>
                      <w:rFonts w:hint="eastAsia"/>
                      <w:color w:val="000000"/>
                      <w:szCs w:val="21"/>
                    </w:rPr>
                    <w:t>每</w:t>
                  </w:r>
                  <w:r>
                    <w:rPr>
                      <w:rFonts w:hint="eastAsia"/>
                      <w:color w:val="000000"/>
                      <w:szCs w:val="21"/>
                      <w:lang w:val="en-US" w:eastAsia="zh-CN"/>
                    </w:rPr>
                    <w:t>半年</w:t>
                  </w:r>
                </w:p>
              </w:tc>
              <w:tc>
                <w:tcPr>
                  <w:tcW w:w="2919" w:type="dxa"/>
                </w:tcPr>
                <w:p>
                  <w:pPr>
                    <w:widowControl/>
                    <w:spacing w:before="40"/>
                    <w:jc w:val="left"/>
                    <w:rPr>
                      <w:color w:val="000000"/>
                      <w:szCs w:val="21"/>
                      <w:highlight w:val="cyan"/>
                    </w:rPr>
                  </w:pPr>
                  <w:r>
                    <w:rPr>
                      <w:rFonts w:hint="eastAsia"/>
                      <w:color w:val="000000"/>
                      <w:szCs w:val="21"/>
                      <w:highlight w:val="none"/>
                    </w:rPr>
                    <w:t>实际</w:t>
                  </w:r>
                  <w:r>
                    <w:rPr>
                      <w:color w:val="000000"/>
                      <w:szCs w:val="21"/>
                      <w:highlight w:val="none"/>
                    </w:rPr>
                    <w:t>食品安全事故发生次数</w:t>
                  </w:r>
                </w:p>
              </w:tc>
              <w:tc>
                <w:tcPr>
                  <w:tcW w:w="1905" w:type="dxa"/>
                </w:tcPr>
                <w:p>
                  <w:pPr>
                    <w:widowControl/>
                    <w:spacing w:before="40"/>
                    <w:jc w:val="left"/>
                    <w:rPr>
                      <w:rFonts w:hint="eastAsia" w:eastAsia="宋体"/>
                      <w:color w:val="000000"/>
                      <w:szCs w:val="21"/>
                      <w:lang w:eastAsia="zh-CN"/>
                    </w:rPr>
                  </w:pPr>
                  <w:r>
                    <w:rPr>
                      <w:rFonts w:hint="eastAsia"/>
                      <w:color w:val="00000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8" w:type="dxa"/>
                </w:tcPr>
                <w:p>
                  <w:pPr>
                    <w:widowControl/>
                    <w:spacing w:before="40"/>
                    <w:jc w:val="left"/>
                    <w:rPr>
                      <w:color w:val="000000"/>
                      <w:szCs w:val="21"/>
                      <w:highlight w:val="cyan"/>
                    </w:rPr>
                  </w:pPr>
                  <w:r>
                    <w:rPr>
                      <w:rFonts w:hint="eastAsia" w:ascii="宋体" w:hAnsi="宋体" w:eastAsia="宋体" w:cs="Times New Roman"/>
                      <w:szCs w:val="22"/>
                      <w:lang w:eastAsia="zh-CN"/>
                    </w:rPr>
                    <w:t>关键控制点监控合格率100%</w:t>
                  </w:r>
                </w:p>
              </w:tc>
              <w:tc>
                <w:tcPr>
                  <w:tcW w:w="1134" w:type="dxa"/>
                </w:tcPr>
                <w:p>
                  <w:pPr>
                    <w:widowControl/>
                    <w:spacing w:before="40"/>
                    <w:jc w:val="left"/>
                    <w:rPr>
                      <w:rFonts w:hint="eastAsia" w:eastAsia="宋体"/>
                      <w:color w:val="000000"/>
                      <w:szCs w:val="21"/>
                      <w:highlight w:val="cyan"/>
                      <w:lang w:val="en-US" w:eastAsia="zh-CN"/>
                    </w:rPr>
                  </w:pPr>
                  <w:r>
                    <w:rPr>
                      <w:rFonts w:hint="eastAsia"/>
                      <w:color w:val="000000"/>
                      <w:szCs w:val="21"/>
                    </w:rPr>
                    <w:t>每</w:t>
                  </w:r>
                  <w:r>
                    <w:rPr>
                      <w:rFonts w:hint="eastAsia"/>
                      <w:color w:val="000000"/>
                      <w:szCs w:val="21"/>
                      <w:lang w:val="en-US" w:eastAsia="zh-CN"/>
                    </w:rPr>
                    <w:t>半年</w:t>
                  </w:r>
                </w:p>
              </w:tc>
              <w:tc>
                <w:tcPr>
                  <w:tcW w:w="2919" w:type="dxa"/>
                </w:tcPr>
                <w:p>
                  <w:pPr>
                    <w:widowControl/>
                    <w:spacing w:before="40"/>
                    <w:jc w:val="left"/>
                    <w:rPr>
                      <w:color w:val="000000"/>
                      <w:szCs w:val="21"/>
                      <w:highlight w:val="cyan"/>
                    </w:rPr>
                  </w:pPr>
                  <w:r>
                    <w:rPr>
                      <w:rFonts w:hint="eastAsia" w:eastAsia="宋体"/>
                      <w:color w:val="000000"/>
                      <w:szCs w:val="21"/>
                      <w:highlight w:val="none"/>
                    </w:rPr>
                    <w:t>合格的数量</w:t>
                  </w:r>
                  <w:r>
                    <w:rPr>
                      <w:rFonts w:hint="eastAsia" w:eastAsia="宋体"/>
                      <w:color w:val="000000"/>
                      <w:szCs w:val="21"/>
                      <w:highlight w:val="none"/>
                      <w:lang w:val="en-US" w:eastAsia="zh-CN"/>
                    </w:rPr>
                    <w:t>/</w:t>
                  </w:r>
                  <w:r>
                    <w:rPr>
                      <w:rFonts w:hint="eastAsia" w:eastAsia="宋体"/>
                      <w:color w:val="000000"/>
                      <w:szCs w:val="21"/>
                      <w:highlight w:val="none"/>
                    </w:rPr>
                    <w:t>总量×100%</w:t>
                  </w:r>
                </w:p>
              </w:tc>
              <w:tc>
                <w:tcPr>
                  <w:tcW w:w="1905" w:type="dxa"/>
                </w:tcPr>
                <w:p>
                  <w:pPr>
                    <w:widowControl/>
                    <w:spacing w:before="40"/>
                    <w:jc w:val="left"/>
                    <w:rPr>
                      <w:rFonts w:hint="default" w:eastAsia="宋体"/>
                      <w:color w:val="000000"/>
                      <w:szCs w:val="21"/>
                      <w:lang w:val="en-US" w:eastAsia="zh-CN"/>
                    </w:rPr>
                  </w:pPr>
                  <w:r>
                    <w:rPr>
                      <w:rFonts w:hint="eastAsia"/>
                      <w:color w:val="00000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8" w:type="dxa"/>
                </w:tcPr>
                <w:p>
                  <w:pPr>
                    <w:widowControl/>
                    <w:spacing w:before="40"/>
                    <w:jc w:val="left"/>
                    <w:rPr>
                      <w:rFonts w:hint="eastAsia" w:ascii="宋体" w:hAnsi="宋体"/>
                      <w:color w:val="000000"/>
                      <w:szCs w:val="21"/>
                      <w:highlight w:val="cyan"/>
                    </w:rPr>
                  </w:pPr>
                  <w:r>
                    <w:rPr>
                      <w:rFonts w:hint="eastAsia" w:ascii="宋体" w:hAnsi="宋体" w:eastAsia="宋体" w:cs="Times New Roman"/>
                      <w:szCs w:val="22"/>
                      <w:lang w:eastAsia="zh-CN"/>
                    </w:rPr>
                    <w:t>顾客满意度≥90%</w:t>
                  </w:r>
                </w:p>
              </w:tc>
              <w:tc>
                <w:tcPr>
                  <w:tcW w:w="1134" w:type="dxa"/>
                </w:tcPr>
                <w:p>
                  <w:pPr>
                    <w:widowControl/>
                    <w:spacing w:before="40"/>
                    <w:jc w:val="left"/>
                    <w:rPr>
                      <w:rFonts w:hint="eastAsia" w:eastAsia="宋体"/>
                      <w:color w:val="000000"/>
                      <w:szCs w:val="21"/>
                      <w:lang w:val="en-US" w:eastAsia="zh-CN"/>
                    </w:rPr>
                  </w:pPr>
                  <w:r>
                    <w:rPr>
                      <w:rFonts w:hint="eastAsia"/>
                      <w:color w:val="000000"/>
                      <w:szCs w:val="21"/>
                    </w:rPr>
                    <w:t>每</w:t>
                  </w:r>
                  <w:r>
                    <w:rPr>
                      <w:rFonts w:hint="eastAsia"/>
                      <w:color w:val="000000"/>
                      <w:szCs w:val="21"/>
                      <w:lang w:val="en-US" w:eastAsia="zh-CN"/>
                    </w:rPr>
                    <w:t>半年</w:t>
                  </w:r>
                </w:p>
              </w:tc>
              <w:tc>
                <w:tcPr>
                  <w:tcW w:w="2919" w:type="dxa"/>
                </w:tcPr>
                <w:p>
                  <w:pPr>
                    <w:widowControl/>
                    <w:spacing w:before="40"/>
                    <w:jc w:val="left"/>
                    <w:rPr>
                      <w:rFonts w:hint="eastAsia" w:eastAsia="宋体"/>
                      <w:color w:val="000000"/>
                      <w:szCs w:val="21"/>
                      <w:highlight w:val="none"/>
                      <w:lang w:val="en-US" w:eastAsia="zh-CN"/>
                    </w:rPr>
                  </w:pPr>
                  <w:r>
                    <w:rPr>
                      <w:rFonts w:hint="eastAsia"/>
                      <w:color w:val="000000"/>
                      <w:szCs w:val="21"/>
                      <w:highlight w:val="none"/>
                    </w:rPr>
                    <w:t>实际分数÷总分数×100%</w:t>
                  </w:r>
                </w:p>
              </w:tc>
              <w:tc>
                <w:tcPr>
                  <w:tcW w:w="1905" w:type="dxa"/>
                </w:tcPr>
                <w:p>
                  <w:pPr>
                    <w:widowControl/>
                    <w:spacing w:before="40"/>
                    <w:jc w:val="left"/>
                    <w:rPr>
                      <w:rFonts w:hint="default"/>
                      <w:color w:val="000000"/>
                      <w:szCs w:val="21"/>
                      <w:lang w:val="en-US" w:eastAsia="zh-CN"/>
                    </w:rPr>
                  </w:pPr>
                  <w:r>
                    <w:rPr>
                      <w:rFonts w:hint="eastAsia"/>
                      <w:color w:val="000000"/>
                      <w:szCs w:val="21"/>
                      <w:lang w:val="en-US" w:eastAsia="zh-CN"/>
                    </w:rPr>
                    <w:t>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8" w:type="dxa"/>
                </w:tcPr>
                <w:p>
                  <w:pPr>
                    <w:widowControl/>
                    <w:spacing w:before="40"/>
                    <w:jc w:val="left"/>
                    <w:rPr>
                      <w:rFonts w:hint="default" w:ascii="宋体" w:hAnsi="宋体" w:eastAsia="宋体"/>
                      <w:color w:val="000000"/>
                      <w:szCs w:val="21"/>
                      <w:highlight w:val="cyan"/>
                      <w:lang w:val="en-US" w:eastAsia="zh-CN"/>
                    </w:rPr>
                  </w:pPr>
                  <w:r>
                    <w:rPr>
                      <w:rFonts w:hint="eastAsia" w:ascii="宋体" w:hAnsi="宋体"/>
                      <w:color w:val="000000"/>
                      <w:szCs w:val="21"/>
                      <w:highlight w:val="none"/>
                      <w:lang w:val="en-US" w:eastAsia="zh-CN"/>
                    </w:rPr>
                    <w:t>食品安全事故为0</w:t>
                  </w:r>
                </w:p>
              </w:tc>
              <w:tc>
                <w:tcPr>
                  <w:tcW w:w="1134" w:type="dxa"/>
                </w:tcPr>
                <w:p>
                  <w:pPr>
                    <w:widowControl/>
                    <w:spacing w:before="40"/>
                    <w:jc w:val="left"/>
                    <w:rPr>
                      <w:rFonts w:hint="default" w:eastAsia="宋体"/>
                      <w:color w:val="000000"/>
                      <w:szCs w:val="21"/>
                      <w:lang w:val="en-US" w:eastAsia="zh-CN"/>
                    </w:rPr>
                  </w:pPr>
                  <w:r>
                    <w:rPr>
                      <w:rFonts w:hint="eastAsia"/>
                      <w:color w:val="000000"/>
                      <w:szCs w:val="21"/>
                      <w:lang w:val="en-US" w:eastAsia="zh-CN"/>
                    </w:rPr>
                    <w:t>每半年</w:t>
                  </w:r>
                </w:p>
              </w:tc>
              <w:tc>
                <w:tcPr>
                  <w:tcW w:w="2919" w:type="dxa"/>
                </w:tcPr>
                <w:p>
                  <w:pPr>
                    <w:widowControl/>
                    <w:spacing w:before="40"/>
                    <w:jc w:val="left"/>
                    <w:rPr>
                      <w:rFonts w:hint="eastAsia"/>
                      <w:color w:val="000000"/>
                      <w:szCs w:val="21"/>
                      <w:highlight w:val="none"/>
                    </w:rPr>
                  </w:pPr>
                  <w:r>
                    <w:rPr>
                      <w:rFonts w:hint="eastAsia"/>
                      <w:color w:val="000000"/>
                      <w:szCs w:val="21"/>
                      <w:highlight w:val="none"/>
                    </w:rPr>
                    <w:t>实际</w:t>
                  </w:r>
                  <w:r>
                    <w:rPr>
                      <w:color w:val="000000"/>
                      <w:szCs w:val="21"/>
                      <w:highlight w:val="none"/>
                    </w:rPr>
                    <w:t>食品安全事故发生次数</w:t>
                  </w:r>
                </w:p>
              </w:tc>
              <w:tc>
                <w:tcPr>
                  <w:tcW w:w="1905" w:type="dxa"/>
                </w:tcPr>
                <w:p>
                  <w:pPr>
                    <w:widowControl/>
                    <w:spacing w:before="40"/>
                    <w:jc w:val="left"/>
                    <w:rPr>
                      <w:rFonts w:hint="default"/>
                      <w:color w:val="000000"/>
                      <w:szCs w:val="21"/>
                      <w:lang w:val="en-US" w:eastAsia="zh-CN"/>
                    </w:rPr>
                  </w:pPr>
                  <w:r>
                    <w:rPr>
                      <w:rFonts w:hint="eastAsia"/>
                      <w:color w:val="000000"/>
                      <w:szCs w:val="21"/>
                      <w:lang w:val="en-US" w:eastAsia="zh-CN"/>
                    </w:rPr>
                    <w:t>0</w:t>
                  </w: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64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322"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1</w:t>
            </w:r>
            <w:r>
              <w:rPr>
                <w:rFonts w:hint="eastAsia"/>
                <w:color w:val="000000"/>
                <w:szCs w:val="18"/>
                <w:u w:val="single"/>
              </w:rPr>
              <w:t xml:space="preserve"> </w:t>
            </w:r>
            <w:r>
              <w:rPr>
                <w:color w:val="000000"/>
                <w:szCs w:val="18"/>
                <w:u w:val="single"/>
              </w:rPr>
              <w:t xml:space="preserve"> </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sym w:font="Wingdings 2" w:char="0052"/>
            </w:r>
            <w:r>
              <w:rPr>
                <w:rFonts w:hint="eastAsia"/>
                <w:color w:val="000000"/>
                <w:spacing w:val="-2"/>
                <w:szCs w:val="21"/>
              </w:rPr>
              <w:t>FS</w:t>
            </w:r>
            <w:r>
              <w:rPr>
                <w:color w:val="000000"/>
                <w:spacing w:val="-2"/>
                <w:szCs w:val="21"/>
              </w:rPr>
              <w:t>MS</w:t>
            </w:r>
            <w:r>
              <w:rPr>
                <w:rFonts w:hint="eastAsia"/>
                <w:color w:val="000000"/>
                <w:spacing w:val="-2"/>
                <w:szCs w:val="21"/>
              </w:rPr>
              <w:t xml:space="preserve"> </w:t>
            </w:r>
            <w:r>
              <w:rPr>
                <w:color w:val="000000"/>
                <w:spacing w:val="-2"/>
                <w:szCs w:val="21"/>
              </w:rPr>
              <w:t xml:space="preserve"> </w:t>
            </w:r>
            <w:r>
              <w:rPr>
                <w:rFonts w:hint="eastAsia"/>
                <w:color w:val="000000"/>
                <w:szCs w:val="21"/>
              </w:rPr>
              <w:sym w:font="Wingdings 2" w:char="0052"/>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23</w:t>
            </w:r>
            <w:r>
              <w:rPr>
                <w:color w:val="000000"/>
                <w:szCs w:val="18"/>
                <w:u w:val="single"/>
              </w:rPr>
              <w:t xml:space="preserve">  </w:t>
            </w:r>
            <w:r>
              <w:rPr>
                <w:rFonts w:hint="eastAsia"/>
                <w:color w:val="000000"/>
                <w:szCs w:val="18"/>
              </w:rPr>
              <w:t>份；详见《</w:t>
            </w:r>
            <w:r>
              <w:rPr>
                <w:rFonts w:hint="eastAsia"/>
                <w:color w:val="000000"/>
                <w:szCs w:val="18"/>
                <w:lang w:val="en-US" w:eastAsia="zh-CN"/>
              </w:rPr>
              <w:t>程序文件汇编</w:t>
            </w:r>
            <w:r>
              <w:rPr>
                <w:rFonts w:hint="eastAsia"/>
                <w:color w:val="000000"/>
                <w:szCs w:val="18"/>
              </w:rPr>
              <w:t>》</w:t>
            </w:r>
          </w:p>
          <w:p>
            <w:pPr>
              <w:rPr>
                <w:color w:val="000000"/>
                <w:szCs w:val="18"/>
                <w:highlight w:val="none"/>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40</w:t>
            </w:r>
            <w:r>
              <w:rPr>
                <w:color w:val="000000"/>
                <w:szCs w:val="18"/>
                <w:highlight w:val="none"/>
                <w:u w:val="single"/>
              </w:rPr>
              <w:t xml:space="preserve">  </w:t>
            </w:r>
            <w:r>
              <w:rPr>
                <w:rFonts w:hint="eastAsia"/>
                <w:color w:val="000000"/>
                <w:szCs w:val="18"/>
                <w:highlight w:val="none"/>
              </w:rPr>
              <w:t>份；详见《受控文件清单》</w:t>
            </w:r>
          </w:p>
          <w:p>
            <w:pPr>
              <w:rPr>
                <w:color w:val="000000"/>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记录表格；</w:t>
            </w:r>
            <w:r>
              <w:rPr>
                <w:rFonts w:hint="eastAsia"/>
                <w:color w:val="000000"/>
                <w:szCs w:val="18"/>
                <w:highlight w:val="none"/>
                <w:u w:val="single"/>
              </w:rPr>
              <w:t xml:space="preserve"> </w:t>
            </w:r>
            <w:r>
              <w:rPr>
                <w:rFonts w:hint="eastAsia"/>
                <w:color w:val="000000"/>
                <w:szCs w:val="18"/>
                <w:highlight w:val="none"/>
                <w:u w:val="single"/>
                <w:lang w:val="en-US" w:eastAsia="zh-CN"/>
              </w:rPr>
              <w:t>30</w:t>
            </w:r>
            <w:r>
              <w:rPr>
                <w:color w:val="000000"/>
                <w:szCs w:val="18"/>
                <w:highlight w:val="none"/>
                <w:u w:val="single"/>
              </w:rPr>
              <w:t xml:space="preserve">  </w:t>
            </w:r>
            <w:r>
              <w:rPr>
                <w:rFonts w:hint="eastAsia"/>
                <w:color w:val="000000"/>
                <w:szCs w:val="18"/>
                <w:highlight w:val="none"/>
              </w:rPr>
              <w:t>份</w:t>
            </w:r>
            <w:r>
              <w:rPr>
                <w:rFonts w:hint="eastAsia"/>
                <w:color w:val="000000"/>
                <w:szCs w:val="18"/>
              </w:rPr>
              <w:t>；详见《记录清单》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64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322"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w:t>
            </w:r>
            <w:r>
              <w:rPr>
                <w:rFonts w:hint="eastAsia"/>
                <w:color w:val="000000"/>
                <w:szCs w:val="18"/>
                <w:u w:val="single"/>
                <w:lang w:val="en-US" w:eastAsia="zh-CN"/>
              </w:rPr>
              <w:t>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04</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06</w:t>
            </w:r>
            <w:r>
              <w:rPr>
                <w:color w:val="000000"/>
                <w:szCs w:val="18"/>
                <w:u w:val="single"/>
              </w:rPr>
              <w:t xml:space="preserve"> </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202</w:t>
            </w:r>
            <w:r>
              <w:rPr>
                <w:rFonts w:hint="eastAsia"/>
                <w:color w:val="000000"/>
                <w:szCs w:val="18"/>
                <w:u w:val="single"/>
                <w:lang w:val="en-US" w:eastAsia="zh-CN"/>
              </w:rPr>
              <w:t>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04</w:t>
            </w:r>
            <w:r>
              <w:rPr>
                <w:rFonts w:hint="eastAsia"/>
                <w:color w:val="000000"/>
                <w:szCs w:val="18"/>
              </w:rPr>
              <w:t>月</w:t>
            </w:r>
            <w:r>
              <w:rPr>
                <w:color w:val="000000"/>
                <w:szCs w:val="18"/>
                <w:u w:val="single"/>
              </w:rPr>
              <w:t xml:space="preserve"> </w:t>
            </w:r>
            <w:r>
              <w:rPr>
                <w:rFonts w:hint="eastAsia"/>
                <w:color w:val="000000"/>
                <w:szCs w:val="18"/>
                <w:u w:val="single"/>
                <w:lang w:val="en-US" w:eastAsia="zh-CN"/>
              </w:rPr>
              <w:t>17</w:t>
            </w:r>
            <w:r>
              <w:rPr>
                <w:rFonts w:hint="eastAsia"/>
                <w:color w:val="000000"/>
                <w:szCs w:val="18"/>
                <w:u w:val="single"/>
              </w:rPr>
              <w:t xml:space="preserve"> </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rFonts w:hint="eastAsia" w:eastAsia="宋体"/>
                <w:color w:val="000000"/>
                <w:szCs w:val="21"/>
                <w:lang w:eastAsia="zh-CN"/>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642"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322"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color w:val="000000"/>
                <w:szCs w:val="18"/>
                <w:u w:val="single"/>
              </w:rPr>
            </w:pPr>
            <w:r>
              <w:rPr>
                <w:color w:val="000000"/>
              </w:rPr>
              <w:sym w:font="Wingdings" w:char="00FE"/>
            </w:r>
            <w:r>
              <w:rPr>
                <w:rFonts w:hint="eastAsia"/>
                <w:color w:val="000000"/>
                <w:szCs w:val="18"/>
              </w:rPr>
              <w:t>《食品经营许可证</w:t>
            </w:r>
            <w:r>
              <w:rPr>
                <w:color w:val="000000"/>
                <w:szCs w:val="18"/>
              </w:rPr>
              <w:t>》</w:t>
            </w:r>
            <w:r>
              <w:rPr>
                <w:rFonts w:hint="eastAsia"/>
                <w:color w:val="000000"/>
                <w:szCs w:val="18"/>
              </w:rPr>
              <w:t>/</w:t>
            </w:r>
            <w:r>
              <w:rPr>
                <w:color w:val="000000"/>
              </w:rPr>
              <w:sym w:font="Wingdings" w:char="00A8"/>
            </w:r>
            <w:r>
              <w:rPr>
                <w:rFonts w:hint="eastAsia"/>
                <w:color w:val="000000"/>
                <w:szCs w:val="18"/>
              </w:rPr>
              <w:t>《食品流通</w:t>
            </w:r>
            <w:r>
              <w:rPr>
                <w:color w:val="000000"/>
                <w:szCs w:val="18"/>
              </w:rPr>
              <w:t>许可证》</w:t>
            </w:r>
            <w:r>
              <w:rPr>
                <w:rFonts w:hint="eastAsia"/>
                <w:color w:val="000000"/>
                <w:szCs w:val="18"/>
              </w:rPr>
              <w:t>编号：</w:t>
            </w:r>
            <w:r>
              <w:rPr>
                <w:rFonts w:hint="eastAsia"/>
                <w:color w:val="000000"/>
                <w:szCs w:val="18"/>
                <w:u w:val="single"/>
              </w:rPr>
              <w:t xml:space="preserve">    </w:t>
            </w:r>
            <w:r>
              <w:rPr>
                <w:color w:val="000000"/>
                <w:szCs w:val="21"/>
                <w:u w:val="single"/>
              </w:rPr>
              <w:t>JY</w:t>
            </w:r>
            <w:r>
              <w:rPr>
                <w:rFonts w:hint="eastAsia"/>
                <w:color w:val="000000"/>
                <w:szCs w:val="21"/>
                <w:u w:val="single"/>
                <w:lang w:val="en-US" w:eastAsia="zh-CN"/>
              </w:rPr>
              <w:t>31301040048225</w:t>
            </w:r>
            <w:r>
              <w:rPr>
                <w:rFonts w:hint="eastAsia"/>
                <w:color w:val="000000"/>
                <w:szCs w:val="18"/>
                <w:u w:val="single"/>
              </w:rPr>
              <w:t xml:space="preserve">          </w:t>
            </w:r>
          </w:p>
          <w:p>
            <w:pPr>
              <w:rPr>
                <w:rFonts w:hint="default" w:eastAsia="宋体"/>
                <w:color w:val="000000"/>
                <w:szCs w:val="18"/>
                <w:lang w:val="en-US" w:eastAsia="zh-CN"/>
              </w:rPr>
            </w:pPr>
            <w:r>
              <w:rPr>
                <w:rFonts w:hint="eastAsia"/>
                <w:color w:val="000000"/>
                <w:szCs w:val="18"/>
              </w:rPr>
              <w:t>有效期：</w:t>
            </w:r>
            <w:r>
              <w:rPr>
                <w:rFonts w:hint="eastAsia"/>
                <w:color w:val="000000"/>
                <w:szCs w:val="18"/>
                <w:u w:val="single"/>
              </w:rPr>
              <w:t xml:space="preserve">  </w:t>
            </w:r>
            <w:r>
              <w:rPr>
                <w:color w:val="000000"/>
                <w:szCs w:val="21"/>
                <w:u w:val="single"/>
              </w:rPr>
              <w:t xml:space="preserve"> </w:t>
            </w:r>
            <w:r>
              <w:rPr>
                <w:rFonts w:hint="eastAsia"/>
                <w:color w:val="000000"/>
                <w:szCs w:val="21"/>
                <w:u w:val="single"/>
              </w:rPr>
              <w:t>202</w:t>
            </w:r>
            <w:r>
              <w:rPr>
                <w:rFonts w:hint="eastAsia"/>
                <w:color w:val="000000"/>
                <w:szCs w:val="21"/>
                <w:u w:val="single"/>
                <w:lang w:val="en-US" w:eastAsia="zh-CN"/>
              </w:rPr>
              <w:t>5</w:t>
            </w:r>
            <w:r>
              <w:rPr>
                <w:rFonts w:hint="eastAsia"/>
                <w:color w:val="000000"/>
                <w:szCs w:val="21"/>
                <w:u w:val="single"/>
              </w:rPr>
              <w:t>-</w:t>
            </w:r>
            <w:r>
              <w:rPr>
                <w:rFonts w:hint="eastAsia"/>
                <w:color w:val="000000"/>
                <w:szCs w:val="21"/>
                <w:u w:val="single"/>
                <w:lang w:val="en-US" w:eastAsia="zh-CN"/>
              </w:rPr>
              <w:t>12</w:t>
            </w:r>
            <w:r>
              <w:rPr>
                <w:rFonts w:hint="eastAsia"/>
                <w:color w:val="000000"/>
                <w:szCs w:val="21"/>
                <w:u w:val="single"/>
              </w:rPr>
              <w:t>-</w:t>
            </w:r>
            <w:r>
              <w:rPr>
                <w:rFonts w:hint="eastAsia"/>
                <w:color w:val="000000"/>
                <w:szCs w:val="21"/>
                <w:u w:val="single"/>
                <w:lang w:val="en-US" w:eastAsia="zh-CN"/>
              </w:rPr>
              <w:t>10</w:t>
            </w:r>
          </w:p>
          <w:p>
            <w:pPr>
              <w:rPr>
                <w:color w:val="000000"/>
              </w:rPr>
            </w:pPr>
            <w:r>
              <w:rPr>
                <w:rFonts w:hint="eastAsia"/>
                <w:color w:val="000000"/>
              </w:rPr>
              <w:t>许可范围：</w:t>
            </w:r>
            <w:r>
              <w:rPr>
                <w:rFonts w:hint="eastAsia"/>
                <w:color w:val="000000"/>
                <w:szCs w:val="21"/>
                <w:u w:val="single"/>
              </w:rPr>
              <w:t>热</w:t>
            </w:r>
            <w:r>
              <w:rPr>
                <w:color w:val="000000"/>
                <w:szCs w:val="21"/>
                <w:u w:val="single"/>
              </w:rPr>
              <w:t>食类食品制</w:t>
            </w:r>
            <w:r>
              <w:rPr>
                <w:rFonts w:hint="eastAsia"/>
                <w:color w:val="000000"/>
                <w:szCs w:val="21"/>
                <w:u w:val="single"/>
                <w:lang w:val="en-US" w:eastAsia="zh-CN"/>
              </w:rPr>
              <w:t>售</w:t>
            </w:r>
            <w:r>
              <w:rPr>
                <w:rFonts w:hint="eastAsia"/>
                <w:color w:val="000000"/>
                <w:u w:val="single"/>
              </w:rPr>
              <w:t xml:space="preserve">        </w:t>
            </w:r>
          </w:p>
          <w:p>
            <w:pPr>
              <w:pStyle w:val="16"/>
              <w:ind w:firstLine="0" w:firstLineChars="0"/>
              <w:rPr>
                <w:color w:val="000000"/>
                <w:sz w:val="21"/>
                <w:szCs w:val="21"/>
              </w:rPr>
            </w:pPr>
          </w:p>
          <w:p>
            <w:pPr>
              <w:pStyle w:val="16"/>
              <w:ind w:firstLine="0" w:firstLineChars="0"/>
              <w:rPr>
                <w:color w:val="000000"/>
                <w:sz w:val="21"/>
                <w:szCs w:val="21"/>
              </w:rPr>
            </w:pPr>
            <w:r>
              <w:rPr>
                <w:rFonts w:hint="eastAsia"/>
                <w:color w:val="000000"/>
                <w:sz w:val="21"/>
                <w:szCs w:val="21"/>
              </w:rPr>
              <w:t>- 了解企业相关法规</w:t>
            </w:r>
          </w:p>
          <w:p>
            <w:pPr>
              <w:pStyle w:val="16"/>
              <w:rPr>
                <w:color w:val="000000"/>
                <w:sz w:val="21"/>
                <w:szCs w:val="21"/>
                <w:u w:val="single"/>
              </w:rPr>
            </w:pPr>
            <w:r>
              <w:rPr>
                <w:rFonts w:hint="eastAsia"/>
                <w:color w:val="000000"/>
                <w:sz w:val="21"/>
                <w:szCs w:val="21"/>
              </w:rPr>
              <w:t xml:space="preserve">相关的CNCA专项技术规范1 </w:t>
            </w:r>
            <w:r>
              <w:rPr>
                <w:rFonts w:hint="eastAsia"/>
                <w:color w:val="000000"/>
                <w:sz w:val="21"/>
                <w:szCs w:val="21"/>
                <w:u w:val="single"/>
              </w:rPr>
              <w:t xml:space="preserve">  GB</w:t>
            </w:r>
            <w:r>
              <w:rPr>
                <w:rFonts w:hint="eastAsia"/>
                <w:color w:val="000000"/>
                <w:sz w:val="21"/>
                <w:szCs w:val="21"/>
                <w:u w:val="single"/>
                <w:lang w:val="en-US" w:eastAsia="zh-CN"/>
              </w:rPr>
              <w:t>/</w:t>
            </w:r>
            <w:r>
              <w:rPr>
                <w:rFonts w:hint="eastAsia"/>
                <w:color w:val="000000"/>
                <w:sz w:val="21"/>
                <w:szCs w:val="21"/>
                <w:u w:val="single"/>
              </w:rPr>
              <w:t xml:space="preserve">T 27306-2008 《食品安全管理体系 餐饮业要求》        </w:t>
            </w:r>
          </w:p>
          <w:p>
            <w:pPr>
              <w:pStyle w:val="16"/>
              <w:rPr>
                <w:color w:val="000000"/>
                <w:sz w:val="21"/>
                <w:szCs w:val="21"/>
                <w:u w:val="single"/>
              </w:rPr>
            </w:pPr>
            <w:r>
              <w:rPr>
                <w:rFonts w:hint="eastAsia"/>
                <w:color w:val="000000"/>
                <w:sz w:val="21"/>
                <w:szCs w:val="21"/>
              </w:rPr>
              <w:t xml:space="preserve">相关的CNCA专项技术规范2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pPr>
              <w:pStyle w:val="16"/>
              <w:rPr>
                <w:color w:val="000000"/>
                <w:sz w:val="21"/>
                <w:szCs w:val="21"/>
                <w:highlight w:val="yellow"/>
              </w:rPr>
            </w:pPr>
          </w:p>
          <w:p>
            <w:pPr>
              <w:pStyle w:val="16"/>
              <w:rPr>
                <w:color w:val="000000"/>
                <w:sz w:val="21"/>
                <w:szCs w:val="21"/>
              </w:rPr>
            </w:pPr>
            <w:r>
              <w:rPr>
                <w:rFonts w:hint="eastAsia"/>
                <w:color w:val="000000"/>
                <w:sz w:val="21"/>
                <w:szCs w:val="21"/>
              </w:rPr>
              <w:t xml:space="preserve">生产（卫生）规范1： </w:t>
            </w:r>
            <w:r>
              <w:rPr>
                <w:rFonts w:hint="eastAsia"/>
                <w:color w:val="000000"/>
                <w:sz w:val="21"/>
                <w:szCs w:val="21"/>
                <w:u w:val="single"/>
              </w:rPr>
              <w:t xml:space="preserve"> GB 31654-2021 </w:t>
            </w:r>
            <w:r>
              <w:rPr>
                <w:rFonts w:hint="eastAsia"/>
                <w:color w:val="000000"/>
                <w:sz w:val="21"/>
                <w:szCs w:val="21"/>
                <w:u w:val="single"/>
                <w:lang w:eastAsia="zh-CN"/>
              </w:rPr>
              <w:t>《</w:t>
            </w:r>
            <w:r>
              <w:rPr>
                <w:rFonts w:hint="eastAsia"/>
                <w:color w:val="000000"/>
                <w:sz w:val="21"/>
                <w:szCs w:val="21"/>
                <w:u w:val="single"/>
              </w:rPr>
              <w:t xml:space="preserve">餐饮服务通用卫生规范》            </w:t>
            </w:r>
          </w:p>
          <w:p>
            <w:pPr>
              <w:pStyle w:val="16"/>
              <w:rPr>
                <w:color w:val="000000"/>
                <w:sz w:val="21"/>
                <w:szCs w:val="21"/>
              </w:rPr>
            </w:pPr>
            <w:r>
              <w:rPr>
                <w:rFonts w:hint="eastAsia"/>
                <w:color w:val="000000"/>
                <w:sz w:val="21"/>
                <w:szCs w:val="21"/>
              </w:rPr>
              <w:t xml:space="preserve">生产（卫生）规范2： </w:t>
            </w:r>
            <w:r>
              <w:rPr>
                <w:rFonts w:hint="eastAsia"/>
                <w:color w:val="000000"/>
                <w:sz w:val="21"/>
                <w:szCs w:val="21"/>
                <w:u w:val="single"/>
                <w:lang w:val="en-US" w:eastAsia="zh-CN"/>
              </w:rPr>
              <w:t xml:space="preserve">                               </w:t>
            </w:r>
            <w:r>
              <w:rPr>
                <w:rFonts w:hint="eastAsia"/>
                <w:color w:val="000000"/>
                <w:sz w:val="21"/>
                <w:szCs w:val="21"/>
                <w:u w:val="single"/>
              </w:rPr>
              <w:t xml:space="preserve">                    </w:t>
            </w:r>
          </w:p>
          <w:p>
            <w:pPr>
              <w:pStyle w:val="16"/>
              <w:ind w:firstLine="210" w:firstLineChars="100"/>
              <w:rPr>
                <w:color w:val="000000"/>
                <w:sz w:val="21"/>
                <w:szCs w:val="21"/>
                <w:highlight w:val="yellow"/>
              </w:rPr>
            </w:pPr>
          </w:p>
          <w:p>
            <w:pPr>
              <w:pStyle w:val="16"/>
              <w:rPr>
                <w:color w:val="000000"/>
                <w:sz w:val="21"/>
                <w:szCs w:val="21"/>
                <w:u w:val="single"/>
              </w:rPr>
            </w:pPr>
            <w:r>
              <w:rPr>
                <w:rFonts w:hint="eastAsia"/>
                <w:color w:val="000000"/>
                <w:sz w:val="21"/>
                <w:szCs w:val="21"/>
                <w:highlight w:val="none"/>
              </w:rPr>
              <w:t>产品执行的食品安全标准</w:t>
            </w:r>
            <w:r>
              <w:rPr>
                <w:rFonts w:hint="eastAsia"/>
                <w:color w:val="000000"/>
                <w:sz w:val="21"/>
                <w:szCs w:val="21"/>
              </w:rPr>
              <w:t>1</w:t>
            </w:r>
            <w:r>
              <w:rPr>
                <w:color w:val="000000"/>
                <w:sz w:val="21"/>
                <w:szCs w:val="21"/>
              </w:rPr>
              <w:t xml:space="preserve"> </w:t>
            </w:r>
            <w:r>
              <w:rPr>
                <w:color w:val="000000"/>
                <w:sz w:val="21"/>
                <w:szCs w:val="21"/>
                <w:u w:val="single"/>
              </w:rPr>
              <w:t>GB 2707-2016 食品安全国家标准 鲜（冻）畜、禽产品</w:t>
            </w:r>
            <w:r>
              <w:rPr>
                <w:rFonts w:hint="eastAsia"/>
                <w:color w:val="000000"/>
                <w:sz w:val="21"/>
                <w:szCs w:val="21"/>
                <w:u w:val="single"/>
              </w:rPr>
              <w:t xml:space="preserve">      </w:t>
            </w:r>
          </w:p>
          <w:p>
            <w:pPr>
              <w:pStyle w:val="16"/>
              <w:rPr>
                <w:color w:val="000000"/>
                <w:sz w:val="21"/>
                <w:szCs w:val="21"/>
                <w:u w:val="single"/>
              </w:rPr>
            </w:pPr>
            <w:r>
              <w:rPr>
                <w:rFonts w:hint="eastAsia"/>
                <w:color w:val="000000"/>
                <w:sz w:val="21"/>
                <w:szCs w:val="21"/>
              </w:rPr>
              <w:t xml:space="preserve">产品执行的食品安全标准2 </w:t>
            </w:r>
            <w:r>
              <w:rPr>
                <w:rFonts w:hint="eastAsia"/>
                <w:color w:val="000000"/>
                <w:sz w:val="21"/>
                <w:szCs w:val="21"/>
                <w:u w:val="single"/>
              </w:rPr>
              <w:t>GB 271</w:t>
            </w:r>
            <w:r>
              <w:rPr>
                <w:rFonts w:hint="eastAsia"/>
                <w:color w:val="000000"/>
                <w:sz w:val="21"/>
                <w:szCs w:val="21"/>
                <w:u w:val="single"/>
                <w:lang w:val="en-US" w:eastAsia="zh-CN"/>
              </w:rPr>
              <w:t>2</w:t>
            </w:r>
            <w:r>
              <w:rPr>
                <w:rFonts w:hint="eastAsia"/>
                <w:color w:val="000000"/>
                <w:sz w:val="21"/>
                <w:szCs w:val="21"/>
                <w:u w:val="single"/>
              </w:rPr>
              <w:t>-201</w:t>
            </w:r>
            <w:r>
              <w:rPr>
                <w:rFonts w:hint="eastAsia"/>
                <w:color w:val="000000"/>
                <w:sz w:val="21"/>
                <w:szCs w:val="21"/>
                <w:u w:val="single"/>
                <w:lang w:val="en-US" w:eastAsia="zh-CN"/>
              </w:rPr>
              <w:t>4</w:t>
            </w:r>
            <w:r>
              <w:rPr>
                <w:rFonts w:hint="eastAsia"/>
                <w:color w:val="000000"/>
                <w:sz w:val="21"/>
                <w:szCs w:val="21"/>
                <w:u w:val="single"/>
              </w:rPr>
              <w:t xml:space="preserve"> 食品安全国家标准 </w:t>
            </w:r>
            <w:r>
              <w:rPr>
                <w:rFonts w:hint="eastAsia"/>
                <w:color w:val="000000"/>
                <w:sz w:val="21"/>
                <w:szCs w:val="21"/>
                <w:u w:val="single"/>
                <w:lang w:val="en-US" w:eastAsia="zh-CN"/>
              </w:rPr>
              <w:t>豆制品</w:t>
            </w:r>
            <w:r>
              <w:rPr>
                <w:rFonts w:hint="eastAsia"/>
                <w:color w:val="000000"/>
                <w:sz w:val="21"/>
                <w:szCs w:val="21"/>
                <w:u w:val="single"/>
              </w:rPr>
              <w:t xml:space="preserve">                  </w:t>
            </w:r>
          </w:p>
          <w:p>
            <w:pPr>
              <w:pStyle w:val="16"/>
              <w:rPr>
                <w:color w:val="000000"/>
                <w:sz w:val="21"/>
                <w:szCs w:val="21"/>
                <w:u w:val="single"/>
              </w:rPr>
            </w:pPr>
            <w:r>
              <w:rPr>
                <w:rFonts w:hint="eastAsia"/>
                <w:color w:val="000000"/>
                <w:sz w:val="21"/>
                <w:szCs w:val="21"/>
              </w:rPr>
              <w:t xml:space="preserve">产品执行的食品安全标准3 </w:t>
            </w:r>
            <w:r>
              <w:rPr>
                <w:color w:val="000000"/>
                <w:sz w:val="21"/>
                <w:szCs w:val="21"/>
                <w:u w:val="single"/>
              </w:rPr>
              <w:t>GB 10136-2015 食品安全国家标准 动物性水产制品</w:t>
            </w:r>
            <w:r>
              <w:rPr>
                <w:rFonts w:hint="eastAsia"/>
                <w:color w:val="000000"/>
                <w:sz w:val="21"/>
                <w:szCs w:val="21"/>
                <w:u w:val="single"/>
              </w:rPr>
              <w:t xml:space="preserve">          </w:t>
            </w:r>
          </w:p>
          <w:p>
            <w:pPr>
              <w:pStyle w:val="16"/>
              <w:rPr>
                <w:color w:val="000000"/>
                <w:sz w:val="21"/>
                <w:szCs w:val="21"/>
                <w:u w:val="single"/>
              </w:rPr>
            </w:pPr>
            <w:r>
              <w:rPr>
                <w:rFonts w:hint="eastAsia"/>
                <w:color w:val="000000"/>
                <w:sz w:val="21"/>
                <w:szCs w:val="21"/>
              </w:rPr>
              <w:t xml:space="preserve">产品执行的食品安全标准4 </w:t>
            </w:r>
            <w:r>
              <w:rPr>
                <w:color w:val="000000"/>
                <w:sz w:val="21"/>
                <w:szCs w:val="21"/>
                <w:u w:val="single"/>
              </w:rPr>
              <w:t>GB 2763-2021食品安全国家标准</w:t>
            </w:r>
            <w:r>
              <w:rPr>
                <w:rFonts w:hint="eastAsia"/>
                <w:color w:val="000000"/>
                <w:sz w:val="21"/>
                <w:szCs w:val="21"/>
                <w:u w:val="single"/>
              </w:rPr>
              <w:t xml:space="preserve"> 食</w:t>
            </w:r>
            <w:r>
              <w:rPr>
                <w:color w:val="000000"/>
                <w:sz w:val="21"/>
                <w:szCs w:val="21"/>
                <w:u w:val="single"/>
              </w:rPr>
              <w:t>品中农残最大残留限量</w:t>
            </w:r>
          </w:p>
          <w:p>
            <w:pPr>
              <w:pStyle w:val="16"/>
              <w:ind w:firstLine="0" w:firstLineChars="0"/>
              <w:rPr>
                <w:color w:val="000000"/>
                <w:sz w:val="21"/>
                <w:szCs w:val="21"/>
              </w:rPr>
            </w:pPr>
          </w:p>
          <w:p>
            <w:pPr>
              <w:pStyle w:val="16"/>
              <w:ind w:firstLine="0" w:firstLineChars="0"/>
              <w:rPr>
                <w:color w:val="000000"/>
                <w:sz w:val="21"/>
                <w:szCs w:val="21"/>
              </w:rPr>
            </w:pPr>
            <w:r>
              <w:rPr>
                <w:rFonts w:hint="eastAsia"/>
                <w:color w:val="000000"/>
                <w:sz w:val="21"/>
                <w:szCs w:val="21"/>
              </w:rPr>
              <w:t>- 查看产品食品安全性检验的证据（报告）</w:t>
            </w:r>
          </w:p>
          <w:p>
            <w:pPr>
              <w:pStyle w:val="16"/>
              <w:ind w:firstLine="210" w:firstLineChars="100"/>
              <w:rPr>
                <w:rFonts w:hint="eastAsia"/>
                <w:color w:val="000000"/>
                <w:sz w:val="21"/>
                <w:szCs w:val="21"/>
                <w:highlight w:val="none"/>
              </w:rPr>
            </w:pPr>
            <w:r>
              <w:rPr>
                <w:rFonts w:hint="eastAsia"/>
                <w:color w:val="000000"/>
                <w:sz w:val="21"/>
                <w:szCs w:val="21"/>
                <w:highlight w:val="none"/>
              </w:rPr>
              <w:t>报告号</w:t>
            </w:r>
            <w:r>
              <w:rPr>
                <w:rFonts w:hint="eastAsia"/>
                <w:color w:val="000000"/>
                <w:sz w:val="21"/>
                <w:szCs w:val="21"/>
                <w:highlight w:val="none"/>
                <w:lang w:val="en-US" w:eastAsia="zh-CN"/>
              </w:rPr>
              <w:t>1</w:t>
            </w:r>
            <w:r>
              <w:rPr>
                <w:rFonts w:hint="eastAsia"/>
                <w:color w:val="000000"/>
                <w:sz w:val="21"/>
                <w:szCs w:val="21"/>
                <w:highlight w:val="none"/>
              </w:rPr>
              <w:t>：</w:t>
            </w:r>
            <w:r>
              <w:rPr>
                <w:rFonts w:hint="eastAsia"/>
                <w:color w:val="000000"/>
                <w:sz w:val="21"/>
                <w:szCs w:val="21"/>
                <w:highlight w:val="none"/>
                <w:u w:val="single"/>
              </w:rPr>
              <w:t xml:space="preserve">   LC-JD-F211876</w:t>
            </w:r>
            <w:r>
              <w:rPr>
                <w:rFonts w:hint="eastAsia"/>
                <w:color w:val="000000"/>
                <w:sz w:val="21"/>
                <w:szCs w:val="21"/>
                <w:highlight w:val="none"/>
                <w:u w:val="single"/>
                <w:lang w:val="en-US" w:eastAsia="zh-CN"/>
              </w:rPr>
              <w:t>7</w:t>
            </w:r>
            <w:r>
              <w:rPr>
                <w:rFonts w:hint="eastAsia"/>
                <w:color w:val="000000"/>
                <w:sz w:val="21"/>
                <w:szCs w:val="21"/>
                <w:highlight w:val="none"/>
                <w:u w:val="single"/>
              </w:rPr>
              <w:t>（</w:t>
            </w:r>
            <w:r>
              <w:rPr>
                <w:rFonts w:hint="eastAsia"/>
                <w:color w:val="000000"/>
                <w:sz w:val="21"/>
                <w:szCs w:val="21"/>
                <w:highlight w:val="none"/>
                <w:u w:val="single"/>
                <w:lang w:val="en-US" w:eastAsia="zh-CN"/>
              </w:rPr>
              <w:t>鱼香肉丝</w:t>
            </w:r>
            <w:r>
              <w:rPr>
                <w:color w:val="000000"/>
                <w:sz w:val="21"/>
                <w:szCs w:val="21"/>
                <w:highlight w:val="none"/>
                <w:u w:val="single"/>
              </w:rPr>
              <w:t>）</w:t>
            </w:r>
            <w:r>
              <w:rPr>
                <w:rFonts w:hint="eastAsia"/>
                <w:color w:val="000000"/>
                <w:sz w:val="21"/>
                <w:szCs w:val="21"/>
                <w:highlight w:val="none"/>
                <w:u w:val="single"/>
              </w:rPr>
              <w:t xml:space="preserve">       </w:t>
            </w:r>
            <w:r>
              <w:rPr>
                <w:rFonts w:hint="eastAsia"/>
                <w:color w:val="000000"/>
                <w:sz w:val="21"/>
                <w:szCs w:val="21"/>
                <w:highlight w:val="none"/>
              </w:rPr>
              <w:t>报告日期：</w:t>
            </w:r>
            <w:r>
              <w:rPr>
                <w:rFonts w:hint="eastAsia"/>
                <w:color w:val="000000"/>
                <w:sz w:val="21"/>
                <w:szCs w:val="21"/>
                <w:highlight w:val="none"/>
                <w:u w:val="single"/>
              </w:rPr>
              <w:t xml:space="preserve">   202</w:t>
            </w:r>
            <w:r>
              <w:rPr>
                <w:rFonts w:hint="eastAsia"/>
                <w:color w:val="000000"/>
                <w:sz w:val="21"/>
                <w:szCs w:val="21"/>
                <w:highlight w:val="none"/>
                <w:u w:val="single"/>
                <w:lang w:val="en-US" w:eastAsia="zh-CN"/>
              </w:rPr>
              <w:t>2</w:t>
            </w:r>
            <w:r>
              <w:rPr>
                <w:rFonts w:hint="eastAsia"/>
                <w:color w:val="000000"/>
                <w:sz w:val="21"/>
                <w:szCs w:val="21"/>
                <w:highlight w:val="none"/>
                <w:u w:val="single"/>
              </w:rPr>
              <w:t>-</w:t>
            </w:r>
            <w:r>
              <w:rPr>
                <w:rFonts w:hint="eastAsia"/>
                <w:color w:val="000000"/>
                <w:sz w:val="21"/>
                <w:szCs w:val="21"/>
                <w:highlight w:val="none"/>
                <w:u w:val="single"/>
                <w:lang w:val="en-US" w:eastAsia="zh-CN"/>
              </w:rPr>
              <w:t>05</w:t>
            </w:r>
            <w:r>
              <w:rPr>
                <w:rFonts w:hint="eastAsia"/>
                <w:color w:val="000000"/>
                <w:sz w:val="21"/>
                <w:szCs w:val="21"/>
                <w:highlight w:val="none"/>
                <w:u w:val="single"/>
              </w:rPr>
              <w:t>-</w:t>
            </w:r>
            <w:r>
              <w:rPr>
                <w:rFonts w:hint="eastAsia"/>
                <w:color w:val="000000"/>
                <w:sz w:val="21"/>
                <w:szCs w:val="21"/>
                <w:highlight w:val="none"/>
                <w:u w:val="single"/>
                <w:lang w:val="en-US" w:eastAsia="zh-CN"/>
              </w:rPr>
              <w:t>21</w:t>
            </w:r>
            <w:r>
              <w:rPr>
                <w:rFonts w:hint="eastAsia"/>
                <w:color w:val="000000"/>
                <w:sz w:val="21"/>
                <w:szCs w:val="21"/>
                <w:highlight w:val="none"/>
                <w:u w:val="single"/>
              </w:rPr>
              <w:t xml:space="preserve">                     </w:t>
            </w:r>
          </w:p>
          <w:p>
            <w:pPr>
              <w:pStyle w:val="16"/>
              <w:ind w:firstLine="210" w:firstLineChars="100"/>
              <w:rPr>
                <w:color w:val="000000"/>
                <w:sz w:val="21"/>
                <w:szCs w:val="21"/>
                <w:highlight w:val="none"/>
                <w:u w:val="single"/>
              </w:rPr>
            </w:pPr>
            <w:r>
              <w:rPr>
                <w:rFonts w:hint="eastAsia"/>
                <w:color w:val="000000"/>
                <w:sz w:val="21"/>
                <w:szCs w:val="21"/>
                <w:highlight w:val="none"/>
              </w:rPr>
              <w:t>报告号</w:t>
            </w:r>
            <w:r>
              <w:rPr>
                <w:rFonts w:hint="eastAsia"/>
                <w:color w:val="000000"/>
                <w:sz w:val="21"/>
                <w:szCs w:val="21"/>
                <w:highlight w:val="none"/>
                <w:lang w:val="en-US" w:eastAsia="zh-CN"/>
              </w:rPr>
              <w:t>2</w:t>
            </w:r>
            <w:r>
              <w:rPr>
                <w:rFonts w:hint="eastAsia"/>
                <w:color w:val="000000"/>
                <w:sz w:val="21"/>
                <w:szCs w:val="21"/>
                <w:highlight w:val="none"/>
              </w:rPr>
              <w:t>：</w:t>
            </w:r>
            <w:r>
              <w:rPr>
                <w:rFonts w:hint="eastAsia"/>
                <w:color w:val="000000"/>
                <w:sz w:val="21"/>
                <w:szCs w:val="21"/>
                <w:highlight w:val="none"/>
                <w:u w:val="single"/>
              </w:rPr>
              <w:t xml:space="preserve">   LC-JD-F21187</w:t>
            </w:r>
            <w:r>
              <w:rPr>
                <w:rFonts w:hint="eastAsia"/>
                <w:color w:val="000000"/>
                <w:sz w:val="21"/>
                <w:szCs w:val="21"/>
                <w:highlight w:val="none"/>
                <w:u w:val="single"/>
                <w:lang w:val="en-US" w:eastAsia="zh-CN"/>
              </w:rPr>
              <w:t>72</w:t>
            </w:r>
            <w:r>
              <w:rPr>
                <w:rFonts w:hint="eastAsia"/>
                <w:color w:val="000000"/>
                <w:sz w:val="21"/>
                <w:szCs w:val="21"/>
                <w:highlight w:val="none"/>
                <w:u w:val="single"/>
              </w:rPr>
              <w:t>（</w:t>
            </w:r>
            <w:r>
              <w:rPr>
                <w:rFonts w:hint="eastAsia"/>
                <w:color w:val="000000"/>
                <w:sz w:val="21"/>
                <w:szCs w:val="21"/>
                <w:highlight w:val="none"/>
                <w:u w:val="single"/>
                <w:lang w:val="en-US" w:eastAsia="zh-CN"/>
              </w:rPr>
              <w:t>醋溜土豆丝</w:t>
            </w:r>
            <w:r>
              <w:rPr>
                <w:color w:val="000000"/>
                <w:sz w:val="21"/>
                <w:szCs w:val="21"/>
                <w:highlight w:val="none"/>
                <w:u w:val="single"/>
              </w:rPr>
              <w:t>）</w:t>
            </w:r>
            <w:r>
              <w:rPr>
                <w:rFonts w:hint="eastAsia"/>
                <w:color w:val="000000"/>
                <w:sz w:val="21"/>
                <w:szCs w:val="21"/>
                <w:highlight w:val="none"/>
                <w:u w:val="single"/>
              </w:rPr>
              <w:t xml:space="preserve">        </w:t>
            </w:r>
            <w:r>
              <w:rPr>
                <w:rFonts w:hint="eastAsia"/>
                <w:color w:val="000000"/>
                <w:sz w:val="21"/>
                <w:szCs w:val="21"/>
                <w:highlight w:val="none"/>
              </w:rPr>
              <w:t>报告日期：</w:t>
            </w:r>
            <w:r>
              <w:rPr>
                <w:rFonts w:hint="eastAsia"/>
                <w:color w:val="000000"/>
                <w:sz w:val="21"/>
                <w:szCs w:val="21"/>
                <w:highlight w:val="none"/>
                <w:u w:val="single"/>
              </w:rPr>
              <w:t xml:space="preserve">   202</w:t>
            </w:r>
            <w:r>
              <w:rPr>
                <w:rFonts w:hint="eastAsia"/>
                <w:color w:val="000000"/>
                <w:sz w:val="21"/>
                <w:szCs w:val="21"/>
                <w:highlight w:val="none"/>
                <w:u w:val="single"/>
                <w:lang w:val="en-US" w:eastAsia="zh-CN"/>
              </w:rPr>
              <w:t>2</w:t>
            </w:r>
            <w:r>
              <w:rPr>
                <w:rFonts w:hint="eastAsia"/>
                <w:color w:val="000000"/>
                <w:sz w:val="21"/>
                <w:szCs w:val="21"/>
                <w:highlight w:val="none"/>
                <w:u w:val="single"/>
              </w:rPr>
              <w:t>-</w:t>
            </w:r>
            <w:r>
              <w:rPr>
                <w:rFonts w:hint="eastAsia"/>
                <w:color w:val="000000"/>
                <w:sz w:val="21"/>
                <w:szCs w:val="21"/>
                <w:highlight w:val="none"/>
                <w:u w:val="single"/>
                <w:lang w:val="en-US" w:eastAsia="zh-CN"/>
              </w:rPr>
              <w:t>05</w:t>
            </w:r>
            <w:r>
              <w:rPr>
                <w:rFonts w:hint="eastAsia"/>
                <w:color w:val="000000"/>
                <w:sz w:val="21"/>
                <w:szCs w:val="21"/>
                <w:highlight w:val="none"/>
                <w:u w:val="single"/>
              </w:rPr>
              <w:t>-</w:t>
            </w:r>
            <w:r>
              <w:rPr>
                <w:rFonts w:hint="eastAsia"/>
                <w:color w:val="000000"/>
                <w:sz w:val="21"/>
                <w:szCs w:val="21"/>
                <w:highlight w:val="none"/>
                <w:u w:val="single"/>
                <w:lang w:val="en-US" w:eastAsia="zh-CN"/>
              </w:rPr>
              <w:t>21</w:t>
            </w:r>
            <w:r>
              <w:rPr>
                <w:rFonts w:hint="eastAsia"/>
                <w:color w:val="000000"/>
                <w:sz w:val="21"/>
                <w:szCs w:val="21"/>
                <w:highlight w:val="none"/>
                <w:u w:val="single"/>
              </w:rPr>
              <w:t xml:space="preserve">                 </w:t>
            </w:r>
          </w:p>
          <w:p>
            <w:pPr>
              <w:pStyle w:val="16"/>
              <w:ind w:firstLine="210" w:firstLineChars="100"/>
              <w:rPr>
                <w:color w:val="000000"/>
                <w:sz w:val="21"/>
                <w:szCs w:val="21"/>
                <w:highlight w:val="none"/>
                <w:u w:val="single"/>
              </w:rPr>
            </w:pPr>
            <w:r>
              <w:rPr>
                <w:rFonts w:hint="eastAsia"/>
                <w:color w:val="000000"/>
                <w:sz w:val="21"/>
                <w:szCs w:val="21"/>
                <w:highlight w:val="none"/>
              </w:rPr>
              <w:t>报告号</w:t>
            </w:r>
            <w:r>
              <w:rPr>
                <w:rFonts w:hint="eastAsia"/>
                <w:color w:val="000000"/>
                <w:sz w:val="21"/>
                <w:szCs w:val="21"/>
                <w:highlight w:val="none"/>
                <w:lang w:val="en-US" w:eastAsia="zh-CN"/>
              </w:rPr>
              <w:t>3</w:t>
            </w:r>
            <w:r>
              <w:rPr>
                <w:rFonts w:hint="eastAsia"/>
                <w:color w:val="000000"/>
                <w:sz w:val="21"/>
                <w:szCs w:val="21"/>
                <w:highlight w:val="none"/>
              </w:rPr>
              <w:t>：</w:t>
            </w:r>
            <w:r>
              <w:rPr>
                <w:rFonts w:hint="eastAsia"/>
                <w:color w:val="000000"/>
                <w:sz w:val="21"/>
                <w:szCs w:val="21"/>
                <w:highlight w:val="none"/>
                <w:u w:val="single"/>
              </w:rPr>
              <w:t xml:space="preserve">   LC-JD-F211876</w:t>
            </w:r>
            <w:r>
              <w:rPr>
                <w:rFonts w:hint="eastAsia"/>
                <w:color w:val="000000"/>
                <w:sz w:val="21"/>
                <w:szCs w:val="21"/>
                <w:highlight w:val="none"/>
                <w:u w:val="single"/>
                <w:lang w:val="en-US" w:eastAsia="zh-CN"/>
              </w:rPr>
              <w:t>8</w:t>
            </w:r>
            <w:r>
              <w:rPr>
                <w:rFonts w:hint="eastAsia"/>
                <w:color w:val="000000"/>
                <w:sz w:val="21"/>
                <w:szCs w:val="21"/>
                <w:highlight w:val="none"/>
                <w:u w:val="single"/>
              </w:rPr>
              <w:t>（</w:t>
            </w:r>
            <w:r>
              <w:rPr>
                <w:rFonts w:hint="eastAsia"/>
                <w:color w:val="000000"/>
                <w:sz w:val="21"/>
                <w:szCs w:val="21"/>
                <w:highlight w:val="none"/>
                <w:u w:val="single"/>
                <w:lang w:val="en-US" w:eastAsia="zh-CN"/>
              </w:rPr>
              <w:t>麻辣豆腐</w:t>
            </w:r>
            <w:r>
              <w:rPr>
                <w:color w:val="000000"/>
                <w:sz w:val="21"/>
                <w:szCs w:val="21"/>
                <w:highlight w:val="none"/>
                <w:u w:val="single"/>
              </w:rPr>
              <w:t>）</w:t>
            </w:r>
            <w:r>
              <w:rPr>
                <w:rFonts w:hint="eastAsia"/>
                <w:color w:val="000000"/>
                <w:sz w:val="21"/>
                <w:szCs w:val="21"/>
                <w:highlight w:val="none"/>
                <w:u w:val="single"/>
              </w:rPr>
              <w:t xml:space="preserve">       </w:t>
            </w:r>
            <w:r>
              <w:rPr>
                <w:color w:val="000000"/>
                <w:sz w:val="21"/>
                <w:szCs w:val="21"/>
                <w:highlight w:val="none"/>
                <w:u w:val="single"/>
              </w:rPr>
              <w:t xml:space="preserve"> </w:t>
            </w:r>
            <w:r>
              <w:rPr>
                <w:rFonts w:hint="eastAsia"/>
                <w:color w:val="000000"/>
                <w:sz w:val="21"/>
                <w:szCs w:val="21"/>
                <w:highlight w:val="none"/>
                <w:u w:val="single"/>
              </w:rPr>
              <w:t xml:space="preserve">  </w:t>
            </w:r>
            <w:r>
              <w:rPr>
                <w:rFonts w:hint="eastAsia"/>
                <w:color w:val="000000"/>
                <w:sz w:val="21"/>
                <w:szCs w:val="21"/>
                <w:highlight w:val="none"/>
              </w:rPr>
              <w:t>报告日期：</w:t>
            </w:r>
            <w:r>
              <w:rPr>
                <w:rFonts w:hint="eastAsia"/>
                <w:color w:val="000000"/>
                <w:sz w:val="21"/>
                <w:szCs w:val="21"/>
                <w:highlight w:val="none"/>
                <w:u w:val="single"/>
              </w:rPr>
              <w:t xml:space="preserve">   202</w:t>
            </w:r>
            <w:r>
              <w:rPr>
                <w:rFonts w:hint="eastAsia"/>
                <w:color w:val="000000"/>
                <w:sz w:val="21"/>
                <w:szCs w:val="21"/>
                <w:highlight w:val="none"/>
                <w:u w:val="single"/>
                <w:lang w:val="en-US" w:eastAsia="zh-CN"/>
              </w:rPr>
              <w:t>2</w:t>
            </w:r>
            <w:r>
              <w:rPr>
                <w:rFonts w:hint="eastAsia"/>
                <w:color w:val="000000"/>
                <w:sz w:val="21"/>
                <w:szCs w:val="21"/>
                <w:highlight w:val="none"/>
                <w:u w:val="single"/>
              </w:rPr>
              <w:t>-</w:t>
            </w:r>
            <w:r>
              <w:rPr>
                <w:rFonts w:hint="eastAsia"/>
                <w:color w:val="000000"/>
                <w:sz w:val="21"/>
                <w:szCs w:val="21"/>
                <w:highlight w:val="none"/>
                <w:u w:val="single"/>
                <w:lang w:val="en-US" w:eastAsia="zh-CN"/>
              </w:rPr>
              <w:t>05</w:t>
            </w:r>
            <w:r>
              <w:rPr>
                <w:rFonts w:hint="eastAsia"/>
                <w:color w:val="000000"/>
                <w:sz w:val="21"/>
                <w:szCs w:val="21"/>
                <w:highlight w:val="none"/>
                <w:u w:val="single"/>
              </w:rPr>
              <w:t>-</w:t>
            </w:r>
            <w:r>
              <w:rPr>
                <w:rFonts w:hint="eastAsia"/>
                <w:color w:val="000000"/>
                <w:sz w:val="21"/>
                <w:szCs w:val="21"/>
                <w:highlight w:val="none"/>
                <w:u w:val="single"/>
                <w:lang w:val="en-US" w:eastAsia="zh-CN"/>
              </w:rPr>
              <w:t>21</w:t>
            </w:r>
            <w:r>
              <w:rPr>
                <w:rFonts w:hint="eastAsia"/>
                <w:color w:val="000000"/>
                <w:sz w:val="21"/>
                <w:szCs w:val="21"/>
                <w:highlight w:val="none"/>
                <w:u w:val="single"/>
              </w:rPr>
              <w:t xml:space="preserve">                   </w:t>
            </w:r>
          </w:p>
          <w:p>
            <w:pPr>
              <w:pStyle w:val="16"/>
              <w:ind w:firstLine="210" w:firstLineChars="100"/>
              <w:rPr>
                <w:color w:val="000000"/>
                <w:sz w:val="21"/>
                <w:szCs w:val="21"/>
                <w:highlight w:val="none"/>
                <w:u w:val="single"/>
              </w:rPr>
            </w:pPr>
            <w:r>
              <w:rPr>
                <w:rFonts w:hint="eastAsia"/>
                <w:color w:val="000000"/>
                <w:sz w:val="21"/>
                <w:szCs w:val="21"/>
                <w:highlight w:val="none"/>
              </w:rPr>
              <w:t>报告号</w:t>
            </w:r>
            <w:r>
              <w:rPr>
                <w:rFonts w:hint="eastAsia"/>
                <w:color w:val="000000"/>
                <w:sz w:val="21"/>
                <w:szCs w:val="21"/>
                <w:highlight w:val="none"/>
                <w:lang w:val="en-US" w:eastAsia="zh-CN"/>
              </w:rPr>
              <w:t>4</w:t>
            </w:r>
            <w:r>
              <w:rPr>
                <w:rFonts w:hint="eastAsia"/>
                <w:color w:val="000000"/>
                <w:sz w:val="21"/>
                <w:szCs w:val="21"/>
                <w:highlight w:val="none"/>
              </w:rPr>
              <w:t>：</w:t>
            </w:r>
            <w:r>
              <w:rPr>
                <w:rFonts w:hint="eastAsia"/>
                <w:color w:val="000000"/>
                <w:sz w:val="21"/>
                <w:szCs w:val="21"/>
                <w:highlight w:val="none"/>
                <w:u w:val="single"/>
              </w:rPr>
              <w:t xml:space="preserve">   LC-JD-F2118766</w:t>
            </w:r>
            <w:r>
              <w:rPr>
                <w:rFonts w:hint="eastAsia"/>
                <w:color w:val="000000"/>
                <w:sz w:val="21"/>
                <w:szCs w:val="21"/>
                <w:highlight w:val="none"/>
                <w:u w:val="single"/>
                <w:lang w:eastAsia="zh-CN"/>
              </w:rPr>
              <w:t>（</w:t>
            </w:r>
            <w:r>
              <w:rPr>
                <w:rFonts w:hint="eastAsia"/>
                <w:color w:val="000000"/>
                <w:sz w:val="21"/>
                <w:szCs w:val="21"/>
                <w:highlight w:val="none"/>
                <w:u w:val="single"/>
                <w:lang w:val="en-US" w:eastAsia="zh-CN"/>
              </w:rPr>
              <w:t>大</w:t>
            </w:r>
            <w:r>
              <w:rPr>
                <w:color w:val="000000"/>
                <w:sz w:val="21"/>
                <w:szCs w:val="21"/>
                <w:highlight w:val="none"/>
                <w:u w:val="single"/>
              </w:rPr>
              <w:t>米饭）</w:t>
            </w:r>
            <w:r>
              <w:rPr>
                <w:rFonts w:hint="eastAsia"/>
                <w:color w:val="000000"/>
                <w:sz w:val="21"/>
                <w:szCs w:val="21"/>
                <w:highlight w:val="none"/>
                <w:u w:val="single"/>
              </w:rPr>
              <w:t xml:space="preserve">          </w:t>
            </w:r>
            <w:r>
              <w:rPr>
                <w:rFonts w:hint="eastAsia"/>
                <w:color w:val="000000"/>
                <w:sz w:val="21"/>
                <w:szCs w:val="21"/>
                <w:highlight w:val="none"/>
              </w:rPr>
              <w:t>报告日期：</w:t>
            </w:r>
            <w:r>
              <w:rPr>
                <w:rFonts w:hint="eastAsia"/>
                <w:color w:val="000000"/>
                <w:sz w:val="21"/>
                <w:szCs w:val="21"/>
                <w:highlight w:val="none"/>
                <w:u w:val="single"/>
              </w:rPr>
              <w:t xml:space="preserve">   202</w:t>
            </w:r>
            <w:r>
              <w:rPr>
                <w:rFonts w:hint="eastAsia"/>
                <w:color w:val="000000"/>
                <w:sz w:val="21"/>
                <w:szCs w:val="21"/>
                <w:highlight w:val="none"/>
                <w:u w:val="single"/>
                <w:lang w:val="en-US" w:eastAsia="zh-CN"/>
              </w:rPr>
              <w:t>2</w:t>
            </w:r>
            <w:r>
              <w:rPr>
                <w:rFonts w:hint="eastAsia"/>
                <w:color w:val="000000"/>
                <w:sz w:val="21"/>
                <w:szCs w:val="21"/>
                <w:highlight w:val="none"/>
                <w:u w:val="single"/>
              </w:rPr>
              <w:t>-</w:t>
            </w:r>
            <w:r>
              <w:rPr>
                <w:rFonts w:hint="eastAsia"/>
                <w:color w:val="000000"/>
                <w:sz w:val="21"/>
                <w:szCs w:val="21"/>
                <w:highlight w:val="none"/>
                <w:u w:val="single"/>
                <w:lang w:val="en-US" w:eastAsia="zh-CN"/>
              </w:rPr>
              <w:t>05</w:t>
            </w:r>
            <w:r>
              <w:rPr>
                <w:rFonts w:hint="eastAsia"/>
                <w:color w:val="000000"/>
                <w:sz w:val="21"/>
                <w:szCs w:val="21"/>
                <w:highlight w:val="none"/>
                <w:u w:val="single"/>
              </w:rPr>
              <w:t>-</w:t>
            </w:r>
            <w:r>
              <w:rPr>
                <w:rFonts w:hint="eastAsia"/>
                <w:color w:val="000000"/>
                <w:sz w:val="21"/>
                <w:szCs w:val="21"/>
                <w:highlight w:val="none"/>
                <w:u w:val="single"/>
                <w:lang w:val="en-US" w:eastAsia="zh-CN"/>
              </w:rPr>
              <w:t>21</w:t>
            </w:r>
            <w:r>
              <w:rPr>
                <w:rFonts w:hint="eastAsia"/>
                <w:color w:val="000000"/>
                <w:sz w:val="21"/>
                <w:szCs w:val="21"/>
                <w:highlight w:val="none"/>
                <w:u w:val="single"/>
              </w:rPr>
              <w:t xml:space="preserve">                  </w:t>
            </w:r>
          </w:p>
          <w:p>
            <w:pPr>
              <w:pStyle w:val="16"/>
              <w:ind w:left="0" w:leftChars="0" w:firstLine="210" w:firstLineChars="100"/>
              <w:rPr>
                <w:color w:val="000000"/>
                <w:sz w:val="21"/>
                <w:szCs w:val="21"/>
              </w:rPr>
            </w:pPr>
            <w:r>
              <w:rPr>
                <w:rFonts w:hint="eastAsia"/>
                <w:color w:val="000000"/>
                <w:sz w:val="21"/>
                <w:szCs w:val="21"/>
                <w:highlight w:val="none"/>
              </w:rPr>
              <w:t>报告号</w:t>
            </w:r>
            <w:r>
              <w:rPr>
                <w:rFonts w:hint="eastAsia"/>
                <w:color w:val="000000"/>
                <w:sz w:val="21"/>
                <w:szCs w:val="21"/>
                <w:highlight w:val="none"/>
                <w:lang w:val="en-US" w:eastAsia="zh-CN"/>
              </w:rPr>
              <w:t>5</w:t>
            </w:r>
            <w:r>
              <w:rPr>
                <w:rFonts w:hint="eastAsia"/>
                <w:color w:val="000000"/>
                <w:sz w:val="21"/>
                <w:szCs w:val="21"/>
                <w:highlight w:val="none"/>
              </w:rPr>
              <w:t>：</w:t>
            </w:r>
            <w:r>
              <w:rPr>
                <w:rFonts w:hint="eastAsia"/>
                <w:color w:val="000000"/>
                <w:sz w:val="21"/>
                <w:szCs w:val="21"/>
                <w:highlight w:val="none"/>
                <w:u w:val="single"/>
              </w:rPr>
              <w:t xml:space="preserve">   LC-JD-F21187</w:t>
            </w:r>
            <w:r>
              <w:rPr>
                <w:rFonts w:hint="eastAsia"/>
                <w:color w:val="000000"/>
                <w:sz w:val="21"/>
                <w:szCs w:val="21"/>
                <w:highlight w:val="none"/>
                <w:u w:val="single"/>
                <w:lang w:val="en-US" w:eastAsia="zh-CN"/>
              </w:rPr>
              <w:t>84</w:t>
            </w:r>
            <w:r>
              <w:rPr>
                <w:rFonts w:hint="eastAsia"/>
                <w:color w:val="000000"/>
                <w:sz w:val="21"/>
                <w:szCs w:val="21"/>
                <w:highlight w:val="none"/>
                <w:u w:val="single"/>
                <w:lang w:eastAsia="zh-CN"/>
              </w:rPr>
              <w:t>（</w:t>
            </w:r>
            <w:r>
              <w:rPr>
                <w:rFonts w:hint="eastAsia"/>
                <w:color w:val="000000"/>
                <w:sz w:val="21"/>
                <w:szCs w:val="21"/>
                <w:highlight w:val="none"/>
                <w:u w:val="single"/>
                <w:lang w:val="en-US" w:eastAsia="zh-CN"/>
              </w:rPr>
              <w:t>不锈钢餐盘</w:t>
            </w:r>
            <w:r>
              <w:rPr>
                <w:rFonts w:hint="eastAsia"/>
                <w:color w:val="000000"/>
                <w:sz w:val="21"/>
                <w:szCs w:val="21"/>
                <w:highlight w:val="none"/>
                <w:u w:val="single"/>
                <w:lang w:eastAsia="zh-CN"/>
              </w:rPr>
              <w:t>）</w:t>
            </w:r>
            <w:r>
              <w:rPr>
                <w:rFonts w:hint="eastAsia"/>
                <w:color w:val="000000"/>
                <w:sz w:val="21"/>
                <w:szCs w:val="21"/>
                <w:highlight w:val="none"/>
                <w:u w:val="single"/>
              </w:rPr>
              <w:t xml:space="preserve"> </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w:t>
            </w:r>
            <w:r>
              <w:rPr>
                <w:rFonts w:hint="eastAsia"/>
                <w:color w:val="000000"/>
                <w:sz w:val="21"/>
                <w:szCs w:val="21"/>
                <w:highlight w:val="none"/>
                <w:u w:val="single"/>
              </w:rPr>
              <w:t>202</w:t>
            </w:r>
            <w:r>
              <w:rPr>
                <w:rFonts w:hint="eastAsia"/>
                <w:color w:val="000000"/>
                <w:sz w:val="21"/>
                <w:szCs w:val="21"/>
                <w:highlight w:val="none"/>
                <w:u w:val="single"/>
                <w:lang w:val="en-US" w:eastAsia="zh-CN"/>
              </w:rPr>
              <w:t>2</w:t>
            </w:r>
            <w:r>
              <w:rPr>
                <w:rFonts w:hint="eastAsia"/>
                <w:color w:val="000000"/>
                <w:sz w:val="21"/>
                <w:szCs w:val="21"/>
                <w:highlight w:val="none"/>
                <w:u w:val="single"/>
              </w:rPr>
              <w:t>-</w:t>
            </w:r>
            <w:r>
              <w:rPr>
                <w:rFonts w:hint="eastAsia"/>
                <w:color w:val="000000"/>
                <w:sz w:val="21"/>
                <w:szCs w:val="21"/>
                <w:highlight w:val="none"/>
                <w:u w:val="single"/>
                <w:lang w:val="en-US" w:eastAsia="zh-CN"/>
              </w:rPr>
              <w:t>05</w:t>
            </w:r>
            <w:r>
              <w:rPr>
                <w:rFonts w:hint="eastAsia"/>
                <w:color w:val="000000"/>
                <w:sz w:val="21"/>
                <w:szCs w:val="21"/>
                <w:highlight w:val="none"/>
                <w:u w:val="single"/>
              </w:rPr>
              <w:t>-</w:t>
            </w:r>
            <w:r>
              <w:rPr>
                <w:rFonts w:hint="eastAsia"/>
                <w:color w:val="000000"/>
                <w:sz w:val="21"/>
                <w:szCs w:val="21"/>
                <w:highlight w:val="none"/>
                <w:u w:val="single"/>
                <w:lang w:val="en-US" w:eastAsia="zh-CN"/>
              </w:rPr>
              <w:t>21</w:t>
            </w:r>
            <w:r>
              <w:rPr>
                <w:rFonts w:hint="eastAsia"/>
                <w:color w:val="000000"/>
                <w:sz w:val="21"/>
                <w:szCs w:val="21"/>
                <w:u w:val="single"/>
              </w:rPr>
              <w:t xml:space="preserve">              </w:t>
            </w:r>
          </w:p>
          <w:p>
            <w:pPr>
              <w:widowControl/>
              <w:spacing w:before="40"/>
              <w:jc w:val="left"/>
              <w:rPr>
                <w:color w:val="000000"/>
                <w:szCs w:val="21"/>
              </w:rPr>
            </w:pPr>
            <w:r>
              <w:rPr>
                <w:rFonts w:hint="eastAsia"/>
                <w:color w:val="000000"/>
                <w:szCs w:val="21"/>
              </w:rPr>
              <w:t>- 确认生产/服务流程</w:t>
            </w:r>
          </w:p>
          <w:p>
            <w:pPr>
              <w:ind w:firstLine="420" w:firstLineChars="200"/>
              <w:rPr>
                <w:color w:val="000000"/>
                <w:szCs w:val="21"/>
                <w:u w:val="single"/>
              </w:rPr>
            </w:pPr>
            <w:r>
              <w:rPr>
                <w:rFonts w:hint="eastAsia"/>
                <w:color w:val="000000"/>
                <w:szCs w:val="21"/>
              </w:rPr>
              <w:sym w:font="Wingdings 2" w:char="0052"/>
            </w:r>
            <w:r>
              <w:rPr>
                <w:rFonts w:hint="eastAsia"/>
                <w:color w:val="000000"/>
                <w:szCs w:val="21"/>
              </w:rPr>
              <w:t xml:space="preserve">与提供流程图一致   </w:t>
            </w:r>
            <w:r>
              <w:rPr>
                <w:color w:val="000000"/>
                <w:szCs w:val="21"/>
              </w:rPr>
              <w:sym w:font="Wingdings" w:char="00A8"/>
            </w:r>
            <w:r>
              <w:rPr>
                <w:rFonts w:hint="eastAsia"/>
                <w:color w:val="000000"/>
                <w:szCs w:val="21"/>
              </w:rPr>
              <w:t xml:space="preserve">与提供流程图不一致，说明： </w:t>
            </w:r>
            <w:r>
              <w:rPr>
                <w:rFonts w:hint="eastAsia"/>
                <w:color w:val="000000"/>
                <w:szCs w:val="21"/>
                <w:u w:val="single"/>
              </w:rPr>
              <w:t xml:space="preserve">                        </w:t>
            </w:r>
          </w:p>
          <w:p>
            <w:pPr>
              <w:pStyle w:val="16"/>
              <w:ind w:firstLine="0" w:firstLineChars="0"/>
              <w:rPr>
                <w:color w:val="000000"/>
                <w:sz w:val="21"/>
                <w:szCs w:val="21"/>
              </w:rPr>
            </w:pPr>
          </w:p>
          <w:p>
            <w:pPr>
              <w:pStyle w:val="16"/>
              <w:ind w:firstLine="0" w:firstLineChars="0"/>
              <w:rPr>
                <w:color w:val="000000"/>
                <w:sz w:val="21"/>
                <w:szCs w:val="21"/>
              </w:rPr>
            </w:pPr>
            <w:r>
              <w:rPr>
                <w:rFonts w:hint="eastAsia"/>
                <w:color w:val="000000"/>
                <w:sz w:val="21"/>
                <w:szCs w:val="21"/>
              </w:rPr>
              <w:t>- 充分识别委托加工等生产活动对食品安全的影响程度；（不适用</w:t>
            </w:r>
            <w:r>
              <w:rPr>
                <w:color w:val="000000"/>
                <w:sz w:val="21"/>
                <w:szCs w:val="21"/>
              </w:rPr>
              <w:t>）</w:t>
            </w:r>
          </w:p>
          <w:p>
            <w:pPr>
              <w:ind w:firstLine="420" w:firstLineChars="200"/>
              <w:rPr>
                <w:color w:val="000000"/>
                <w:szCs w:val="21"/>
                <w:u w:val="single"/>
              </w:rPr>
            </w:pPr>
            <w:r>
              <w:rPr>
                <w:color w:val="000000"/>
                <w:szCs w:val="21"/>
              </w:rPr>
              <w:sym w:font="Wingdings" w:char="00A8"/>
            </w:r>
            <w:r>
              <w:rPr>
                <w:rFonts w:hint="eastAsia"/>
                <w:color w:val="000000"/>
                <w:szCs w:val="21"/>
              </w:rPr>
              <w:t xml:space="preserve">对委托方进行了有效的控制   </w:t>
            </w:r>
            <w:r>
              <w:rPr>
                <w:color w:val="000000"/>
                <w:szCs w:val="21"/>
              </w:rPr>
              <w:sym w:font="Wingdings" w:char="00A8"/>
            </w:r>
            <w:r>
              <w:rPr>
                <w:rFonts w:hint="eastAsia"/>
                <w:color w:val="000000"/>
                <w:szCs w:val="21"/>
              </w:rPr>
              <w:t xml:space="preserve">对委托方的控制不足，说明： </w:t>
            </w:r>
            <w:r>
              <w:rPr>
                <w:rFonts w:hint="eastAsia"/>
                <w:color w:val="000000"/>
                <w:szCs w:val="21"/>
                <w:u w:val="single"/>
              </w:rPr>
              <w:t xml:space="preserve">                        </w:t>
            </w:r>
          </w:p>
          <w:p>
            <w:pPr>
              <w:pStyle w:val="16"/>
              <w:ind w:firstLine="0" w:firstLineChars="0"/>
              <w:rPr>
                <w:color w:val="000000"/>
                <w:sz w:val="21"/>
                <w:szCs w:val="21"/>
              </w:rPr>
            </w:pPr>
          </w:p>
          <w:p>
            <w:pPr>
              <w:pStyle w:val="16"/>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rFonts w:hint="eastAsia"/>
                <w:color w:val="000000"/>
                <w:szCs w:val="21"/>
              </w:rPr>
              <w:sym w:font="Wingdings 2" w:char="0052"/>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6"/>
              <w:tabs>
                <w:tab w:val="left" w:pos="720"/>
              </w:tabs>
              <w:ind w:firstLine="0" w:firstLineChars="0"/>
              <w:rPr>
                <w:color w:val="000000"/>
                <w:sz w:val="21"/>
                <w:szCs w:val="21"/>
              </w:rPr>
            </w:pPr>
          </w:p>
          <w:p>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pPr>
              <w:ind w:firstLine="420" w:firstLineChars="200"/>
              <w:rPr>
                <w:color w:val="000000"/>
                <w:u w:val="single"/>
              </w:rPr>
            </w:pPr>
            <w:r>
              <w:rPr>
                <w:rFonts w:hint="eastAsia"/>
                <w:color w:val="000000"/>
                <w:szCs w:val="21"/>
              </w:rPr>
              <w:sym w:font="Wingdings 2" w:char="0052"/>
            </w:r>
            <w:r>
              <w:rPr>
                <w:rFonts w:hint="eastAsia"/>
                <w:color w:val="000000"/>
              </w:rPr>
              <w:t xml:space="preserve">充分   </w:t>
            </w:r>
            <w:r>
              <w:rPr>
                <w:color w:val="000000"/>
              </w:rPr>
              <w:sym w:font="Wingdings" w:char="00A8"/>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hint="eastAsia"/>
                <w:color w:val="000000"/>
                <w:szCs w:val="21"/>
              </w:rPr>
              <w:sym w:font="Wingdings 2" w:char="0052"/>
            </w:r>
            <w:r>
              <w:rPr>
                <w:rFonts w:hint="eastAsia"/>
                <w:color w:val="000000"/>
              </w:rPr>
              <w:t xml:space="preserve">有效   </w:t>
            </w:r>
            <w:r>
              <w:rPr>
                <w:color w:val="000000"/>
              </w:rPr>
              <w:sym w:font="Wingdings" w:char="00A8"/>
            </w:r>
            <w:r>
              <w:rPr>
                <w:rFonts w:hint="eastAsia"/>
                <w:color w:val="000000"/>
              </w:rPr>
              <w:t xml:space="preserve">不足，需要完善： </w:t>
            </w:r>
            <w:r>
              <w:rPr>
                <w:rFonts w:hint="eastAsia"/>
                <w:color w:val="000000"/>
                <w:u w:val="single"/>
              </w:rPr>
              <w:t xml:space="preserve">                     </w:t>
            </w:r>
          </w:p>
          <w:p>
            <w:pPr>
              <w:pStyle w:val="16"/>
              <w:ind w:firstLine="0" w:firstLineChars="0"/>
              <w:rPr>
                <w:color w:val="000000"/>
                <w:sz w:val="21"/>
                <w:szCs w:val="21"/>
              </w:rPr>
            </w:pPr>
          </w:p>
          <w:p>
            <w:pPr>
              <w:pStyle w:val="16"/>
              <w:ind w:firstLine="0" w:firstLineChars="0"/>
              <w:rPr>
                <w:color w:val="000000"/>
                <w:sz w:val="21"/>
                <w:szCs w:val="21"/>
              </w:rPr>
            </w:pPr>
            <w:r>
              <w:rPr>
                <w:rFonts w:hint="eastAsia"/>
                <w:color w:val="000000"/>
                <w:sz w:val="21"/>
                <w:szCs w:val="21"/>
              </w:rPr>
              <w:t>- 查看</w:t>
            </w:r>
            <w:r>
              <w:rPr>
                <w:rFonts w:hint="eastAsia"/>
                <w:color w:val="000000"/>
                <w:sz w:val="21"/>
                <w:szCs w:val="21"/>
                <w:highlight w:val="none"/>
              </w:rPr>
              <w:t>人流图、物流图、</w:t>
            </w:r>
            <w:r>
              <w:rPr>
                <w:rFonts w:hint="eastAsia"/>
                <w:color w:val="000000"/>
                <w:sz w:val="21"/>
                <w:szCs w:val="21"/>
              </w:rPr>
              <w:t>水流图、气流图的合理性</w:t>
            </w:r>
          </w:p>
          <w:p>
            <w:pPr>
              <w:ind w:firstLine="420" w:firstLineChars="200"/>
              <w:rPr>
                <w:color w:val="000000"/>
                <w:szCs w:val="21"/>
                <w:u w:val="single"/>
              </w:rPr>
            </w:pPr>
            <w:r>
              <w:rPr>
                <w:rFonts w:hint="eastAsia"/>
                <w:color w:val="000000"/>
                <w:szCs w:val="21"/>
              </w:rPr>
              <w:sym w:font="Wingdings 2" w:char="0052"/>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6"/>
              <w:ind w:firstLine="0" w:firstLineChars="0"/>
              <w:rPr>
                <w:color w:val="000000"/>
                <w:sz w:val="21"/>
                <w:szCs w:val="21"/>
              </w:rPr>
            </w:pPr>
          </w:p>
          <w:p>
            <w:pPr>
              <w:pStyle w:val="16"/>
              <w:ind w:firstLine="0" w:firstLineChars="0"/>
              <w:rPr>
                <w:color w:val="000000"/>
                <w:sz w:val="21"/>
                <w:szCs w:val="21"/>
              </w:rPr>
            </w:pPr>
            <w:r>
              <w:rPr>
                <w:rFonts w:hint="eastAsia"/>
                <w:color w:val="000000"/>
                <w:sz w:val="21"/>
                <w:szCs w:val="21"/>
              </w:rPr>
              <w:t>- 查看PRP、OPRP和HACCP计划的充分性（仅限FSMS）</w:t>
            </w:r>
          </w:p>
          <w:p>
            <w:pPr>
              <w:ind w:firstLine="420" w:firstLineChars="200"/>
              <w:rPr>
                <w:color w:val="000000"/>
                <w:szCs w:val="21"/>
                <w:u w:val="single"/>
              </w:rPr>
            </w:pPr>
            <w:r>
              <w:rPr>
                <w:rFonts w:hint="eastAsia"/>
                <w:color w:val="000000"/>
                <w:szCs w:val="21"/>
              </w:rPr>
              <w:sym w:font="Wingdings 2" w:char="0052"/>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000000"/>
                <w:szCs w:val="21"/>
                <w:u w:val="single"/>
              </w:rPr>
              <w:t xml:space="preserve">                     </w:t>
            </w:r>
          </w:p>
          <w:p>
            <w:pPr>
              <w:pStyle w:val="16"/>
              <w:tabs>
                <w:tab w:val="left" w:pos="720"/>
              </w:tabs>
              <w:ind w:firstLine="0" w:firstLineChars="0"/>
              <w:rPr>
                <w:color w:val="000000"/>
                <w:sz w:val="21"/>
                <w:szCs w:val="21"/>
              </w:rPr>
            </w:pPr>
          </w:p>
          <w:p>
            <w:pPr>
              <w:pStyle w:val="16"/>
              <w:ind w:firstLine="0" w:firstLineChars="0"/>
              <w:rPr>
                <w:color w:val="000000"/>
                <w:sz w:val="21"/>
                <w:szCs w:val="21"/>
              </w:rPr>
            </w:pPr>
            <w:r>
              <w:rPr>
                <w:rFonts w:hint="eastAsia"/>
                <w:color w:val="000000"/>
                <w:sz w:val="21"/>
                <w:szCs w:val="21"/>
              </w:rPr>
              <w:t>- 查看</w:t>
            </w:r>
            <w:r>
              <w:rPr>
                <w:rFonts w:hint="eastAsia"/>
                <w:color w:val="000000"/>
                <w:sz w:val="21"/>
                <w:szCs w:val="21"/>
                <w:highlight w:val="none"/>
              </w:rPr>
              <w:t>G</w:t>
            </w:r>
            <w:r>
              <w:rPr>
                <w:rFonts w:hint="eastAsia"/>
                <w:color w:val="000000"/>
                <w:sz w:val="21"/>
                <w:szCs w:val="21"/>
                <w:highlight w:val="none"/>
                <w:lang w:val="en-US" w:eastAsia="zh-CN"/>
              </w:rPr>
              <w:t>HP</w:t>
            </w:r>
            <w:r>
              <w:rPr>
                <w:rFonts w:hint="eastAsia"/>
                <w:color w:val="000000"/>
                <w:sz w:val="21"/>
                <w:szCs w:val="21"/>
              </w:rPr>
              <w:t>和HACCP计划的充分性（仅限HACCP）</w:t>
            </w:r>
          </w:p>
          <w:p>
            <w:pPr>
              <w:ind w:firstLine="420" w:firstLineChars="200"/>
              <w:rPr>
                <w:color w:val="000000"/>
                <w:szCs w:val="21"/>
                <w:u w:val="single"/>
              </w:rPr>
            </w:pPr>
            <w:r>
              <w:rPr>
                <w:rFonts w:hint="eastAsia"/>
                <w:color w:val="000000"/>
                <w:szCs w:val="21"/>
              </w:rPr>
              <w:sym w:font="Wingdings 2" w:char="0052"/>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000000"/>
                <w:szCs w:val="21"/>
                <w:u w:val="single"/>
              </w:rPr>
              <w:t xml:space="preserve">                     </w:t>
            </w:r>
          </w:p>
          <w:p>
            <w:pPr>
              <w:pStyle w:val="16"/>
              <w:tabs>
                <w:tab w:val="left" w:pos="720"/>
              </w:tabs>
              <w:ind w:firstLine="0" w:firstLineChars="0"/>
              <w:rPr>
                <w:color w:val="000000"/>
                <w:sz w:val="21"/>
                <w:szCs w:val="21"/>
              </w:rPr>
            </w:pPr>
          </w:p>
          <w:p>
            <w:pPr>
              <w:pStyle w:val="16"/>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rFonts w:hint="eastAsia"/>
                <w:color w:val="000000"/>
                <w:szCs w:val="21"/>
              </w:rPr>
              <w:sym w:font="Wingdings 2" w:char="0052"/>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6"/>
              <w:ind w:firstLine="0" w:firstLineChars="0"/>
              <w:rPr>
                <w:color w:val="000000"/>
                <w:sz w:val="21"/>
                <w:szCs w:val="21"/>
                <w:highlight w:val="yellow"/>
              </w:rPr>
            </w:pPr>
          </w:p>
          <w:p>
            <w:pPr>
              <w:pStyle w:val="16"/>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rFonts w:hint="eastAsia"/>
                <w:color w:val="000000"/>
                <w:szCs w:val="21"/>
              </w:rPr>
              <w:sym w:font="Wingdings 2" w:char="0052"/>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6"/>
              <w:ind w:firstLine="0" w:firstLineChars="0"/>
              <w:rPr>
                <w:color w:val="000000"/>
                <w:sz w:val="21"/>
                <w:szCs w:val="21"/>
              </w:rPr>
            </w:pPr>
          </w:p>
          <w:p>
            <w:pPr>
              <w:pStyle w:val="16"/>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rFonts w:hint="eastAsia"/>
                <w:color w:val="000000"/>
                <w:szCs w:val="21"/>
              </w:rPr>
              <w:sym w:font="Wingdings 2" w:char="0052"/>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6"/>
              <w:ind w:firstLine="0" w:firstLineChars="0"/>
              <w:rPr>
                <w:color w:val="000000"/>
                <w:sz w:val="21"/>
                <w:szCs w:val="21"/>
              </w:rPr>
            </w:pPr>
          </w:p>
          <w:p>
            <w:pPr>
              <w:pStyle w:val="16"/>
              <w:ind w:firstLine="0" w:firstLineChars="0"/>
              <w:rPr>
                <w:color w:val="000000"/>
                <w:sz w:val="21"/>
                <w:szCs w:val="21"/>
              </w:rPr>
            </w:pPr>
            <w:r>
              <w:rPr>
                <w:rFonts w:hint="eastAsia"/>
                <w:color w:val="000000"/>
                <w:sz w:val="21"/>
                <w:szCs w:val="21"/>
              </w:rPr>
              <w:t>- 了解员工的</w:t>
            </w:r>
            <w:r>
              <w:rPr>
                <w:rFonts w:hint="eastAsia"/>
                <w:color w:val="000000"/>
                <w:sz w:val="21"/>
                <w:szCs w:val="21"/>
                <w:highlight w:val="none"/>
              </w:rPr>
              <w:t>健康（证）</w:t>
            </w:r>
            <w:r>
              <w:rPr>
                <w:rFonts w:hint="eastAsia"/>
                <w:color w:val="000000"/>
                <w:sz w:val="21"/>
                <w:szCs w:val="21"/>
              </w:rPr>
              <w:t>的情况；</w:t>
            </w:r>
          </w:p>
          <w:p>
            <w:pPr>
              <w:pStyle w:val="16"/>
              <w:ind w:firstLine="480"/>
              <w:rPr>
                <w:color w:val="000000"/>
                <w:sz w:val="21"/>
                <w:szCs w:val="21"/>
              </w:rPr>
            </w:pPr>
            <w:r>
              <w:rPr>
                <w:rFonts w:hint="eastAsia"/>
                <w:color w:val="000000"/>
                <w:szCs w:val="21"/>
              </w:rPr>
              <w:sym w:font="Wingdings 2" w:char="0052"/>
            </w:r>
            <w:r>
              <w:rPr>
                <w:rFonts w:hint="eastAsia"/>
                <w:color w:val="000000"/>
                <w:sz w:val="21"/>
                <w:szCs w:val="21"/>
              </w:rPr>
              <w:t xml:space="preserve">已办理   </w:t>
            </w:r>
            <w:r>
              <w:rPr>
                <w:color w:val="000000"/>
                <w:sz w:val="21"/>
                <w:szCs w:val="21"/>
              </w:rPr>
              <w:sym w:font="Wingdings" w:char="00A8"/>
            </w:r>
            <w:r>
              <w:rPr>
                <w:rFonts w:hint="eastAsia"/>
                <w:color w:val="000000"/>
                <w:sz w:val="21"/>
                <w:szCs w:val="21"/>
              </w:rPr>
              <w:t xml:space="preserve">未办理，需要改进： </w:t>
            </w:r>
            <w:r>
              <w:rPr>
                <w:rFonts w:hint="eastAsia"/>
                <w:color w:val="000000"/>
                <w:sz w:val="21"/>
                <w:szCs w:val="21"/>
                <w:u w:val="single"/>
              </w:rPr>
              <w:t xml:space="preserve">                     </w:t>
            </w:r>
          </w:p>
          <w:p>
            <w:pPr>
              <w:pStyle w:val="16"/>
              <w:ind w:firstLine="0" w:firstLineChars="0"/>
              <w:rPr>
                <w:color w:val="000000"/>
                <w:sz w:val="21"/>
                <w:szCs w:val="21"/>
                <w:u w:val="single"/>
              </w:rPr>
            </w:pPr>
          </w:p>
          <w:p>
            <w:pPr>
              <w:pStyle w:val="16"/>
              <w:ind w:firstLine="0" w:firstLineChars="0"/>
              <w:rPr>
                <w:color w:val="000000"/>
                <w:sz w:val="21"/>
                <w:szCs w:val="21"/>
              </w:rPr>
            </w:pPr>
            <w:r>
              <w:rPr>
                <w:rFonts w:hint="eastAsia"/>
                <w:color w:val="000000"/>
                <w:sz w:val="21"/>
                <w:szCs w:val="21"/>
              </w:rPr>
              <w:t>- 了解标识的方法</w:t>
            </w:r>
          </w:p>
          <w:p>
            <w:pPr>
              <w:pStyle w:val="16"/>
              <w:ind w:firstLine="480"/>
              <w:rPr>
                <w:color w:val="000000"/>
                <w:sz w:val="21"/>
                <w:szCs w:val="21"/>
              </w:rPr>
            </w:pPr>
            <w:r>
              <w:rPr>
                <w:rFonts w:hint="eastAsia"/>
                <w:color w:val="000000"/>
                <w:szCs w:val="21"/>
              </w:rPr>
              <w:sym w:font="Wingdings 2" w:char="0052"/>
            </w:r>
            <w:r>
              <w:rPr>
                <w:rFonts w:hint="eastAsia"/>
                <w:color w:val="000000"/>
                <w:sz w:val="21"/>
                <w:szCs w:val="21"/>
              </w:rPr>
              <w:t xml:space="preserve">标签  </w:t>
            </w:r>
            <w:r>
              <w:rPr>
                <w:rFonts w:hint="eastAsia"/>
                <w:color w:val="000000"/>
                <w:szCs w:val="21"/>
              </w:rPr>
              <w:sym w:font="Wingdings 2" w:char="0052"/>
            </w:r>
            <w:r>
              <w:rPr>
                <w:rFonts w:hint="eastAsia"/>
                <w:color w:val="000000"/>
                <w:sz w:val="21"/>
                <w:szCs w:val="21"/>
              </w:rPr>
              <w:t xml:space="preserve">标牌  </w:t>
            </w:r>
            <w:r>
              <w:rPr>
                <w:rFonts w:hint="eastAsia"/>
                <w:color w:val="000000"/>
                <w:szCs w:val="21"/>
              </w:rPr>
              <w:sym w:font="Wingdings 2" w:char="0052"/>
            </w:r>
            <w:r>
              <w:rPr>
                <w:rFonts w:hint="eastAsia"/>
                <w:color w:val="000000"/>
                <w:sz w:val="21"/>
                <w:szCs w:val="21"/>
              </w:rPr>
              <w:t xml:space="preserve">区域   </w:t>
            </w:r>
            <w:r>
              <w:rPr>
                <w:rFonts w:hint="eastAsia"/>
                <w:color w:val="000000"/>
                <w:szCs w:val="21"/>
              </w:rPr>
              <w:sym w:font="Wingdings 2" w:char="0052"/>
            </w:r>
            <w:r>
              <w:rPr>
                <w:rFonts w:hint="eastAsia"/>
                <w:color w:val="000000"/>
                <w:sz w:val="21"/>
                <w:szCs w:val="21"/>
              </w:rPr>
              <w:t xml:space="preserve">编号   </w:t>
            </w:r>
            <w:r>
              <w:rPr>
                <w:color w:val="000000"/>
                <w:sz w:val="21"/>
                <w:szCs w:val="21"/>
              </w:rPr>
              <w:sym w:font="Wingdings" w:char="00A8"/>
            </w:r>
            <w:r>
              <w:rPr>
                <w:rFonts w:hint="eastAsia"/>
                <w:color w:val="000000"/>
                <w:sz w:val="21"/>
                <w:szCs w:val="21"/>
              </w:rPr>
              <w:t xml:space="preserve">胸牌    </w:t>
            </w:r>
            <w:r>
              <w:rPr>
                <w:color w:val="000000"/>
                <w:sz w:val="21"/>
                <w:szCs w:val="21"/>
              </w:rPr>
              <w:sym w:font="Wingdings" w:char="00A8"/>
            </w:r>
            <w:r>
              <w:rPr>
                <w:rFonts w:hint="eastAsia"/>
                <w:color w:val="000000"/>
                <w:sz w:val="21"/>
                <w:szCs w:val="21"/>
              </w:rPr>
              <w:t>其他</w:t>
            </w:r>
            <w:r>
              <w:rPr>
                <w:rFonts w:hint="eastAsia"/>
                <w:color w:val="000000"/>
                <w:sz w:val="21"/>
                <w:szCs w:val="21"/>
                <w:u w:val="single"/>
              </w:rPr>
              <w:t xml:space="preserve">                    </w:t>
            </w:r>
          </w:p>
          <w:p>
            <w:pPr>
              <w:pStyle w:val="16"/>
              <w:ind w:firstLine="0" w:firstLineChars="0"/>
              <w:rPr>
                <w:color w:val="000000"/>
                <w:sz w:val="21"/>
                <w:szCs w:val="21"/>
                <w:highlight w:val="yellow"/>
              </w:rPr>
            </w:pPr>
          </w:p>
          <w:p>
            <w:pPr>
              <w:pStyle w:val="16"/>
              <w:ind w:firstLine="0" w:firstLineChars="0"/>
              <w:rPr>
                <w:color w:val="000000"/>
                <w:sz w:val="21"/>
                <w:szCs w:val="21"/>
              </w:rPr>
            </w:pPr>
            <w:r>
              <w:rPr>
                <w:rFonts w:hint="eastAsia"/>
                <w:color w:val="000000"/>
                <w:sz w:val="21"/>
                <w:szCs w:val="21"/>
              </w:rPr>
              <w:t>- 了解</w:t>
            </w:r>
            <w:r>
              <w:rPr>
                <w:rFonts w:hint="eastAsia"/>
                <w:color w:val="000000"/>
                <w:sz w:val="21"/>
                <w:szCs w:val="21"/>
                <w:highlight w:val="none"/>
              </w:rPr>
              <w:t>追溯计划</w:t>
            </w:r>
            <w:r>
              <w:rPr>
                <w:rFonts w:hint="eastAsia"/>
                <w:color w:val="000000"/>
                <w:sz w:val="21"/>
                <w:szCs w:val="21"/>
              </w:rPr>
              <w:t>和演练</w:t>
            </w:r>
          </w:p>
          <w:p>
            <w:pPr>
              <w:pStyle w:val="16"/>
              <w:ind w:firstLine="480"/>
              <w:rPr>
                <w:color w:val="000000"/>
                <w:sz w:val="21"/>
                <w:szCs w:val="21"/>
              </w:rPr>
            </w:pPr>
            <w:r>
              <w:rPr>
                <w:rFonts w:hint="eastAsia"/>
                <w:color w:val="000000"/>
                <w:szCs w:val="21"/>
              </w:rPr>
              <w:sym w:font="Wingdings 2" w:char="0052"/>
            </w:r>
            <w:r>
              <w:rPr>
                <w:rFonts w:hint="eastAsia"/>
                <w:color w:val="000000"/>
                <w:sz w:val="21"/>
                <w:szCs w:val="21"/>
              </w:rPr>
              <w:t xml:space="preserve">已演练   </w:t>
            </w:r>
            <w:r>
              <w:rPr>
                <w:color w:val="000000"/>
                <w:sz w:val="21"/>
                <w:szCs w:val="21"/>
              </w:rPr>
              <w:sym w:font="Wingdings" w:char="00A8"/>
            </w:r>
            <w:r>
              <w:rPr>
                <w:rFonts w:hint="eastAsia"/>
                <w:color w:val="000000"/>
                <w:sz w:val="21"/>
                <w:szCs w:val="21"/>
              </w:rPr>
              <w:t xml:space="preserve">未演练，需要改进： </w:t>
            </w:r>
            <w:r>
              <w:rPr>
                <w:rFonts w:hint="eastAsia"/>
                <w:color w:val="000000"/>
                <w:sz w:val="21"/>
                <w:szCs w:val="21"/>
                <w:u w:val="single"/>
              </w:rPr>
              <w:t xml:space="preserve">                     </w:t>
            </w:r>
          </w:p>
          <w:p>
            <w:pPr>
              <w:pStyle w:val="16"/>
              <w:ind w:firstLine="0" w:firstLineChars="0"/>
              <w:rPr>
                <w:color w:val="000000"/>
                <w:sz w:val="21"/>
                <w:szCs w:val="21"/>
              </w:rPr>
            </w:pPr>
          </w:p>
          <w:p>
            <w:pPr>
              <w:pStyle w:val="16"/>
              <w:ind w:firstLine="0" w:firstLineChars="0"/>
              <w:rPr>
                <w:color w:val="000000"/>
                <w:sz w:val="21"/>
                <w:szCs w:val="21"/>
              </w:rPr>
            </w:pPr>
            <w:r>
              <w:rPr>
                <w:rFonts w:hint="eastAsia"/>
                <w:color w:val="000000"/>
                <w:sz w:val="21"/>
                <w:szCs w:val="21"/>
              </w:rPr>
              <w:t>- 了解产品</w:t>
            </w:r>
            <w:r>
              <w:rPr>
                <w:rFonts w:hint="eastAsia"/>
                <w:color w:val="000000"/>
                <w:sz w:val="21"/>
                <w:szCs w:val="21"/>
                <w:highlight w:val="none"/>
              </w:rPr>
              <w:t>顾客投诉</w:t>
            </w:r>
            <w:r>
              <w:rPr>
                <w:rFonts w:hint="eastAsia"/>
                <w:color w:val="000000"/>
                <w:sz w:val="21"/>
                <w:szCs w:val="21"/>
              </w:rPr>
              <w:t>处理</w:t>
            </w:r>
          </w:p>
          <w:p>
            <w:pPr>
              <w:pStyle w:val="16"/>
              <w:ind w:firstLine="480"/>
              <w:rPr>
                <w:color w:val="000000"/>
                <w:sz w:val="21"/>
                <w:szCs w:val="21"/>
                <w:u w:val="single"/>
              </w:rPr>
            </w:pPr>
            <w:r>
              <w:rPr>
                <w:rFonts w:hint="eastAsia"/>
                <w:color w:val="000000"/>
                <w:szCs w:val="21"/>
              </w:rPr>
              <w:sym w:font="Wingdings 2" w:char="0052"/>
            </w:r>
            <w:r>
              <w:rPr>
                <w:rFonts w:hint="eastAsia"/>
                <w:color w:val="000000"/>
                <w:sz w:val="21"/>
                <w:szCs w:val="21"/>
              </w:rPr>
              <w:t xml:space="preserve">未发生过投诉   </w:t>
            </w:r>
            <w:r>
              <w:rPr>
                <w:color w:val="000000"/>
                <w:sz w:val="21"/>
                <w:szCs w:val="21"/>
              </w:rPr>
              <w:sym w:font="Wingdings" w:char="00A8"/>
            </w:r>
            <w:r>
              <w:rPr>
                <w:rFonts w:hint="eastAsia"/>
                <w:color w:val="000000"/>
                <w:sz w:val="21"/>
                <w:szCs w:val="21"/>
              </w:rPr>
              <w:t xml:space="preserve">发生过投诉，说明： </w:t>
            </w:r>
            <w:r>
              <w:rPr>
                <w:rFonts w:hint="eastAsia"/>
                <w:color w:val="000000"/>
                <w:sz w:val="21"/>
                <w:szCs w:val="21"/>
                <w:u w:val="single"/>
              </w:rPr>
              <w:t xml:space="preserve">                     </w:t>
            </w:r>
          </w:p>
          <w:p>
            <w:pPr>
              <w:pStyle w:val="16"/>
              <w:ind w:firstLine="0" w:firstLineChars="0"/>
              <w:rPr>
                <w:color w:val="000000"/>
                <w:sz w:val="21"/>
                <w:szCs w:val="21"/>
              </w:rPr>
            </w:pPr>
          </w:p>
          <w:p>
            <w:pPr>
              <w:pStyle w:val="16"/>
              <w:ind w:firstLine="0" w:firstLineChars="0"/>
              <w:rPr>
                <w:color w:val="000000"/>
                <w:sz w:val="21"/>
                <w:szCs w:val="21"/>
              </w:rPr>
            </w:pPr>
            <w:r>
              <w:rPr>
                <w:rFonts w:hint="eastAsia"/>
                <w:color w:val="000000"/>
                <w:sz w:val="21"/>
                <w:szCs w:val="21"/>
              </w:rPr>
              <w:t>- 了解产品</w:t>
            </w:r>
            <w:r>
              <w:rPr>
                <w:rFonts w:hint="eastAsia"/>
                <w:color w:val="000000"/>
                <w:sz w:val="21"/>
                <w:szCs w:val="21"/>
                <w:highlight w:val="none"/>
              </w:rPr>
              <w:t>召回/撤回</w:t>
            </w:r>
            <w:r>
              <w:rPr>
                <w:rFonts w:hint="eastAsia"/>
                <w:color w:val="000000"/>
                <w:sz w:val="21"/>
                <w:szCs w:val="21"/>
              </w:rPr>
              <w:t>的状况</w:t>
            </w:r>
          </w:p>
          <w:p>
            <w:pPr>
              <w:pStyle w:val="16"/>
              <w:ind w:firstLine="480"/>
              <w:rPr>
                <w:color w:val="000000"/>
                <w:sz w:val="21"/>
                <w:szCs w:val="21"/>
              </w:rPr>
            </w:pPr>
            <w:r>
              <w:rPr>
                <w:rFonts w:hint="eastAsia"/>
                <w:color w:val="000000"/>
                <w:szCs w:val="21"/>
              </w:rPr>
              <w:sym w:font="Wingdings 2" w:char="0052"/>
            </w:r>
            <w:r>
              <w:rPr>
                <w:rFonts w:hint="eastAsia"/>
                <w:color w:val="000000"/>
                <w:sz w:val="21"/>
                <w:szCs w:val="21"/>
              </w:rPr>
              <w:t xml:space="preserve">未发生过召回   </w:t>
            </w:r>
            <w:r>
              <w:rPr>
                <w:color w:val="000000"/>
                <w:sz w:val="21"/>
                <w:szCs w:val="21"/>
              </w:rPr>
              <w:sym w:font="Wingdings" w:char="00A8"/>
            </w:r>
            <w:r>
              <w:rPr>
                <w:rFonts w:hint="eastAsia"/>
                <w:color w:val="000000"/>
                <w:sz w:val="21"/>
                <w:szCs w:val="21"/>
              </w:rPr>
              <w:t xml:space="preserve">发生过召回，说明： </w:t>
            </w:r>
            <w:r>
              <w:rPr>
                <w:rFonts w:hint="eastAsia"/>
                <w:color w:val="000000"/>
                <w:sz w:val="21"/>
                <w:szCs w:val="21"/>
                <w:u w:val="single"/>
              </w:rPr>
              <w:t xml:space="preserve">                     </w:t>
            </w:r>
            <w:r>
              <w:rPr>
                <w:rFonts w:hint="eastAsia"/>
                <w:color w:val="000000"/>
                <w:sz w:val="21"/>
                <w:szCs w:val="21"/>
              </w:rPr>
              <w:t xml:space="preserve">              </w:t>
            </w:r>
          </w:p>
          <w:p>
            <w:pPr>
              <w:ind w:firstLine="420" w:firstLineChars="200"/>
              <w:rPr>
                <w:color w:val="000000"/>
                <w:szCs w:val="21"/>
                <w:u w:val="single"/>
              </w:rPr>
            </w:pPr>
            <w:r>
              <w:rPr>
                <w:color w:val="000000"/>
                <w:szCs w:val="21"/>
              </w:rPr>
              <w:sym w:font="Wingdings" w:char="00A8"/>
            </w:r>
            <w:r>
              <w:rPr>
                <w:rFonts w:hint="eastAsia"/>
                <w:color w:val="000000"/>
                <w:szCs w:val="21"/>
              </w:rPr>
              <w:t xml:space="preserve">未进行召回应急演练     </w:t>
            </w:r>
            <w:r>
              <w:rPr>
                <w:rFonts w:hint="eastAsia"/>
                <w:color w:val="000000"/>
                <w:szCs w:val="21"/>
              </w:rPr>
              <w:sym w:font="Wingdings 2" w:char="0052"/>
            </w:r>
            <w:r>
              <w:rPr>
                <w:rFonts w:hint="eastAsia"/>
                <w:color w:val="000000"/>
                <w:szCs w:val="21"/>
              </w:rPr>
              <w:t xml:space="preserve">进行召回应急演练，说明： </w:t>
            </w:r>
            <w:r>
              <w:rPr>
                <w:rFonts w:hint="eastAsia"/>
                <w:color w:val="000000"/>
                <w:szCs w:val="21"/>
                <w:u w:val="single"/>
              </w:rPr>
              <w:t xml:space="preserve">   </w:t>
            </w:r>
            <w:r>
              <w:rPr>
                <w:rFonts w:hint="eastAsia"/>
                <w:color w:val="000000"/>
                <w:szCs w:val="21"/>
                <w:highlight w:val="none"/>
                <w:u w:val="single"/>
              </w:rPr>
              <w:t xml:space="preserve"> </w:t>
            </w:r>
            <w:r>
              <w:rPr>
                <w:rFonts w:hint="eastAsia"/>
                <w:color w:val="000000"/>
                <w:sz w:val="21"/>
                <w:szCs w:val="21"/>
                <w:highlight w:val="none"/>
                <w:u w:val="single"/>
                <w:lang w:val="en-US" w:eastAsia="zh-CN"/>
              </w:rPr>
              <w:t>2021.12.26</w:t>
            </w:r>
            <w:r>
              <w:rPr>
                <w:rFonts w:hint="eastAsia"/>
                <w:color w:val="000000"/>
                <w:sz w:val="21"/>
                <w:szCs w:val="21"/>
                <w:highlight w:val="none"/>
                <w:u w:val="single"/>
              </w:rPr>
              <w:t xml:space="preserve"> </w:t>
            </w:r>
            <w:r>
              <w:rPr>
                <w:rFonts w:hint="eastAsia"/>
                <w:color w:val="000000"/>
                <w:szCs w:val="21"/>
                <w:highlight w:val="none"/>
                <w:u w:val="single"/>
              </w:rPr>
              <w:t xml:space="preserve">   </w:t>
            </w:r>
            <w:r>
              <w:rPr>
                <w:rFonts w:hint="eastAsia"/>
                <w:color w:val="000000"/>
                <w:szCs w:val="21"/>
                <w:u w:val="single"/>
              </w:rPr>
              <w:t xml:space="preserve">              </w:t>
            </w:r>
            <w:r>
              <w:rPr>
                <w:rFonts w:hint="eastAsia"/>
                <w:color w:val="000000"/>
                <w:szCs w:val="21"/>
              </w:rPr>
              <w:t xml:space="preserve">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了解应急准备和响应情况</w:t>
            </w:r>
          </w:p>
          <w:p>
            <w:pPr>
              <w:ind w:firstLine="210" w:firstLineChars="100"/>
              <w:rPr>
                <w:color w:val="000000"/>
                <w:szCs w:val="18"/>
              </w:rPr>
            </w:pPr>
            <w:r>
              <w:rPr>
                <w:rFonts w:hint="eastAsia"/>
                <w:color w:val="000000"/>
                <w:szCs w:val="21"/>
              </w:rPr>
              <w:sym w:font="Wingdings 2" w:char="0052"/>
            </w:r>
            <w:r>
              <w:rPr>
                <w:rFonts w:hint="eastAsia"/>
                <w:color w:val="000000"/>
              </w:rPr>
              <w:t xml:space="preserve">制订了必要的应急预案   </w:t>
            </w:r>
            <w:r>
              <w:rPr>
                <w:color w:val="000000"/>
              </w:rPr>
              <w:sym w:font="Wingdings" w:char="00A8"/>
            </w:r>
            <w:r>
              <w:rPr>
                <w:rFonts w:hint="eastAsia"/>
                <w:color w:val="000000"/>
              </w:rPr>
              <w:t>未制订了必要的应急预案</w:t>
            </w:r>
          </w:p>
          <w:p>
            <w:pPr>
              <w:ind w:firstLine="210" w:firstLineChars="100"/>
              <w:rPr>
                <w:color w:val="000000"/>
                <w:szCs w:val="21"/>
              </w:rPr>
            </w:pPr>
            <w:r>
              <w:rPr>
                <w:color w:val="000000"/>
                <w:szCs w:val="21"/>
              </w:rPr>
              <w:sym w:font="Wingdings" w:char="00FE"/>
            </w:r>
            <w:r>
              <w:rPr>
                <w:rFonts w:hint="eastAsia"/>
                <w:color w:val="000000"/>
                <w:szCs w:val="21"/>
              </w:rPr>
              <w:t xml:space="preserve">未发生过紧急事件   </w:t>
            </w:r>
            <w:r>
              <w:rPr>
                <w:color w:val="000000"/>
                <w:szCs w:val="21"/>
              </w:rPr>
              <w:sym w:font="Wingdings" w:char="00A8"/>
            </w:r>
            <w:r>
              <w:rPr>
                <w:rFonts w:hint="eastAsia"/>
                <w:color w:val="000000"/>
                <w:szCs w:val="21"/>
              </w:rPr>
              <w:t>发生过紧急事件，说明：</w:t>
            </w:r>
            <w:r>
              <w:rPr>
                <w:rFonts w:hint="eastAsia"/>
                <w:color w:val="000000"/>
                <w:szCs w:val="21"/>
                <w:u w:val="single"/>
              </w:rPr>
              <w:t xml:space="preserve">                     </w:t>
            </w:r>
            <w:r>
              <w:rPr>
                <w:rFonts w:hint="eastAsia"/>
                <w:color w:val="000000"/>
                <w:szCs w:val="21"/>
              </w:rPr>
              <w:t xml:space="preserve">                      </w:t>
            </w:r>
          </w:p>
          <w:p>
            <w:pPr>
              <w:ind w:firstLine="210" w:firstLineChars="100"/>
              <w:rPr>
                <w:rFonts w:hint="default"/>
                <w:color w:val="000000"/>
                <w:szCs w:val="21"/>
                <w:highlight w:val="yellow"/>
                <w:lang w:val="en-US"/>
              </w:rPr>
            </w:pPr>
            <w:r>
              <w:rPr>
                <w:color w:val="000000"/>
                <w:szCs w:val="21"/>
              </w:rPr>
              <w:sym w:font="Wingdings" w:char="00A8"/>
            </w:r>
            <w:r>
              <w:rPr>
                <w:rFonts w:hint="eastAsia"/>
                <w:color w:val="000000"/>
                <w:szCs w:val="21"/>
              </w:rPr>
              <w:t xml:space="preserve">未进行应急演练     </w:t>
            </w:r>
            <w:r>
              <w:rPr>
                <w:rFonts w:hint="eastAsia"/>
                <w:color w:val="000000"/>
                <w:szCs w:val="21"/>
              </w:rPr>
              <w:sym w:font="Wingdings 2" w:char="0052"/>
            </w:r>
            <w:r>
              <w:rPr>
                <w:rFonts w:hint="eastAsia"/>
                <w:color w:val="000000"/>
                <w:szCs w:val="21"/>
              </w:rPr>
              <w:t>进行应急演练，说明：</w:t>
            </w:r>
            <w:r>
              <w:rPr>
                <w:rFonts w:hint="eastAsia"/>
                <w:color w:val="000000"/>
                <w:szCs w:val="21"/>
                <w:u w:val="single"/>
              </w:rPr>
              <w:t xml:space="preserve">  </w:t>
            </w:r>
            <w:r>
              <w:rPr>
                <w:rFonts w:hint="eastAsia"/>
                <w:color w:val="000000"/>
                <w:szCs w:val="21"/>
                <w:u w:val="single"/>
                <w:lang w:val="en-US" w:eastAsia="zh-CN"/>
              </w:rPr>
              <w:t>2022.3.10（触电演练） 2022.3.25（火灾演练）</w:t>
            </w:r>
            <w:r>
              <w:rPr>
                <w:rFonts w:hint="eastAsia"/>
                <w:color w:val="000000"/>
                <w:szCs w:val="21"/>
                <w:highlight w:val="none"/>
                <w:u w:val="single"/>
              </w:rPr>
              <w:t xml:space="preserve"> </w:t>
            </w:r>
            <w:r>
              <w:rPr>
                <w:rFonts w:hint="eastAsia"/>
                <w:color w:val="000000"/>
                <w:szCs w:val="21"/>
                <w:highlight w:val="none"/>
                <w:u w:val="single"/>
                <w:lang w:val="en-US" w:eastAsia="zh-CN"/>
              </w:rPr>
              <w:t xml:space="preserve"> 2021.12.10（食物中毒演练）</w:t>
            </w:r>
            <w:r>
              <w:rPr>
                <w:rFonts w:hint="eastAsia"/>
                <w:color w:val="000000"/>
                <w:szCs w:val="21"/>
                <w:u w:val="single"/>
                <w:lang w:val="en-US" w:eastAsia="zh-CN"/>
              </w:rPr>
              <w:t xml:space="preserve">  </w:t>
            </w:r>
          </w:p>
          <w:p>
            <w:pPr>
              <w:pStyle w:val="16"/>
              <w:ind w:firstLine="0" w:firstLineChars="0"/>
              <w:rPr>
                <w:color w:val="000000"/>
                <w:sz w:val="21"/>
                <w:szCs w:val="21"/>
              </w:rPr>
            </w:pPr>
            <w:r>
              <w:rPr>
                <w:rFonts w:hint="eastAsia"/>
                <w:color w:val="000000"/>
                <w:sz w:val="21"/>
                <w:szCs w:val="21"/>
              </w:rPr>
              <w:t>- 了解食品欺诈预防的控制情况（仅限HACCP）</w:t>
            </w:r>
          </w:p>
          <w:p>
            <w:pPr>
              <w:ind w:firstLine="210" w:firstLineChars="100"/>
              <w:rPr>
                <w:color w:val="000000"/>
                <w:szCs w:val="21"/>
              </w:rPr>
            </w:pPr>
            <w:r>
              <w:rPr>
                <w:rFonts w:hint="eastAsia"/>
                <w:color w:val="000000"/>
                <w:szCs w:val="21"/>
              </w:rPr>
              <w:sym w:font="Wingdings 2" w:char="0052"/>
            </w:r>
            <w:r>
              <w:rPr>
                <w:rFonts w:hint="eastAsia"/>
                <w:color w:val="000000"/>
                <w:szCs w:val="21"/>
              </w:rPr>
              <w:t xml:space="preserve">已制订相关制度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color w:val="000000"/>
                <w:szCs w:val="21"/>
              </w:rPr>
              <w:sym w:font="Wingdings" w:char="00A8"/>
            </w:r>
            <w:r>
              <w:rPr>
                <w:rFonts w:hint="eastAsia"/>
                <w:color w:val="000000"/>
                <w:szCs w:val="21"/>
              </w:rPr>
              <w:t xml:space="preserve">未进行年度评审    </w:t>
            </w:r>
            <w:r>
              <w:rPr>
                <w:rFonts w:hint="eastAsia"/>
                <w:color w:val="000000"/>
                <w:szCs w:val="21"/>
              </w:rPr>
              <w:sym w:font="Wingdings 2" w:char="0052"/>
            </w:r>
            <w:r>
              <w:rPr>
                <w:rFonts w:hint="eastAsia"/>
                <w:color w:val="000000"/>
                <w:szCs w:val="21"/>
              </w:rPr>
              <w:t>进行年度评审，说明：</w:t>
            </w:r>
            <w:r>
              <w:rPr>
                <w:rFonts w:hint="eastAsia"/>
                <w:color w:val="000000"/>
                <w:szCs w:val="21"/>
                <w:u w:val="single"/>
              </w:rPr>
              <w:t xml:space="preserve">                     </w:t>
            </w:r>
          </w:p>
          <w:p>
            <w:pPr>
              <w:rPr>
                <w:color w:val="000000"/>
                <w:szCs w:val="21"/>
                <w:shd w:val="clear" w:color="FFFFFF" w:fill="D9D9D9"/>
              </w:rPr>
            </w:pPr>
          </w:p>
          <w:p>
            <w:pPr>
              <w:pStyle w:val="16"/>
              <w:ind w:firstLine="0" w:firstLineChars="0"/>
              <w:rPr>
                <w:color w:val="000000"/>
                <w:sz w:val="21"/>
                <w:szCs w:val="21"/>
              </w:rPr>
            </w:pPr>
            <w:r>
              <w:rPr>
                <w:rFonts w:hint="eastAsia"/>
                <w:color w:val="000000"/>
                <w:sz w:val="21"/>
                <w:szCs w:val="21"/>
              </w:rPr>
              <w:t>- 了解</w:t>
            </w:r>
            <w:r>
              <w:rPr>
                <w:rFonts w:hint="eastAsia"/>
                <w:color w:val="000000"/>
                <w:sz w:val="21"/>
                <w:szCs w:val="21"/>
                <w:highlight w:val="none"/>
              </w:rPr>
              <w:t>致敏物质</w:t>
            </w:r>
            <w:r>
              <w:rPr>
                <w:rFonts w:hint="eastAsia"/>
                <w:color w:val="000000"/>
                <w:sz w:val="21"/>
                <w:szCs w:val="21"/>
              </w:rPr>
              <w:t>的管理情况（仅限HACCP）</w:t>
            </w:r>
          </w:p>
          <w:p>
            <w:pPr>
              <w:ind w:firstLine="210" w:firstLineChars="100"/>
              <w:rPr>
                <w:color w:val="000000"/>
                <w:szCs w:val="21"/>
              </w:rPr>
            </w:pPr>
            <w:r>
              <w:rPr>
                <w:rFonts w:hint="eastAsia"/>
                <w:color w:val="000000"/>
                <w:szCs w:val="21"/>
              </w:rPr>
              <w:t xml:space="preserve">  </w:t>
            </w:r>
            <w:r>
              <w:rPr>
                <w:rFonts w:hint="eastAsia"/>
                <w:color w:val="000000"/>
                <w:szCs w:val="21"/>
              </w:rPr>
              <w:sym w:font="Wingdings 2" w:char="0052"/>
            </w:r>
            <w:r>
              <w:rPr>
                <w:rFonts w:hint="eastAsia"/>
                <w:color w:val="000000"/>
                <w:szCs w:val="21"/>
              </w:rPr>
              <w:t xml:space="preserve">含麸质的谷类及其制品（小麦、大麦等）   </w:t>
            </w:r>
            <w:r>
              <w:rPr>
                <w:rFonts w:hint="eastAsia"/>
                <w:color w:val="000000"/>
                <w:szCs w:val="21"/>
              </w:rPr>
              <w:sym w:font="Wingdings 2" w:char="0052"/>
            </w:r>
            <w:r>
              <w:rPr>
                <w:rFonts w:hint="eastAsia"/>
                <w:color w:val="000000"/>
                <w:szCs w:val="21"/>
              </w:rPr>
              <w:t xml:space="preserve">甲壳类及其制品（虾、蟹等） </w:t>
            </w:r>
            <w:r>
              <w:rPr>
                <w:rFonts w:hint="eastAsia"/>
                <w:color w:val="000000"/>
                <w:szCs w:val="21"/>
              </w:rPr>
              <w:sym w:font="Wingdings 2" w:char="0052"/>
            </w:r>
            <w:r>
              <w:rPr>
                <w:rFonts w:hint="eastAsia"/>
                <w:color w:val="000000"/>
                <w:szCs w:val="21"/>
              </w:rPr>
              <w:t xml:space="preserve">鱼类及其制品  </w:t>
            </w:r>
          </w:p>
          <w:p>
            <w:pPr>
              <w:ind w:firstLine="420" w:firstLineChars="200"/>
              <w:rPr>
                <w:color w:val="000000"/>
                <w:szCs w:val="21"/>
              </w:rPr>
            </w:pPr>
            <w:r>
              <w:rPr>
                <w:rFonts w:hint="eastAsia"/>
                <w:color w:val="000000"/>
                <w:szCs w:val="21"/>
              </w:rPr>
              <w:sym w:font="Wingdings 2" w:char="0052"/>
            </w:r>
            <w:r>
              <w:rPr>
                <w:rFonts w:hint="eastAsia"/>
                <w:color w:val="000000"/>
                <w:szCs w:val="21"/>
              </w:rPr>
              <w:t xml:space="preserve">蛋及其制品   </w:t>
            </w:r>
            <w:r>
              <w:rPr>
                <w:rFonts w:hint="eastAsia"/>
                <w:color w:val="000000"/>
                <w:szCs w:val="21"/>
              </w:rPr>
              <w:sym w:font="Wingdings 2" w:char="0052"/>
            </w:r>
            <w:r>
              <w:rPr>
                <w:rFonts w:hint="eastAsia"/>
                <w:color w:val="000000"/>
                <w:szCs w:val="21"/>
              </w:rPr>
              <w:t xml:space="preserve">花生及其制品 </w:t>
            </w:r>
            <w:r>
              <w:rPr>
                <w:rFonts w:hint="eastAsia"/>
                <w:color w:val="000000"/>
                <w:szCs w:val="21"/>
              </w:rPr>
              <w:sym w:font="Wingdings 2" w:char="0052"/>
            </w:r>
            <w:r>
              <w:rPr>
                <w:rFonts w:hint="eastAsia"/>
                <w:color w:val="000000"/>
                <w:szCs w:val="21"/>
              </w:rPr>
              <w:t xml:space="preserve">大豆及其制品   </w:t>
            </w:r>
            <w:r>
              <w:rPr>
                <w:rFonts w:hint="eastAsia"/>
                <w:color w:val="000000"/>
                <w:szCs w:val="21"/>
              </w:rPr>
              <w:sym w:font="Wingdings 2" w:char="0052"/>
            </w:r>
            <w:r>
              <w:rPr>
                <w:rFonts w:hint="eastAsia"/>
                <w:color w:val="000000"/>
                <w:szCs w:val="21"/>
              </w:rPr>
              <w:t xml:space="preserve">乳及其制品  </w:t>
            </w:r>
            <w:r>
              <w:rPr>
                <w:rFonts w:hint="eastAsia"/>
                <w:color w:val="000000"/>
                <w:szCs w:val="21"/>
              </w:rPr>
              <w:sym w:font="Wingdings 2" w:char="0052"/>
            </w:r>
            <w:r>
              <w:rPr>
                <w:rFonts w:hint="eastAsia"/>
                <w:color w:val="000000"/>
                <w:szCs w:val="21"/>
              </w:rPr>
              <w:t xml:space="preserve">坚果及其制品   </w:t>
            </w:r>
            <w:r>
              <w:rPr>
                <w:color w:val="000000"/>
                <w:szCs w:val="21"/>
              </w:rPr>
              <w:sym w:font="Wingdings" w:char="00A8"/>
            </w:r>
            <w:r>
              <w:rPr>
                <w:rFonts w:hint="eastAsia"/>
                <w:color w:val="000000"/>
                <w:szCs w:val="21"/>
              </w:rPr>
              <w:t>其他</w:t>
            </w:r>
          </w:p>
          <w:p>
            <w:pPr>
              <w:pStyle w:val="16"/>
              <w:ind w:firstLine="0" w:firstLineChars="0"/>
              <w:rPr>
                <w:color w:val="000000"/>
                <w:sz w:val="21"/>
                <w:szCs w:val="21"/>
              </w:rPr>
            </w:pPr>
          </w:p>
          <w:p>
            <w:pPr>
              <w:ind w:firstLine="210" w:firstLineChars="100"/>
              <w:rPr>
                <w:color w:val="000000"/>
                <w:szCs w:val="21"/>
              </w:rPr>
            </w:pPr>
            <w:r>
              <w:rPr>
                <w:rFonts w:hint="eastAsia"/>
                <w:color w:val="000000"/>
                <w:szCs w:val="21"/>
              </w:rPr>
              <w:sym w:font="Wingdings 2" w:char="0052"/>
            </w:r>
            <w:r>
              <w:rPr>
                <w:rFonts w:hint="eastAsia"/>
                <w:color w:val="000000"/>
                <w:szCs w:val="21"/>
              </w:rPr>
              <w:t xml:space="preserve">已制订相关制度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 xml:space="preserve">     </w:t>
            </w:r>
            <w:r>
              <w:rPr>
                <w:rFonts w:hint="eastAsia"/>
                <w:color w:val="000000"/>
                <w:szCs w:val="21"/>
              </w:rPr>
              <w:sym w:font="Wingdings 2" w:char="0052"/>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lang w:val="en-US" w:eastAsia="zh-CN"/>
              </w:rPr>
              <w:t xml:space="preserve">   </w:t>
            </w:r>
            <w:r>
              <w:rPr>
                <w:rFonts w:hint="eastAsia"/>
                <w:color w:val="000000"/>
                <w:szCs w:val="21"/>
                <w:u w:val="single"/>
              </w:rPr>
              <w:t xml:space="preserve">      </w:t>
            </w:r>
            <w:r>
              <w:rPr>
                <w:rFonts w:hint="eastAsia"/>
                <w:color w:val="000000"/>
                <w:szCs w:val="21"/>
                <w:u w:val="single"/>
                <w:lang w:val="en-US" w:eastAsia="zh-CN"/>
              </w:rPr>
              <w:t xml:space="preserve">     </w:t>
            </w:r>
            <w:r>
              <w:rPr>
                <w:rFonts w:hint="eastAsia"/>
                <w:color w:val="000000"/>
                <w:szCs w:val="21"/>
                <w:u w:val="single"/>
              </w:rPr>
              <w:t xml:space="preserve">  </w:t>
            </w:r>
          </w:p>
          <w:p>
            <w:pPr>
              <w:rPr>
                <w:color w:val="000000"/>
                <w:szCs w:val="21"/>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rFonts w:hint="eastAsia" w:eastAsia="宋体"/>
                <w:color w:val="000000"/>
                <w:szCs w:val="21"/>
                <w:shd w:val="pct10" w:color="auto" w:fill="FFFFFF"/>
                <w:lang w:eastAsia="zh-CN"/>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tc>
        <w:tc>
          <w:tcPr>
            <w:tcW w:w="642"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322"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6"/>
              <w:ind w:firstLine="0" w:firstLineChars="0"/>
              <w:rPr>
                <w:color w:val="000000"/>
                <w:sz w:val="21"/>
                <w:szCs w:val="21"/>
              </w:rPr>
            </w:pPr>
            <w:r>
              <w:rPr>
                <w:rFonts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pPr>
              <w:pStyle w:val="16"/>
              <w:ind w:firstLine="0" w:firstLineChars="0"/>
              <w:rPr>
                <w:color w:val="000000"/>
                <w:sz w:val="21"/>
                <w:szCs w:val="21"/>
                <w:u w:val="single"/>
              </w:rPr>
            </w:pPr>
            <w:r>
              <w:rPr>
                <w:rFonts w:hint="eastAsia"/>
                <w:color w:val="000000"/>
                <w:szCs w:val="21"/>
              </w:rPr>
              <w:sym w:font="Wingdings 2" w:char="0052"/>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pStyle w:val="16"/>
              <w:ind w:firstLine="0" w:firstLineChars="0"/>
              <w:rPr>
                <w:color w:val="000000"/>
                <w:sz w:val="21"/>
                <w:szCs w:val="21"/>
              </w:rPr>
            </w:pPr>
          </w:p>
          <w:p>
            <w:pPr>
              <w:pStyle w:val="16"/>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16"/>
              <w:ind w:firstLine="0" w:firstLineChars="0"/>
              <w:rPr>
                <w:color w:val="000000"/>
                <w:sz w:val="21"/>
                <w:szCs w:val="21"/>
                <w:u w:val="single"/>
              </w:rPr>
            </w:pPr>
            <w:r>
              <w:rPr>
                <w:rFonts w:hint="eastAsia"/>
                <w:color w:val="000000"/>
                <w:szCs w:val="21"/>
              </w:rPr>
              <w:sym w:font="Wingdings 2" w:char="0052"/>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pStyle w:val="16"/>
              <w:ind w:firstLine="0" w:firstLineChars="0"/>
              <w:rPr>
                <w:color w:val="000000"/>
                <w:sz w:val="21"/>
                <w:szCs w:val="21"/>
                <w:u w:val="single"/>
              </w:rPr>
            </w:pPr>
            <w:r>
              <w:rPr>
                <w:rFonts w:hint="eastAsia"/>
                <w:color w:val="000000"/>
                <w:szCs w:val="21"/>
              </w:rPr>
              <w:sym w:font="Wingdings 2" w:char="0052"/>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pStyle w:val="16"/>
              <w:ind w:firstLine="0" w:firstLineChars="0"/>
              <w:rPr>
                <w:color w:val="000000"/>
                <w:sz w:val="21"/>
                <w:szCs w:val="21"/>
                <w:u w:val="single"/>
              </w:rPr>
            </w:pPr>
            <w:r>
              <w:rPr>
                <w:rFonts w:hint="eastAsia"/>
                <w:color w:val="000000"/>
                <w:szCs w:val="21"/>
              </w:rPr>
              <w:sym w:font="Wingdings 2" w:char="0052"/>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r>
              <w:rPr>
                <w:rFonts w:hint="eastAsia"/>
                <w:color w:val="FF0000"/>
                <w:sz w:val="21"/>
                <w:szCs w:val="21"/>
                <w:u w:val="single"/>
                <w:lang w:val="en-US" w:eastAsia="zh-CN"/>
              </w:rPr>
              <w:t>远程视频巡视现场，查看到更衣室设施老旧，墙皮有掉落现象，已列问题清单</w:t>
            </w:r>
            <w:r>
              <w:rPr>
                <w:rFonts w:hint="eastAsia"/>
                <w:color w:val="FF0000"/>
                <w:sz w:val="21"/>
                <w:szCs w:val="21"/>
                <w:u w:val="single"/>
              </w:rPr>
              <w:t xml:space="preserve">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观察生产用水的来源：</w:t>
            </w:r>
          </w:p>
          <w:p>
            <w:pPr>
              <w:ind w:firstLine="210" w:firstLineChars="100"/>
              <w:rPr>
                <w:color w:val="000000"/>
                <w:szCs w:val="21"/>
              </w:rPr>
            </w:pPr>
            <w:r>
              <w:rPr>
                <w:rFonts w:hint="eastAsia"/>
                <w:color w:val="000000"/>
                <w:szCs w:val="21"/>
              </w:rPr>
              <w:sym w:font="Wingdings 2" w:char="0052"/>
            </w:r>
            <w:r>
              <w:rPr>
                <w:rFonts w:hint="eastAsia"/>
                <w:color w:val="000000"/>
                <w:szCs w:val="21"/>
              </w:rPr>
              <w:t xml:space="preserve">城市用水   </w:t>
            </w:r>
            <w:r>
              <w:rPr>
                <w:color w:val="000000"/>
                <w:szCs w:val="21"/>
              </w:rPr>
              <w:sym w:font="Wingdings" w:char="00A8"/>
            </w:r>
            <w:r>
              <w:rPr>
                <w:rFonts w:hint="eastAsia"/>
                <w:color w:val="000000"/>
                <w:szCs w:val="21"/>
              </w:rPr>
              <w:t xml:space="preserve">地下水（井水）  </w:t>
            </w:r>
            <w:r>
              <w:rPr>
                <w:color w:val="000000"/>
                <w:szCs w:val="21"/>
              </w:rPr>
              <w:sym w:font="Wingdings" w:char="00A8"/>
            </w:r>
            <w:r>
              <w:rPr>
                <w:rFonts w:hint="eastAsia"/>
                <w:color w:val="000000"/>
                <w:szCs w:val="21"/>
              </w:rPr>
              <w:t>地表水（江/河/湖/海）</w:t>
            </w:r>
          </w:p>
          <w:p>
            <w:pPr>
              <w:ind w:firstLine="210" w:firstLineChars="100"/>
              <w:rPr>
                <w:color w:val="000000"/>
                <w:szCs w:val="21"/>
              </w:rPr>
            </w:pPr>
          </w:p>
          <w:p>
            <w:pPr>
              <w:rPr>
                <w:color w:val="000000"/>
                <w:szCs w:val="21"/>
              </w:rPr>
            </w:pPr>
            <w:r>
              <w:rPr>
                <w:rFonts w:hint="eastAsia"/>
                <w:color w:val="000000"/>
                <w:szCs w:val="21"/>
              </w:rPr>
              <w:t>- 观察生产用水（与食品接触）的种类：（</w:t>
            </w:r>
            <w:r>
              <w:rPr>
                <w:rFonts w:hint="eastAsia"/>
                <w:color w:val="000000"/>
                <w:szCs w:val="21"/>
                <w:u w:val="single"/>
              </w:rPr>
              <w:t>城</w:t>
            </w:r>
            <w:r>
              <w:rPr>
                <w:color w:val="000000"/>
                <w:szCs w:val="21"/>
                <w:u w:val="single"/>
              </w:rPr>
              <w:t>市</w:t>
            </w:r>
            <w:r>
              <w:rPr>
                <w:rFonts w:hint="eastAsia"/>
                <w:color w:val="000000"/>
                <w:szCs w:val="21"/>
                <w:u w:val="single"/>
              </w:rPr>
              <w:t>生</w:t>
            </w:r>
            <w:r>
              <w:rPr>
                <w:color w:val="000000"/>
                <w:szCs w:val="21"/>
                <w:u w:val="single"/>
              </w:rPr>
              <w:t>活用水</w:t>
            </w:r>
            <w:r>
              <w:rPr>
                <w:rFonts w:hint="eastAsia"/>
                <w:color w:val="000000"/>
                <w:szCs w:val="21"/>
                <w:u w:val="single"/>
              </w:rPr>
              <w:t>，</w:t>
            </w:r>
            <w:r>
              <w:rPr>
                <w:color w:val="000000"/>
                <w:szCs w:val="21"/>
                <w:u w:val="single"/>
              </w:rPr>
              <w:t>水质检测报告：</w:t>
            </w:r>
            <w:r>
              <w:rPr>
                <w:rFonts w:hint="eastAsia"/>
                <w:color w:val="000000"/>
                <w:sz w:val="21"/>
                <w:szCs w:val="21"/>
                <w:u w:val="single"/>
                <w:lang w:val="en-US" w:eastAsia="zh-CN"/>
              </w:rPr>
              <w:t>LC-JD-W2100066</w:t>
            </w:r>
            <w:r>
              <w:rPr>
                <w:color w:val="000000"/>
                <w:szCs w:val="21"/>
                <w:u w:val="single"/>
              </w:rPr>
              <w:t>,</w:t>
            </w:r>
            <w:r>
              <w:rPr>
                <w:rFonts w:hint="eastAsia"/>
                <w:color w:val="000000"/>
                <w:szCs w:val="21"/>
                <w:u w:val="single"/>
              </w:rPr>
              <w:t>日</w:t>
            </w:r>
            <w:r>
              <w:rPr>
                <w:color w:val="000000"/>
                <w:szCs w:val="21"/>
                <w:u w:val="single"/>
              </w:rPr>
              <w:t>期：</w:t>
            </w:r>
            <w:r>
              <w:rPr>
                <w:rFonts w:hint="eastAsia"/>
                <w:color w:val="000000"/>
                <w:szCs w:val="21"/>
                <w:u w:val="single"/>
              </w:rPr>
              <w:t>202</w:t>
            </w:r>
            <w:r>
              <w:rPr>
                <w:rFonts w:hint="eastAsia"/>
                <w:color w:val="000000"/>
                <w:szCs w:val="21"/>
                <w:u w:val="single"/>
                <w:lang w:val="en-US" w:eastAsia="zh-CN"/>
              </w:rPr>
              <w:t>1.10.22</w:t>
            </w:r>
            <w:r>
              <w:rPr>
                <w:rFonts w:hint="eastAsia"/>
                <w:color w:val="000000"/>
                <w:szCs w:val="21"/>
                <w:u w:val="single"/>
              </w:rPr>
              <w:t>）</w:t>
            </w:r>
          </w:p>
          <w:p>
            <w:pPr>
              <w:ind w:firstLine="210" w:firstLineChars="100"/>
              <w:rPr>
                <w:color w:val="000000"/>
                <w:szCs w:val="21"/>
              </w:rPr>
            </w:pPr>
            <w:r>
              <w:rPr>
                <w:rFonts w:hint="eastAsia"/>
                <w:color w:val="000000"/>
                <w:szCs w:val="21"/>
              </w:rPr>
              <w:sym w:font="Wingdings 2" w:char="0052"/>
            </w:r>
            <w:r>
              <w:rPr>
                <w:rFonts w:hint="eastAsia"/>
                <w:color w:val="000000"/>
                <w:szCs w:val="21"/>
              </w:rPr>
              <w:t xml:space="preserve">水源水   </w:t>
            </w:r>
            <w:r>
              <w:rPr>
                <w:color w:val="000000"/>
                <w:szCs w:val="21"/>
              </w:rPr>
              <w:sym w:font="Wingdings" w:char="00A8"/>
            </w:r>
            <w:r>
              <w:rPr>
                <w:rFonts w:hint="eastAsia"/>
                <w:color w:val="000000"/>
                <w:szCs w:val="21"/>
              </w:rPr>
              <w:t xml:space="preserve">纯净水   </w:t>
            </w:r>
            <w:r>
              <w:rPr>
                <w:color w:val="000000"/>
                <w:szCs w:val="21"/>
              </w:rPr>
              <w:sym w:font="Wingdings" w:char="00A8"/>
            </w:r>
            <w:r>
              <w:rPr>
                <w:rFonts w:hint="eastAsia"/>
                <w:color w:val="000000"/>
                <w:szCs w:val="21"/>
              </w:rPr>
              <w:t xml:space="preserve">热水  </w:t>
            </w:r>
            <w:r>
              <w:rPr>
                <w:color w:val="000000"/>
                <w:szCs w:val="21"/>
              </w:rPr>
              <w:sym w:font="Wingdings" w:char="00A8"/>
            </w:r>
            <w:r>
              <w:rPr>
                <w:rFonts w:hint="eastAsia"/>
                <w:color w:val="000000"/>
                <w:szCs w:val="21"/>
              </w:rPr>
              <w:t xml:space="preserve">蒸汽   </w:t>
            </w:r>
            <w:r>
              <w:rPr>
                <w:color w:val="000000"/>
                <w:szCs w:val="21"/>
              </w:rPr>
              <w:sym w:font="Wingdings" w:char="00A8"/>
            </w:r>
            <w:r>
              <w:rPr>
                <w:rFonts w:hint="eastAsia"/>
                <w:color w:val="000000"/>
                <w:szCs w:val="21"/>
              </w:rPr>
              <w:t xml:space="preserve">冰   </w:t>
            </w:r>
            <w:r>
              <w:rPr>
                <w:color w:val="000000"/>
                <w:szCs w:val="21"/>
              </w:rPr>
              <w:sym w:font="Wingdings" w:char="00A8"/>
            </w:r>
            <w:r>
              <w:rPr>
                <w:rFonts w:hint="eastAsia"/>
                <w:color w:val="000000"/>
                <w:szCs w:val="21"/>
              </w:rPr>
              <w:t>其他</w:t>
            </w:r>
          </w:p>
          <w:p>
            <w:pPr>
              <w:rPr>
                <w:color w:val="000000"/>
                <w:szCs w:val="21"/>
              </w:rPr>
            </w:pPr>
          </w:p>
          <w:p>
            <w:pPr>
              <w:rPr>
                <w:color w:val="000000"/>
                <w:szCs w:val="21"/>
              </w:rPr>
            </w:pPr>
            <w:r>
              <w:rPr>
                <w:rFonts w:hint="eastAsia"/>
                <w:color w:val="000000"/>
                <w:szCs w:val="21"/>
              </w:rPr>
              <w:t>- 观察排水设施的状况：</w:t>
            </w:r>
          </w:p>
          <w:p>
            <w:pPr>
              <w:rPr>
                <w:color w:val="000000"/>
                <w:szCs w:val="21"/>
              </w:rPr>
            </w:pPr>
            <w:r>
              <w:rPr>
                <w:color w:val="000000"/>
                <w:szCs w:val="21"/>
              </w:rPr>
              <w:sym w:font="Wingdings" w:char="00FE"/>
            </w:r>
            <w:r>
              <w:rPr>
                <w:rFonts w:hint="eastAsia"/>
                <w:color w:val="000000"/>
                <w:szCs w:val="21"/>
              </w:rPr>
              <w:t xml:space="preserve">明排水沟   </w:t>
            </w:r>
            <w:r>
              <w:rPr>
                <w:rFonts w:hint="eastAsia"/>
                <w:color w:val="000000"/>
                <w:szCs w:val="21"/>
              </w:rPr>
              <w:sym w:font="Wingdings 2" w:char="00A3"/>
            </w:r>
            <w:r>
              <w:rPr>
                <w:rFonts w:hint="eastAsia"/>
                <w:color w:val="000000"/>
                <w:szCs w:val="21"/>
              </w:rPr>
              <w:t xml:space="preserve">有水封地漏    </w:t>
            </w:r>
            <w:r>
              <w:rPr>
                <w:color w:val="000000"/>
                <w:szCs w:val="21"/>
              </w:rPr>
              <w:sym w:font="Wingdings" w:char="00A8"/>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设施的对象：</w:t>
            </w:r>
          </w:p>
          <w:p>
            <w:pPr>
              <w:rPr>
                <w:color w:val="000000"/>
                <w:szCs w:val="21"/>
              </w:rPr>
            </w:pPr>
            <w:r>
              <w:rPr>
                <w:rFonts w:hint="eastAsia"/>
                <w:color w:val="000000"/>
                <w:szCs w:val="21"/>
              </w:rPr>
              <w:sym w:font="Wingdings 2" w:char="0052"/>
            </w:r>
            <w:r>
              <w:rPr>
                <w:rFonts w:hint="eastAsia"/>
                <w:color w:val="000000"/>
                <w:szCs w:val="21"/>
              </w:rPr>
              <w:t xml:space="preserve">原料   </w:t>
            </w:r>
            <w:r>
              <w:rPr>
                <w:color w:val="000000"/>
                <w:szCs w:val="21"/>
              </w:rPr>
              <w:sym w:font="Wingdings" w:char="00A8"/>
            </w:r>
            <w:r>
              <w:rPr>
                <w:rFonts w:hint="eastAsia"/>
                <w:color w:val="000000"/>
                <w:szCs w:val="21"/>
              </w:rPr>
              <w:t xml:space="preserve">包材 </w:t>
            </w:r>
            <w:r>
              <w:rPr>
                <w:rFonts w:hint="eastAsia"/>
                <w:color w:val="000000"/>
                <w:szCs w:val="21"/>
              </w:rPr>
              <w:sym w:font="Wingdings 2" w:char="0052"/>
            </w:r>
            <w:r>
              <w:rPr>
                <w:rFonts w:hint="eastAsia"/>
                <w:color w:val="000000"/>
                <w:szCs w:val="21"/>
              </w:rPr>
              <w:t xml:space="preserve">工器具  </w:t>
            </w:r>
            <w:r>
              <w:rPr>
                <w:rFonts w:hint="eastAsia"/>
                <w:color w:val="000000"/>
                <w:szCs w:val="21"/>
              </w:rPr>
              <w:sym w:font="Wingdings 2" w:char="0052"/>
            </w:r>
            <w:r>
              <w:rPr>
                <w:rFonts w:hint="eastAsia"/>
                <w:color w:val="000000"/>
                <w:szCs w:val="21"/>
              </w:rPr>
              <w:t xml:space="preserve">容器（罐/箱）  </w:t>
            </w:r>
            <w:r>
              <w:rPr>
                <w:color w:val="000000"/>
                <w:szCs w:val="21"/>
              </w:rPr>
              <w:sym w:font="Wingdings" w:char="00A8"/>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的方式：</w:t>
            </w:r>
          </w:p>
          <w:p>
            <w:pPr>
              <w:rPr>
                <w:color w:val="000000"/>
                <w:szCs w:val="21"/>
              </w:rPr>
            </w:pPr>
            <w:r>
              <w:rPr>
                <w:rFonts w:hint="eastAsia"/>
                <w:color w:val="000000"/>
                <w:szCs w:val="21"/>
              </w:rPr>
              <w:sym w:font="Wingdings 2" w:char="0052"/>
            </w:r>
            <w:r>
              <w:rPr>
                <w:rFonts w:hint="eastAsia"/>
                <w:color w:val="000000"/>
                <w:szCs w:val="21"/>
              </w:rPr>
              <w:t xml:space="preserve">水洗   </w:t>
            </w:r>
            <w:r>
              <w:rPr>
                <w:color w:val="000000"/>
                <w:szCs w:val="21"/>
              </w:rPr>
              <w:sym w:font="Wingdings" w:char="00FE"/>
            </w:r>
            <w:r>
              <w:rPr>
                <w:rFonts w:hint="eastAsia"/>
                <w:color w:val="000000"/>
                <w:szCs w:val="21"/>
              </w:rPr>
              <w:t xml:space="preserve">清洗（表面活性剂）    </w:t>
            </w:r>
            <w:r>
              <w:rPr>
                <w:color w:val="000000"/>
                <w:szCs w:val="21"/>
              </w:rPr>
              <w:sym w:font="Wingdings" w:char="00FE"/>
            </w:r>
            <w:r>
              <w:rPr>
                <w:rFonts w:hint="eastAsia"/>
                <w:color w:val="000000"/>
                <w:szCs w:val="21"/>
              </w:rPr>
              <w:t xml:space="preserve">消毒  </w:t>
            </w:r>
            <w:r>
              <w:rPr>
                <w:color w:val="000000"/>
                <w:szCs w:val="21"/>
              </w:rPr>
              <w:sym w:font="Wingdings" w:char="00A8"/>
            </w:r>
            <w:r>
              <w:rPr>
                <w:rFonts w:hint="eastAsia"/>
                <w:color w:val="000000"/>
                <w:szCs w:val="21"/>
              </w:rPr>
              <w:t xml:space="preserve">CIP   </w:t>
            </w:r>
            <w:r>
              <w:rPr>
                <w:color w:val="000000"/>
                <w:szCs w:val="21"/>
              </w:rPr>
              <w:sym w:font="Wingdings" w:char="00A8"/>
            </w:r>
            <w:r>
              <w:rPr>
                <w:rFonts w:hint="eastAsia"/>
                <w:color w:val="000000"/>
                <w:szCs w:val="21"/>
              </w:rPr>
              <w:t xml:space="preserve">COP    </w:t>
            </w:r>
            <w:r>
              <w:rPr>
                <w:color w:val="000000"/>
                <w:szCs w:val="21"/>
              </w:rPr>
              <w:sym w:font="Wingdings" w:char="00A8"/>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废弃物存放设施</w:t>
            </w:r>
            <w:r>
              <w:rPr>
                <w:rFonts w:hint="eastAsia"/>
                <w:color w:val="000000"/>
                <w:szCs w:val="21"/>
              </w:rPr>
              <w:t>：</w:t>
            </w:r>
          </w:p>
          <w:p>
            <w:pPr>
              <w:rPr>
                <w:color w:val="000000"/>
                <w:szCs w:val="21"/>
              </w:rPr>
            </w:pPr>
            <w:r>
              <w:rPr>
                <w:rFonts w:hint="eastAsia"/>
                <w:color w:val="000000"/>
                <w:szCs w:val="21"/>
              </w:rPr>
              <w:sym w:font="Wingdings 2" w:char="0052"/>
            </w:r>
            <w:r>
              <w:rPr>
                <w:rFonts w:hint="eastAsia"/>
                <w:color w:val="000000"/>
                <w:szCs w:val="21"/>
              </w:rPr>
              <w:t xml:space="preserve">带盖垃圾桶   </w:t>
            </w:r>
            <w:r>
              <w:rPr>
                <w:color w:val="000000"/>
                <w:szCs w:val="21"/>
              </w:rPr>
              <w:sym w:font="Wingdings" w:char="00A8"/>
            </w:r>
            <w:r>
              <w:rPr>
                <w:rFonts w:hint="eastAsia"/>
                <w:color w:val="000000"/>
                <w:szCs w:val="21"/>
              </w:rPr>
              <w:t xml:space="preserve">不带盖垃圾桶   </w:t>
            </w:r>
            <w:r>
              <w:rPr>
                <w:color w:val="000000"/>
                <w:szCs w:val="21"/>
              </w:rPr>
              <w:sym w:font="Wingdings" w:char="00A8"/>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highlight w:val="none"/>
              </w:rPr>
              <w:t>个人卫生设施</w:t>
            </w:r>
            <w:r>
              <w:rPr>
                <w:rFonts w:hint="eastAsia"/>
                <w:color w:val="000000"/>
                <w:szCs w:val="21"/>
              </w:rPr>
              <w:t>：</w:t>
            </w:r>
          </w:p>
          <w:p>
            <w:pPr>
              <w:rPr>
                <w:color w:val="000000"/>
                <w:szCs w:val="21"/>
              </w:rPr>
            </w:pPr>
            <w:r>
              <w:rPr>
                <w:rFonts w:hint="eastAsia"/>
                <w:color w:val="000000"/>
                <w:szCs w:val="21"/>
              </w:rPr>
              <w:sym w:font="Wingdings 2" w:char="0052"/>
            </w:r>
            <w:r>
              <w:rPr>
                <w:rFonts w:hint="eastAsia"/>
                <w:color w:val="000000"/>
                <w:szCs w:val="21"/>
              </w:rPr>
              <w:t xml:space="preserve">一次更衣室   </w:t>
            </w:r>
            <w:r>
              <w:rPr>
                <w:color w:val="000000"/>
                <w:szCs w:val="21"/>
              </w:rPr>
              <w:sym w:font="Wingdings" w:char="00A8"/>
            </w:r>
            <w:r>
              <w:rPr>
                <w:rFonts w:hint="eastAsia"/>
                <w:color w:val="000000"/>
                <w:szCs w:val="21"/>
              </w:rPr>
              <w:t xml:space="preserve">二次更衣室  </w:t>
            </w:r>
            <w:r>
              <w:rPr>
                <w:rFonts w:hint="eastAsia"/>
                <w:color w:val="000000"/>
                <w:szCs w:val="21"/>
              </w:rPr>
              <w:sym w:font="Wingdings 2" w:char="0052"/>
            </w:r>
            <w:r>
              <w:rPr>
                <w:rFonts w:hint="eastAsia"/>
                <w:color w:val="000000"/>
                <w:szCs w:val="21"/>
              </w:rPr>
              <w:t xml:space="preserve">洗手池   </w:t>
            </w:r>
            <w:r>
              <w:rPr>
                <w:color w:val="000000"/>
                <w:szCs w:val="21"/>
              </w:rPr>
              <w:sym w:font="Wingdings" w:char="00FE"/>
            </w:r>
            <w:r>
              <w:rPr>
                <w:rFonts w:hint="eastAsia"/>
                <w:color w:val="000000"/>
                <w:szCs w:val="21"/>
              </w:rPr>
              <w:t xml:space="preserve">手动水龙头  </w:t>
            </w:r>
            <w:r>
              <w:rPr>
                <w:color w:val="000000"/>
                <w:szCs w:val="21"/>
              </w:rPr>
              <w:sym w:font="Wingdings" w:char="00A8"/>
            </w:r>
            <w:r>
              <w:rPr>
                <w:rFonts w:hint="eastAsia"/>
                <w:color w:val="000000"/>
                <w:szCs w:val="21"/>
              </w:rPr>
              <w:t xml:space="preserve">非手动水龙头   </w:t>
            </w:r>
            <w:r>
              <w:rPr>
                <w:color w:val="000000"/>
                <w:szCs w:val="21"/>
              </w:rPr>
              <w:sym w:font="Wingdings" w:char="00A8"/>
            </w:r>
            <w:r>
              <w:rPr>
                <w:rFonts w:hint="eastAsia"/>
                <w:color w:val="000000"/>
                <w:szCs w:val="21"/>
              </w:rPr>
              <w:t xml:space="preserve">干手器  </w:t>
            </w:r>
          </w:p>
          <w:p>
            <w:pPr>
              <w:rPr>
                <w:color w:val="000000"/>
                <w:szCs w:val="21"/>
              </w:rPr>
            </w:pPr>
            <w:r>
              <w:rPr>
                <w:color w:val="000000"/>
                <w:szCs w:val="21"/>
              </w:rPr>
              <w:sym w:font="Wingdings" w:char="00A8"/>
            </w:r>
            <w:r>
              <w:rPr>
                <w:rFonts w:hint="eastAsia"/>
                <w:color w:val="000000"/>
                <w:szCs w:val="21"/>
              </w:rPr>
              <w:t xml:space="preserve">手消毒池   </w:t>
            </w:r>
            <w:r>
              <w:rPr>
                <w:color w:val="000000"/>
                <w:szCs w:val="21"/>
              </w:rPr>
              <w:sym w:font="Wingdings" w:char="00A8"/>
            </w:r>
            <w:r>
              <w:rPr>
                <w:rFonts w:hint="eastAsia"/>
                <w:color w:val="000000"/>
                <w:szCs w:val="21"/>
              </w:rPr>
              <w:t xml:space="preserve">鞋靴消毒    </w:t>
            </w:r>
            <w:r>
              <w:rPr>
                <w:color w:val="000000"/>
                <w:szCs w:val="21"/>
              </w:rPr>
              <w:sym w:font="Wingdings" w:char="00A8"/>
            </w:r>
            <w:r>
              <w:rPr>
                <w:color w:val="000000"/>
                <w:szCs w:val="21"/>
              </w:rPr>
              <w:t>风淋室</w:t>
            </w:r>
            <w:r>
              <w:rPr>
                <w:rFonts w:hint="eastAsia"/>
                <w:color w:val="000000"/>
                <w:szCs w:val="21"/>
              </w:rPr>
              <w:t xml:space="preserve">  </w:t>
            </w:r>
            <w:r>
              <w:rPr>
                <w:color w:val="000000"/>
                <w:szCs w:val="21"/>
              </w:rPr>
              <w:sym w:font="Wingdings" w:char="00A8"/>
            </w:r>
            <w:r>
              <w:rPr>
                <w:color w:val="000000"/>
                <w:szCs w:val="21"/>
              </w:rPr>
              <w:t>淋浴室</w:t>
            </w:r>
            <w:r>
              <w:rPr>
                <w:rFonts w:hint="eastAsia"/>
                <w:color w:val="000000"/>
                <w:szCs w:val="21"/>
              </w:rPr>
              <w:t xml:space="preserve">  </w:t>
            </w:r>
            <w:r>
              <w:rPr>
                <w:color w:val="000000"/>
                <w:szCs w:val="21"/>
              </w:rPr>
              <w:sym w:font="Wingdings" w:char="00A8"/>
            </w:r>
            <w:r>
              <w:rPr>
                <w:rFonts w:hint="eastAsia"/>
                <w:color w:val="000000"/>
                <w:szCs w:val="21"/>
              </w:rPr>
              <w:t xml:space="preserve">其他： </w:t>
            </w:r>
            <w:r>
              <w:rPr>
                <w:rFonts w:hint="eastAsia"/>
                <w:color w:val="000000"/>
                <w:szCs w:val="21"/>
                <w:u w:val="single"/>
              </w:rPr>
              <w:t xml:space="preserve">    </w:t>
            </w:r>
            <w:r>
              <w:rPr>
                <w:rFonts w:hint="eastAsia"/>
                <w:color w:val="000000"/>
                <w:szCs w:val="21"/>
                <w:highlight w:val="none"/>
                <w:u w:val="single"/>
                <w:lang w:val="en-US" w:eastAsia="zh-CN"/>
              </w:rPr>
              <w:t>酒精</w:t>
            </w:r>
            <w:r>
              <w:rPr>
                <w:rFonts w:hint="eastAsia"/>
                <w:color w:val="000000"/>
                <w:szCs w:val="21"/>
                <w:u w:val="single"/>
              </w:rPr>
              <w:t xml:space="preserve">                        </w:t>
            </w:r>
          </w:p>
          <w:p>
            <w:pPr>
              <w:rPr>
                <w:color w:val="000000"/>
                <w:szCs w:val="21"/>
              </w:rPr>
            </w:pPr>
            <w:r>
              <w:rPr>
                <w:rFonts w:hint="eastAsia"/>
                <w:color w:val="000000"/>
                <w:szCs w:val="21"/>
              </w:rPr>
              <w:t xml:space="preserve"> </w:t>
            </w:r>
          </w:p>
          <w:p>
            <w:pPr>
              <w:rPr>
                <w:color w:val="000000"/>
                <w:szCs w:val="21"/>
              </w:rPr>
            </w:pPr>
            <w:r>
              <w:rPr>
                <w:rFonts w:hint="eastAsia"/>
                <w:color w:val="000000"/>
                <w:szCs w:val="21"/>
              </w:rPr>
              <w:t>- 观察</w:t>
            </w:r>
            <w:r>
              <w:rPr>
                <w:rFonts w:hint="eastAsia"/>
                <w:color w:val="000000"/>
                <w:szCs w:val="21"/>
                <w:highlight w:val="none"/>
              </w:rPr>
              <w:t>工作服</w:t>
            </w:r>
            <w:r>
              <w:rPr>
                <w:rFonts w:hint="eastAsia"/>
                <w:color w:val="000000"/>
                <w:szCs w:val="21"/>
              </w:rPr>
              <w:t>的清洗：</w:t>
            </w:r>
          </w:p>
          <w:p>
            <w:pPr>
              <w:rPr>
                <w:color w:val="000000"/>
                <w:szCs w:val="21"/>
                <w:highlight w:val="yellow"/>
              </w:rPr>
            </w:pPr>
            <w:r>
              <w:rPr>
                <w:rFonts w:hint="eastAsia"/>
                <w:color w:val="000000"/>
                <w:szCs w:val="21"/>
              </w:rPr>
              <w:sym w:font="Wingdings 2" w:char="0052"/>
            </w:r>
            <w:r>
              <w:rPr>
                <w:rFonts w:hint="eastAsia"/>
                <w:color w:val="000000"/>
                <w:szCs w:val="21"/>
              </w:rPr>
              <w:t xml:space="preserve">个人清洗     </w:t>
            </w:r>
            <w:r>
              <w:rPr>
                <w:color w:val="000000"/>
                <w:szCs w:val="21"/>
              </w:rPr>
              <w:sym w:font="Wingdings" w:char="00A8"/>
            </w:r>
            <w:r>
              <w:rPr>
                <w:rFonts w:hint="eastAsia"/>
                <w:color w:val="000000"/>
                <w:szCs w:val="21"/>
              </w:rPr>
              <w:t xml:space="preserve">集中清洗    </w:t>
            </w:r>
            <w:r>
              <w:rPr>
                <w:color w:val="000000"/>
                <w:szCs w:val="21"/>
              </w:rPr>
              <w:sym w:font="Wingdings" w:char="00FE"/>
            </w:r>
            <w:r>
              <w:rPr>
                <w:rFonts w:hint="eastAsia"/>
                <w:color w:val="000000"/>
                <w:szCs w:val="21"/>
              </w:rPr>
              <w:t xml:space="preserve">紫外消毒     </w:t>
            </w:r>
          </w:p>
          <w:p>
            <w:pPr>
              <w:rPr>
                <w:color w:val="000000"/>
                <w:szCs w:val="21"/>
                <w:highlight w:val="yellow"/>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color w:val="000000"/>
                <w:szCs w:val="21"/>
              </w:rPr>
            </w:pPr>
            <w:r>
              <w:rPr>
                <w:color w:val="000000"/>
                <w:szCs w:val="21"/>
              </w:rPr>
              <w:sym w:font="Wingdings" w:char="00A8"/>
            </w:r>
            <w:r>
              <w:rPr>
                <w:rFonts w:hint="eastAsia"/>
                <w:color w:val="000000"/>
                <w:szCs w:val="21"/>
              </w:rPr>
              <w:t xml:space="preserve">位于车间内   </w:t>
            </w:r>
            <w:r>
              <w:rPr>
                <w:color w:val="000000"/>
                <w:szCs w:val="21"/>
              </w:rPr>
              <w:sym w:font="Wingdings" w:char="00A8"/>
            </w:r>
            <w:r>
              <w:rPr>
                <w:rFonts w:hint="eastAsia"/>
                <w:color w:val="000000"/>
                <w:szCs w:val="21"/>
              </w:rPr>
              <w:t xml:space="preserve">门朝向车间      </w:t>
            </w:r>
            <w:r>
              <w:rPr>
                <w:rFonts w:hint="eastAsia"/>
                <w:color w:val="000000"/>
                <w:szCs w:val="21"/>
              </w:rPr>
              <w:sym w:font="Wingdings 2" w:char="0052"/>
            </w:r>
            <w:r>
              <w:rPr>
                <w:rFonts w:hint="eastAsia"/>
                <w:color w:val="000000"/>
                <w:szCs w:val="21"/>
              </w:rPr>
              <w:t>位于车间外</w:t>
            </w:r>
          </w:p>
          <w:p>
            <w:pPr>
              <w:rPr>
                <w:color w:val="000000"/>
                <w:szCs w:val="21"/>
                <w:highlight w:val="yellow"/>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color w:val="000000"/>
                <w:szCs w:val="21"/>
              </w:rPr>
            </w:pPr>
            <w:r>
              <w:rPr>
                <w:rFonts w:hint="eastAsia"/>
                <w:color w:val="000000"/>
                <w:szCs w:val="21"/>
              </w:rPr>
              <w:sym w:font="Wingdings 2" w:char="0052"/>
            </w:r>
            <w:r>
              <w:rPr>
                <w:rFonts w:hint="eastAsia"/>
                <w:color w:val="000000"/>
                <w:szCs w:val="21"/>
              </w:rPr>
              <w:t xml:space="preserve">自然通风   </w:t>
            </w:r>
            <w:r>
              <w:rPr>
                <w:color w:val="000000"/>
                <w:szCs w:val="21"/>
              </w:rPr>
              <w:sym w:font="Wingdings" w:char="00A8"/>
            </w:r>
            <w:r>
              <w:rPr>
                <w:rFonts w:hint="eastAsia"/>
                <w:color w:val="000000"/>
                <w:szCs w:val="21"/>
              </w:rPr>
              <w:t xml:space="preserve">人工通风      </w:t>
            </w:r>
            <w:r>
              <w:rPr>
                <w:rFonts w:hint="eastAsia"/>
                <w:color w:val="000000"/>
                <w:szCs w:val="21"/>
              </w:rPr>
              <w:sym w:font="Wingdings 2" w:char="0052"/>
            </w:r>
            <w:r>
              <w:rPr>
                <w:rFonts w:hint="eastAsia"/>
                <w:color w:val="000000"/>
                <w:szCs w:val="21"/>
              </w:rPr>
              <w:t xml:space="preserve">有防虫害措施   </w:t>
            </w:r>
            <w:r>
              <w:rPr>
                <w:color w:val="000000"/>
                <w:szCs w:val="21"/>
              </w:rPr>
              <w:sym w:font="Wingdings" w:char="00A8"/>
            </w:r>
            <w:r>
              <w:rPr>
                <w:rFonts w:hint="eastAsia"/>
                <w:color w:val="000000"/>
                <w:szCs w:val="21"/>
              </w:rPr>
              <w:t>无防虫害措施</w:t>
            </w:r>
          </w:p>
          <w:p>
            <w:pPr>
              <w:rPr>
                <w:color w:val="000000"/>
                <w:szCs w:val="21"/>
                <w:highlight w:val="yellow"/>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color w:val="000000"/>
                <w:szCs w:val="21"/>
              </w:rPr>
              <w:sym w:font="Wingdings" w:char="00A8"/>
            </w:r>
            <w:r>
              <w:rPr>
                <w:rFonts w:hint="eastAsia"/>
                <w:color w:val="000000"/>
                <w:szCs w:val="21"/>
              </w:rPr>
              <w:t xml:space="preserve">自然采光  </w:t>
            </w:r>
            <w:r>
              <w:rPr>
                <w:rFonts w:hint="eastAsia"/>
                <w:color w:val="000000"/>
                <w:szCs w:val="21"/>
              </w:rPr>
              <w:sym w:font="Wingdings 2" w:char="0052"/>
            </w:r>
            <w:r>
              <w:rPr>
                <w:rFonts w:hint="eastAsia"/>
                <w:color w:val="000000"/>
                <w:szCs w:val="21"/>
              </w:rPr>
              <w:t xml:space="preserve">人工照明      </w:t>
            </w:r>
            <w:r>
              <w:rPr>
                <w:rFonts w:hint="eastAsia"/>
                <w:color w:val="000000"/>
                <w:szCs w:val="21"/>
              </w:rPr>
              <w:sym w:font="Wingdings 2" w:char="0052"/>
            </w:r>
            <w:r>
              <w:rPr>
                <w:rFonts w:hint="eastAsia"/>
                <w:color w:val="000000"/>
                <w:szCs w:val="21"/>
              </w:rPr>
              <w:t xml:space="preserve">带罩灯具   </w:t>
            </w:r>
            <w:r>
              <w:rPr>
                <w:color w:val="000000"/>
                <w:szCs w:val="21"/>
              </w:rPr>
              <w:sym w:font="Wingdings" w:char="00A8"/>
            </w:r>
            <w:r>
              <w:rPr>
                <w:rFonts w:hint="eastAsia"/>
                <w:color w:val="000000"/>
                <w:szCs w:val="21"/>
              </w:rPr>
              <w:t>非带罩灯具</w:t>
            </w:r>
          </w:p>
          <w:p>
            <w:pPr>
              <w:rPr>
                <w:color w:val="000000"/>
                <w:szCs w:val="21"/>
                <w:shd w:val="clear" w:color="FFFFFF" w:fill="D9D9D9"/>
              </w:rPr>
            </w:pPr>
          </w:p>
          <w:p>
            <w:pPr>
              <w:rPr>
                <w:color w:val="000000"/>
                <w:szCs w:val="21"/>
              </w:rPr>
            </w:pPr>
            <w:r>
              <w:rPr>
                <w:rFonts w:hint="eastAsia"/>
                <w:color w:val="000000"/>
                <w:szCs w:val="21"/>
              </w:rPr>
              <w:t>- 观察</w:t>
            </w:r>
            <w:r>
              <w:rPr>
                <w:rFonts w:hint="eastAsia"/>
                <w:color w:val="000000"/>
                <w:szCs w:val="21"/>
                <w:highlight w:val="none"/>
              </w:rPr>
              <w:t>仓储</w:t>
            </w:r>
            <w:r>
              <w:rPr>
                <w:color w:val="000000"/>
                <w:szCs w:val="21"/>
                <w:highlight w:val="none"/>
              </w:rPr>
              <w:t>设施</w:t>
            </w:r>
            <w:r>
              <w:rPr>
                <w:rFonts w:hint="eastAsia"/>
                <w:color w:val="000000"/>
                <w:szCs w:val="21"/>
              </w:rPr>
              <w:t>的分类：</w:t>
            </w:r>
          </w:p>
          <w:p>
            <w:pPr>
              <w:rPr>
                <w:color w:val="000000"/>
                <w:szCs w:val="21"/>
                <w:shd w:val="clear" w:color="FFFFFF" w:fill="D9D9D9"/>
              </w:rPr>
            </w:pPr>
            <w:r>
              <w:rPr>
                <w:rFonts w:hint="eastAsia"/>
                <w:color w:val="000000"/>
                <w:szCs w:val="21"/>
              </w:rPr>
              <w:sym w:font="Wingdings 2" w:char="0052"/>
            </w:r>
            <w:r>
              <w:rPr>
                <w:rFonts w:hint="eastAsia"/>
                <w:color w:val="000000"/>
                <w:szCs w:val="21"/>
              </w:rPr>
              <w:t xml:space="preserve">原料库   </w:t>
            </w:r>
            <w:r>
              <w:rPr>
                <w:color w:val="000000"/>
                <w:szCs w:val="21"/>
              </w:rPr>
              <w:sym w:font="Wingdings" w:char="00FE"/>
            </w:r>
            <w:r>
              <w:rPr>
                <w:rFonts w:hint="eastAsia"/>
                <w:color w:val="000000"/>
                <w:szCs w:val="21"/>
              </w:rPr>
              <w:t xml:space="preserve">辅料库    </w:t>
            </w:r>
            <w:r>
              <w:rPr>
                <w:color w:val="000000"/>
                <w:szCs w:val="21"/>
              </w:rPr>
              <w:sym w:font="Wingdings" w:char="00A8"/>
            </w:r>
            <w:r>
              <w:rPr>
                <w:rFonts w:hint="eastAsia"/>
                <w:color w:val="000000"/>
                <w:szCs w:val="21"/>
              </w:rPr>
              <w:t xml:space="preserve">化学品库  </w:t>
            </w:r>
            <w:r>
              <w:rPr>
                <w:color w:val="000000"/>
                <w:szCs w:val="21"/>
              </w:rPr>
              <w:sym w:font="Wingdings" w:char="00A8"/>
            </w:r>
            <w:r>
              <w:rPr>
                <w:rFonts w:hint="eastAsia"/>
                <w:color w:val="000000"/>
                <w:szCs w:val="21"/>
              </w:rPr>
              <w:t xml:space="preserve">半成品库   </w:t>
            </w:r>
            <w:r>
              <w:rPr>
                <w:color w:val="000000"/>
                <w:szCs w:val="21"/>
              </w:rPr>
              <w:sym w:font="Wingdings" w:char="00A8"/>
            </w:r>
            <w:r>
              <w:rPr>
                <w:rFonts w:hint="eastAsia"/>
                <w:color w:val="000000"/>
                <w:szCs w:val="21"/>
              </w:rPr>
              <w:t>产品库</w:t>
            </w:r>
          </w:p>
          <w:p>
            <w:pPr>
              <w:rPr>
                <w:color w:val="000000"/>
                <w:szCs w:val="21"/>
                <w:shd w:val="clear" w:color="FFFFFF" w:fill="D9D9D9"/>
              </w:rPr>
            </w:pPr>
            <w:r>
              <w:rPr>
                <w:rFonts w:hint="eastAsia"/>
                <w:color w:val="000000"/>
                <w:szCs w:val="21"/>
              </w:rPr>
              <w:sym w:font="Wingdings 2" w:char="0052"/>
            </w:r>
            <w:r>
              <w:rPr>
                <w:rFonts w:hint="eastAsia"/>
                <w:color w:val="000000"/>
                <w:szCs w:val="21"/>
              </w:rPr>
              <w:t>常温库：</w:t>
            </w:r>
            <w:r>
              <w:rPr>
                <w:rFonts w:hint="eastAsia"/>
                <w:color w:val="000000"/>
                <w:szCs w:val="21"/>
                <w:u w:val="single"/>
              </w:rPr>
              <w:t xml:space="preserve">   </w:t>
            </w:r>
            <w:r>
              <w:rPr>
                <w:rFonts w:hint="eastAsia"/>
                <w:color w:val="000000"/>
                <w:szCs w:val="21"/>
                <w:u w:val="single"/>
                <w:lang w:val="en-US" w:eastAsia="zh-CN"/>
              </w:rPr>
              <w:t>26</w:t>
            </w:r>
            <w:r>
              <w:rPr>
                <w:rFonts w:hint="eastAsia"/>
                <w:color w:val="000000"/>
                <w:szCs w:val="21"/>
                <w:u w:val="single"/>
              </w:rPr>
              <w:t xml:space="preserve">    </w:t>
            </w:r>
            <w:r>
              <w:rPr>
                <w:rFonts w:hint="eastAsia"/>
                <w:color w:val="000000"/>
                <w:szCs w:val="21"/>
              </w:rPr>
              <w:t>℃</w:t>
            </w:r>
          </w:p>
          <w:p>
            <w:pPr>
              <w:rPr>
                <w:color w:val="000000"/>
                <w:szCs w:val="21"/>
                <w:u w:val="single"/>
              </w:rPr>
            </w:pPr>
            <w:r>
              <w:rPr>
                <w:color w:val="000000"/>
                <w:szCs w:val="21"/>
              </w:rPr>
              <w:sym w:font="Wingdings" w:char="00FE"/>
            </w:r>
            <w:r>
              <w:rPr>
                <w:rFonts w:hint="eastAsia"/>
                <w:color w:val="000000"/>
                <w:szCs w:val="21"/>
              </w:rPr>
              <w:t>冷藏</w:t>
            </w:r>
            <w:r>
              <w:rPr>
                <w:rFonts w:hint="eastAsia"/>
                <w:color w:val="000000"/>
                <w:szCs w:val="21"/>
                <w:lang w:val="en-US" w:eastAsia="zh-CN"/>
              </w:rPr>
              <w:t>柜</w:t>
            </w:r>
            <w:r>
              <w:rPr>
                <w:rFonts w:hint="eastAsia"/>
                <w:color w:val="000000"/>
                <w:szCs w:val="21"/>
              </w:rPr>
              <w:t>：</w:t>
            </w:r>
            <w:r>
              <w:rPr>
                <w:rFonts w:hint="eastAsia"/>
                <w:color w:val="000000"/>
                <w:szCs w:val="21"/>
                <w:u w:val="single"/>
              </w:rPr>
              <w:t xml:space="preserve">  </w:t>
            </w:r>
            <w:r>
              <w:rPr>
                <w:rFonts w:hint="eastAsia"/>
                <w:color w:val="000000"/>
                <w:szCs w:val="21"/>
                <w:u w:val="single"/>
                <w:lang w:val="en-US" w:eastAsia="zh-CN"/>
              </w:rPr>
              <w:t>-0.2</w:t>
            </w:r>
            <w:r>
              <w:rPr>
                <w:rFonts w:hint="eastAsia"/>
                <w:color w:val="000000"/>
                <w:szCs w:val="21"/>
                <w:u w:val="single"/>
              </w:rPr>
              <w:t>℃</w:t>
            </w:r>
          </w:p>
          <w:p>
            <w:pPr>
              <w:rPr>
                <w:color w:val="000000"/>
                <w:szCs w:val="21"/>
              </w:rPr>
            </w:pPr>
            <w:r>
              <w:rPr>
                <w:color w:val="000000"/>
                <w:szCs w:val="21"/>
              </w:rPr>
              <w:sym w:font="Wingdings" w:char="00FE"/>
            </w:r>
            <w:r>
              <w:rPr>
                <w:rFonts w:hint="eastAsia"/>
                <w:color w:val="000000"/>
                <w:szCs w:val="21"/>
              </w:rPr>
              <w:t>冷冻</w:t>
            </w:r>
            <w:r>
              <w:rPr>
                <w:rFonts w:hint="eastAsia"/>
                <w:color w:val="000000"/>
                <w:szCs w:val="21"/>
                <w:lang w:val="en-US" w:eastAsia="zh-CN"/>
              </w:rPr>
              <w:t>柜</w:t>
            </w:r>
            <w:r>
              <w:rPr>
                <w:rFonts w:hint="eastAsia"/>
                <w:color w:val="000000"/>
                <w:szCs w:val="21"/>
              </w:rPr>
              <w:t>：</w:t>
            </w:r>
            <w:r>
              <w:rPr>
                <w:rFonts w:hint="eastAsia"/>
                <w:color w:val="000000"/>
                <w:szCs w:val="21"/>
                <w:u w:val="single"/>
              </w:rPr>
              <w:t xml:space="preserve">   </w:t>
            </w:r>
            <w:r>
              <w:rPr>
                <w:color w:val="000000"/>
                <w:szCs w:val="21"/>
                <w:u w:val="single"/>
              </w:rPr>
              <w:t>-</w:t>
            </w:r>
            <w:r>
              <w:rPr>
                <w:rFonts w:hint="eastAsia"/>
                <w:color w:val="000000"/>
                <w:szCs w:val="21"/>
                <w:u w:val="single"/>
                <w:lang w:val="en-US" w:eastAsia="zh-CN"/>
              </w:rPr>
              <w:t xml:space="preserve">14 </w:t>
            </w:r>
            <w:r>
              <w:rPr>
                <w:rFonts w:hint="eastAsia"/>
                <w:color w:val="000000"/>
                <w:szCs w:val="21"/>
                <w:u w:val="single"/>
              </w:rPr>
              <w:t xml:space="preserve"> </w:t>
            </w:r>
            <w:r>
              <w:rPr>
                <w:rFonts w:hint="eastAsia"/>
                <w:color w:val="000000"/>
                <w:szCs w:val="21"/>
              </w:rPr>
              <w:t>℃</w:t>
            </w:r>
          </w:p>
          <w:p>
            <w:pPr>
              <w:rPr>
                <w:color w:val="000000"/>
                <w:szCs w:val="21"/>
              </w:rPr>
            </w:pPr>
          </w:p>
          <w:p>
            <w:pPr>
              <w:rPr>
                <w:color w:val="000000"/>
                <w:szCs w:val="21"/>
              </w:rPr>
            </w:pPr>
            <w:r>
              <w:rPr>
                <w:rFonts w:hint="eastAsia"/>
                <w:color w:val="000000"/>
                <w:szCs w:val="21"/>
              </w:rPr>
              <w:t>- 观察生产车间和仓库内食品添加剂的使用和储存情况：</w:t>
            </w:r>
          </w:p>
          <w:p>
            <w:pPr>
              <w:rPr>
                <w:color w:val="000000"/>
                <w:szCs w:val="21"/>
              </w:rPr>
            </w:pPr>
            <w:r>
              <w:rPr>
                <w:color w:val="000000"/>
                <w:szCs w:val="21"/>
              </w:rPr>
              <w:sym w:font="Wingdings" w:char="00FE"/>
            </w:r>
            <w:r>
              <w:rPr>
                <w:rFonts w:hint="eastAsia"/>
                <w:color w:val="000000"/>
                <w:szCs w:val="21"/>
              </w:rPr>
              <w:t xml:space="preserve">不使用任何食品添加剂   </w:t>
            </w:r>
            <w:r>
              <w:rPr>
                <w:color w:val="000000"/>
                <w:szCs w:val="21"/>
              </w:rPr>
              <w:sym w:font="Wingdings" w:char="00A8"/>
            </w:r>
            <w:r>
              <w:rPr>
                <w:rFonts w:hint="eastAsia"/>
                <w:color w:val="000000"/>
                <w:szCs w:val="21"/>
              </w:rPr>
              <w:t xml:space="preserve">不使用限量食品添加剂      </w:t>
            </w:r>
          </w:p>
          <w:p>
            <w:pPr>
              <w:rPr>
                <w:color w:val="000000"/>
                <w:szCs w:val="21"/>
              </w:rPr>
            </w:pPr>
            <w:r>
              <w:rPr>
                <w:color w:val="000000"/>
                <w:szCs w:val="21"/>
              </w:rPr>
              <w:sym w:font="Wingdings" w:char="00A8"/>
            </w:r>
            <w:r>
              <w:rPr>
                <w:rFonts w:hint="eastAsia"/>
                <w:color w:val="000000"/>
                <w:szCs w:val="21"/>
              </w:rPr>
              <w:t xml:space="preserve">使用限量食品添加剂，说明：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rFonts w:hint="eastAsia"/>
                <w:color w:val="000000"/>
                <w:szCs w:val="21"/>
              </w:rPr>
              <w:sym w:font="Wingdings 2" w:char="0052"/>
            </w:r>
            <w:r>
              <w:rPr>
                <w:rFonts w:hint="eastAsia"/>
                <w:color w:val="000000"/>
                <w:szCs w:val="21"/>
              </w:rPr>
              <w:t xml:space="preserve">防虫害（蚊蝇）   </w:t>
            </w:r>
            <w:r>
              <w:rPr>
                <w:rFonts w:hint="eastAsia"/>
                <w:color w:val="000000"/>
                <w:szCs w:val="21"/>
              </w:rPr>
              <w:sym w:font="Wingdings 2" w:char="0052"/>
            </w:r>
            <w:r>
              <w:rPr>
                <w:rFonts w:hint="eastAsia"/>
                <w:color w:val="000000"/>
                <w:szCs w:val="21"/>
                <w:highlight w:val="none"/>
              </w:rPr>
              <w:t>防鼠</w:t>
            </w:r>
            <w:r>
              <w:rPr>
                <w:rFonts w:hint="eastAsia"/>
                <w:color w:val="000000"/>
                <w:szCs w:val="21"/>
              </w:rPr>
              <w:t xml:space="preserve">    </w:t>
            </w:r>
            <w:r>
              <w:rPr>
                <w:rFonts w:hint="eastAsia"/>
                <w:color w:val="000000"/>
                <w:szCs w:val="21"/>
              </w:rPr>
              <w:sym w:font="Wingdings 2" w:char="0052"/>
            </w:r>
            <w:r>
              <w:rPr>
                <w:rFonts w:hint="eastAsia"/>
                <w:color w:val="000000"/>
                <w:szCs w:val="21"/>
              </w:rPr>
              <w:t xml:space="preserve">消防   </w:t>
            </w:r>
            <w:r>
              <w:rPr>
                <w:rFonts w:hint="eastAsia"/>
                <w:color w:val="000000"/>
                <w:szCs w:val="21"/>
              </w:rPr>
              <w:sym w:font="Wingdings 2" w:char="0052"/>
            </w:r>
            <w:r>
              <w:rPr>
                <w:rFonts w:hint="eastAsia"/>
                <w:color w:val="000000"/>
                <w:szCs w:val="21"/>
              </w:rPr>
              <w:t xml:space="preserve">标识   </w:t>
            </w:r>
            <w:r>
              <w:rPr>
                <w:color w:val="000000"/>
                <w:szCs w:val="21"/>
              </w:rPr>
              <w:sym w:font="Wingdings" w:char="00FE"/>
            </w:r>
            <w:r>
              <w:rPr>
                <w:rFonts w:hint="eastAsia"/>
                <w:color w:val="000000"/>
                <w:szCs w:val="21"/>
              </w:rPr>
              <w:t xml:space="preserve">隔地离墙   </w:t>
            </w:r>
            <w:r>
              <w:rPr>
                <w:color w:val="000000"/>
                <w:szCs w:val="21"/>
              </w:rPr>
              <w:sym w:font="Wingdings" w:char="00FE"/>
            </w:r>
            <w:r>
              <w:rPr>
                <w:rFonts w:hint="eastAsia"/>
                <w:color w:val="000000"/>
                <w:szCs w:val="21"/>
              </w:rPr>
              <w:t xml:space="preserve">温度  </w:t>
            </w:r>
            <w:r>
              <w:rPr>
                <w:color w:val="000000"/>
                <w:szCs w:val="21"/>
              </w:rPr>
              <w:sym w:font="Wingdings" w:char="00A8"/>
            </w:r>
            <w:r>
              <w:rPr>
                <w:rFonts w:hint="eastAsia"/>
                <w:color w:val="000000"/>
                <w:szCs w:val="21"/>
              </w:rPr>
              <w:t xml:space="preserve">湿度   </w:t>
            </w:r>
            <w:r>
              <w:rPr>
                <w:color w:val="000000"/>
                <w:szCs w:val="21"/>
              </w:rPr>
              <w:sym w:font="Wingdings" w:char="00A8"/>
            </w:r>
            <w:r>
              <w:rPr>
                <w:rFonts w:hint="eastAsia"/>
                <w:color w:val="000000"/>
                <w:szCs w:val="21"/>
              </w:rPr>
              <w:t>其他</w:t>
            </w:r>
          </w:p>
          <w:p>
            <w:pPr>
              <w:rPr>
                <w:color w:val="000000"/>
                <w:szCs w:val="21"/>
                <w:shd w:val="clear" w:color="FFFFFF" w:fill="D9D9D9"/>
              </w:rPr>
            </w:pPr>
          </w:p>
          <w:p>
            <w:pPr>
              <w:rPr>
                <w:color w:val="000000"/>
                <w:szCs w:val="21"/>
              </w:rPr>
            </w:pPr>
            <w:r>
              <w:rPr>
                <w:rFonts w:hint="eastAsia"/>
                <w:color w:val="000000"/>
                <w:szCs w:val="21"/>
              </w:rPr>
              <w:t>- 观察生产设备的管理状况：</w:t>
            </w:r>
          </w:p>
          <w:p>
            <w:pPr>
              <w:rPr>
                <w:color w:val="000000"/>
                <w:szCs w:val="21"/>
              </w:rPr>
            </w:pPr>
            <w:r>
              <w:rPr>
                <w:rFonts w:hint="eastAsia"/>
                <w:color w:val="000000"/>
                <w:szCs w:val="21"/>
              </w:rPr>
              <w:sym w:font="Wingdings 2" w:char="0052"/>
            </w:r>
            <w:r>
              <w:rPr>
                <w:rFonts w:hint="eastAsia"/>
                <w:color w:val="000000"/>
                <w:szCs w:val="21"/>
              </w:rPr>
              <w:t xml:space="preserve">产量满足生产需要   </w:t>
            </w:r>
            <w:r>
              <w:rPr>
                <w:color w:val="000000"/>
                <w:szCs w:val="21"/>
              </w:rPr>
              <w:sym w:font="Wingdings" w:char="00A8"/>
            </w:r>
            <w:r>
              <w:rPr>
                <w:rFonts w:hint="eastAsia"/>
                <w:color w:val="000000"/>
                <w:szCs w:val="21"/>
              </w:rPr>
              <w:t xml:space="preserve">产量不满足生产需要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hint="eastAsia"/>
                <w:color w:val="000000"/>
                <w:szCs w:val="21"/>
              </w:rPr>
              <w:sym w:font="Wingdings 2" w:char="0052"/>
            </w:r>
            <w:r>
              <w:rPr>
                <w:rFonts w:hint="eastAsia"/>
                <w:color w:val="000000"/>
                <w:szCs w:val="21"/>
              </w:rPr>
              <w:t xml:space="preserve">材质满足生产需要   </w:t>
            </w:r>
            <w:r>
              <w:rPr>
                <w:color w:val="000000"/>
                <w:szCs w:val="21"/>
              </w:rPr>
              <w:sym w:font="Wingdings" w:char="00A8"/>
            </w:r>
            <w:r>
              <w:rPr>
                <w:rFonts w:hint="eastAsia"/>
                <w:color w:val="000000"/>
                <w:szCs w:val="21"/>
              </w:rPr>
              <w:t xml:space="preserve">材质不满足生产需要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hint="eastAsia"/>
                <w:color w:val="000000"/>
                <w:szCs w:val="21"/>
              </w:rPr>
              <w:sym w:font="Wingdings 2" w:char="0052"/>
            </w:r>
            <w:r>
              <w:rPr>
                <w:rFonts w:hint="eastAsia"/>
                <w:color w:val="000000"/>
                <w:szCs w:val="21"/>
              </w:rPr>
              <w:t xml:space="preserve">运行完好   </w:t>
            </w:r>
            <w:r>
              <w:rPr>
                <w:color w:val="000000"/>
                <w:szCs w:val="21"/>
              </w:rPr>
              <w:sym w:font="Wingdings" w:char="00A8"/>
            </w:r>
            <w:r>
              <w:rPr>
                <w:rFonts w:hint="eastAsia"/>
                <w:color w:val="000000"/>
                <w:szCs w:val="21"/>
              </w:rPr>
              <w:t xml:space="preserve">运行故障   </w:t>
            </w:r>
            <w:r>
              <w:rPr>
                <w:color w:val="000000"/>
                <w:szCs w:val="21"/>
              </w:rPr>
              <w:sym w:font="Wingdings" w:char="00A8"/>
            </w:r>
            <w:r>
              <w:rPr>
                <w:rFonts w:hint="eastAsia"/>
                <w:color w:val="000000"/>
                <w:szCs w:val="21"/>
              </w:rPr>
              <w:t xml:space="preserve">正在维修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hint="eastAsia"/>
                <w:color w:val="000000"/>
                <w:szCs w:val="21"/>
              </w:rPr>
              <w:sym w:font="Wingdings 2" w:char="0052"/>
            </w:r>
            <w:r>
              <w:rPr>
                <w:rFonts w:hint="eastAsia"/>
                <w:color w:val="000000"/>
                <w:szCs w:val="21"/>
              </w:rPr>
              <w:t xml:space="preserve">便于清洗  </w:t>
            </w:r>
            <w:r>
              <w:rPr>
                <w:color w:val="000000"/>
                <w:szCs w:val="21"/>
              </w:rPr>
              <w:sym w:font="Wingdings" w:char="00A8"/>
            </w:r>
            <w:r>
              <w:rPr>
                <w:rFonts w:hint="eastAsia"/>
                <w:color w:val="000000"/>
                <w:szCs w:val="21"/>
              </w:rPr>
              <w:t xml:space="preserve">不便于清洗消毒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highlight w:val="yellow"/>
              </w:rPr>
            </w:pPr>
          </w:p>
          <w:p>
            <w:pPr>
              <w:rPr>
                <w:color w:val="000000"/>
                <w:szCs w:val="21"/>
              </w:rPr>
            </w:pPr>
            <w:r>
              <w:rPr>
                <w:rFonts w:hint="eastAsia"/>
                <w:color w:val="000000"/>
                <w:szCs w:val="21"/>
              </w:rPr>
              <w:t>- 观察生产车间</w:t>
            </w:r>
            <w:r>
              <w:rPr>
                <w:color w:val="000000"/>
                <w:szCs w:val="21"/>
              </w:rPr>
              <w:t>监控</w:t>
            </w:r>
            <w:r>
              <w:rPr>
                <w:rFonts w:hint="eastAsia"/>
                <w:color w:val="000000"/>
                <w:szCs w:val="21"/>
              </w:rPr>
              <w:t>设备的管理状况：</w:t>
            </w:r>
          </w:p>
          <w:p>
            <w:pPr>
              <w:rPr>
                <w:color w:val="000000"/>
                <w:szCs w:val="21"/>
              </w:rPr>
            </w:pPr>
            <w:r>
              <w:rPr>
                <w:color w:val="000000"/>
                <w:szCs w:val="21"/>
              </w:rPr>
              <w:sym w:font="Wingdings" w:char="00A8"/>
            </w:r>
            <w:r>
              <w:rPr>
                <w:rFonts w:hint="eastAsia"/>
                <w:color w:val="000000"/>
                <w:szCs w:val="21"/>
              </w:rPr>
              <w:t xml:space="preserve">压力表   </w:t>
            </w:r>
            <w:r>
              <w:rPr>
                <w:rFonts w:hint="eastAsia"/>
                <w:color w:val="000000"/>
                <w:szCs w:val="21"/>
              </w:rPr>
              <w:sym w:font="Wingdings 2" w:char="0052"/>
            </w:r>
            <w:r>
              <w:rPr>
                <w:color w:val="000000"/>
                <w:szCs w:val="21"/>
              </w:rPr>
              <w:t>温度计</w:t>
            </w:r>
            <w:r>
              <w:rPr>
                <w:rFonts w:hint="eastAsia"/>
                <w:color w:val="000000"/>
                <w:szCs w:val="21"/>
              </w:rPr>
              <w:t xml:space="preserve">  </w:t>
            </w:r>
            <w:r>
              <w:rPr>
                <w:color w:val="000000"/>
                <w:szCs w:val="21"/>
              </w:rPr>
              <w:sym w:font="Wingdings" w:char="00A8"/>
            </w:r>
            <w:r>
              <w:rPr>
                <w:color w:val="000000"/>
                <w:szCs w:val="21"/>
              </w:rPr>
              <w:t>记录仪</w:t>
            </w:r>
            <w:r>
              <w:rPr>
                <w:rFonts w:hint="eastAsia"/>
                <w:color w:val="000000"/>
                <w:szCs w:val="21"/>
              </w:rPr>
              <w:t xml:space="preserve">   </w:t>
            </w:r>
            <w:r>
              <w:rPr>
                <w:color w:val="000000"/>
                <w:szCs w:val="21"/>
              </w:rPr>
              <w:sym w:font="Wingdings" w:char="00A8"/>
            </w:r>
            <w:r>
              <w:rPr>
                <w:rFonts w:hint="eastAsia"/>
                <w:color w:val="000000"/>
                <w:szCs w:val="21"/>
              </w:rPr>
              <w:t xml:space="preserve">试纸   </w:t>
            </w:r>
            <w:r>
              <w:rPr>
                <w:color w:val="000000"/>
                <w:szCs w:val="21"/>
              </w:rPr>
              <w:sym w:font="Wingdings" w:char="00A8"/>
            </w:r>
            <w:r>
              <w:rPr>
                <w:rFonts w:hint="eastAsia"/>
                <w:color w:val="000000"/>
                <w:szCs w:val="21"/>
              </w:rPr>
              <w:t xml:space="preserve">其他   </w:t>
            </w:r>
          </w:p>
          <w:p>
            <w:pPr>
              <w:rPr>
                <w:color w:val="000000"/>
                <w:szCs w:val="21"/>
                <w:highlight w:val="yellow"/>
                <w:shd w:val="clear" w:color="FFFFFF" w:fill="D9D9D9"/>
              </w:rPr>
            </w:pPr>
          </w:p>
          <w:p>
            <w:pPr>
              <w:rPr>
                <w:rFonts w:hint="eastAsia" w:eastAsia="宋体"/>
                <w:color w:val="000000"/>
                <w:szCs w:val="21"/>
                <w:lang w:eastAsia="zh-CN"/>
              </w:rPr>
            </w:pPr>
            <w:r>
              <w:rPr>
                <w:rFonts w:hint="eastAsia"/>
                <w:color w:val="000000"/>
                <w:szCs w:val="21"/>
              </w:rPr>
              <w:t>- 观察实验室检测设备的管理状况：</w:t>
            </w:r>
            <w:r>
              <w:rPr>
                <w:rFonts w:hint="eastAsia"/>
                <w:color w:val="000000"/>
                <w:szCs w:val="21"/>
                <w:lang w:eastAsia="zh-CN"/>
              </w:rPr>
              <w:t>（</w:t>
            </w:r>
            <w:r>
              <w:rPr>
                <w:rFonts w:hint="eastAsia"/>
                <w:color w:val="000000"/>
                <w:szCs w:val="21"/>
                <w:lang w:val="en-US" w:eastAsia="zh-CN"/>
              </w:rPr>
              <w:t>不涉及</w:t>
            </w:r>
            <w:r>
              <w:rPr>
                <w:rFonts w:hint="eastAsia"/>
                <w:color w:val="000000"/>
                <w:szCs w:val="21"/>
                <w:lang w:eastAsia="zh-CN"/>
              </w:rPr>
              <w:t>）</w:t>
            </w:r>
          </w:p>
          <w:p>
            <w:pPr>
              <w:rPr>
                <w:color w:val="000000"/>
                <w:szCs w:val="21"/>
              </w:rPr>
            </w:pPr>
            <w:r>
              <w:rPr>
                <w:color w:val="000000"/>
                <w:szCs w:val="21"/>
              </w:rPr>
              <w:sym w:font="Wingdings" w:char="00A8"/>
            </w:r>
            <w:r>
              <w:rPr>
                <w:rFonts w:hint="eastAsia"/>
                <w:color w:val="000000"/>
                <w:szCs w:val="21"/>
              </w:rPr>
              <w:t xml:space="preserve">种类和精度满足检测需要  </w:t>
            </w:r>
            <w:r>
              <w:rPr>
                <w:color w:val="000000"/>
                <w:szCs w:val="21"/>
              </w:rPr>
              <w:sym w:font="Wingdings" w:char="00A8"/>
            </w:r>
            <w:r>
              <w:rPr>
                <w:rFonts w:hint="eastAsia"/>
                <w:color w:val="000000"/>
                <w:szCs w:val="21"/>
              </w:rPr>
              <w:t xml:space="preserve">种类和精度不满足检测需要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highlight w:val="yellow"/>
                <w:shd w:val="clear" w:color="FFFFFF" w:fill="D9D9D9"/>
              </w:rPr>
            </w:pPr>
          </w:p>
          <w:p>
            <w:pPr>
              <w:rPr>
                <w:rFonts w:hint="eastAsia" w:eastAsia="宋体"/>
                <w:color w:val="000000"/>
                <w:szCs w:val="21"/>
                <w:lang w:eastAsia="zh-CN"/>
              </w:rPr>
            </w:pPr>
            <w:r>
              <w:rPr>
                <w:rFonts w:hint="eastAsia"/>
                <w:color w:val="000000"/>
                <w:szCs w:val="21"/>
              </w:rPr>
              <w:t>- 观察实验室检测设备的检定/校准状况：</w:t>
            </w:r>
            <w:r>
              <w:rPr>
                <w:rFonts w:hint="eastAsia"/>
                <w:color w:val="000000"/>
                <w:szCs w:val="21"/>
                <w:lang w:eastAsia="zh-CN"/>
              </w:rPr>
              <w:t>（</w:t>
            </w:r>
            <w:r>
              <w:rPr>
                <w:rFonts w:hint="eastAsia"/>
                <w:color w:val="000000"/>
                <w:szCs w:val="21"/>
                <w:lang w:val="en-US" w:eastAsia="zh-CN"/>
              </w:rPr>
              <w:t>不涉及</w:t>
            </w:r>
            <w:r>
              <w:rPr>
                <w:rFonts w:hint="eastAsia"/>
                <w:color w:val="000000"/>
                <w:szCs w:val="21"/>
                <w:lang w:eastAsia="zh-CN"/>
              </w:rPr>
              <w:t>）</w:t>
            </w:r>
          </w:p>
          <w:p>
            <w:pPr>
              <w:rPr>
                <w:color w:val="000000"/>
                <w:szCs w:val="21"/>
                <w:shd w:val="clear" w:color="FFFFFF" w:fill="D9D9D9"/>
              </w:rPr>
            </w:pPr>
            <w:r>
              <w:rPr>
                <w:color w:val="000000"/>
                <w:szCs w:val="21"/>
              </w:rPr>
              <w:sym w:font="Wingdings" w:char="00A8"/>
            </w:r>
            <w:r>
              <w:rPr>
                <w:rFonts w:hint="eastAsia"/>
                <w:color w:val="000000"/>
                <w:szCs w:val="21"/>
              </w:rPr>
              <w:t xml:space="preserve">标识齐全有效  </w:t>
            </w:r>
            <w:r>
              <w:rPr>
                <w:color w:val="000000"/>
                <w:szCs w:val="21"/>
              </w:rPr>
              <w:sym w:font="Wingdings" w:char="00A8"/>
            </w:r>
            <w:r>
              <w:rPr>
                <w:rFonts w:hint="eastAsia"/>
                <w:color w:val="000000"/>
                <w:szCs w:val="21"/>
              </w:rPr>
              <w:t xml:space="preserve">无标识  </w:t>
            </w:r>
            <w:r>
              <w:rPr>
                <w:color w:val="000000"/>
                <w:szCs w:val="21"/>
              </w:rPr>
              <w:sym w:font="Wingdings" w:char="00A8"/>
            </w:r>
            <w:r>
              <w:rPr>
                <w:rFonts w:hint="eastAsia"/>
                <w:color w:val="000000"/>
                <w:szCs w:val="21"/>
              </w:rPr>
              <w:t xml:space="preserve">超过有效期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tc>
        <w:tc>
          <w:tcPr>
            <w:tcW w:w="158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p>
            <w:pPr>
              <w:pStyle w:val="7"/>
              <w:ind w:firstLine="460"/>
            </w:pPr>
          </w:p>
          <w:p>
            <w:pPr>
              <w:pStyle w:val="7"/>
              <w:ind w:firstLine="460"/>
            </w:pPr>
          </w:p>
          <w:p>
            <w:pPr>
              <w:pStyle w:val="7"/>
              <w:ind w:firstLine="460"/>
            </w:pPr>
          </w:p>
          <w:p>
            <w:pPr>
              <w:pStyle w:val="7"/>
              <w:ind w:firstLine="460"/>
            </w:pPr>
          </w:p>
          <w:p>
            <w:pPr>
              <w:pStyle w:val="7"/>
              <w:ind w:firstLine="460"/>
            </w:pPr>
          </w:p>
          <w:p>
            <w:pPr>
              <w:pStyle w:val="7"/>
              <w:ind w:firstLine="460"/>
            </w:pPr>
          </w:p>
          <w:p>
            <w:pPr>
              <w:pStyle w:val="7"/>
              <w:ind w:firstLine="460"/>
            </w:pPr>
          </w:p>
          <w:p>
            <w:pPr>
              <w:pStyle w:val="7"/>
              <w:ind w:firstLine="460"/>
            </w:pPr>
          </w:p>
          <w:p>
            <w:pPr>
              <w:pStyle w:val="7"/>
              <w:ind w:firstLine="460"/>
            </w:pPr>
          </w:p>
          <w:p>
            <w:pPr>
              <w:pStyle w:val="7"/>
              <w:ind w:firstLine="460"/>
            </w:pPr>
          </w:p>
          <w:p>
            <w:pPr>
              <w:pStyle w:val="7"/>
              <w:ind w:firstLine="460"/>
            </w:pPr>
          </w:p>
          <w:p>
            <w:pPr>
              <w:pStyle w:val="7"/>
              <w:ind w:firstLine="460"/>
            </w:pPr>
          </w:p>
          <w:p>
            <w:pPr>
              <w:pStyle w:val="7"/>
              <w:ind w:firstLine="460"/>
            </w:pPr>
          </w:p>
          <w:p>
            <w:pPr>
              <w:pStyle w:val="7"/>
              <w:ind w:firstLine="460"/>
            </w:pPr>
          </w:p>
          <w:p>
            <w:pPr>
              <w:pStyle w:val="7"/>
              <w:ind w:firstLine="460"/>
            </w:pPr>
          </w:p>
          <w:p>
            <w:pPr>
              <w:pStyle w:val="7"/>
              <w:ind w:firstLine="460"/>
            </w:pPr>
          </w:p>
          <w:p>
            <w:pPr>
              <w:pStyle w:val="7"/>
              <w:ind w:firstLine="460"/>
            </w:pPr>
          </w:p>
          <w:p>
            <w:pPr>
              <w:pStyle w:val="7"/>
              <w:ind w:firstLine="460"/>
            </w:pPr>
          </w:p>
          <w:p>
            <w:pPr>
              <w:pStyle w:val="7"/>
              <w:ind w:firstLine="460"/>
            </w:pPr>
          </w:p>
          <w:p>
            <w:pPr>
              <w:pStyle w:val="7"/>
              <w:ind w:firstLine="460"/>
            </w:pPr>
          </w:p>
          <w:p>
            <w:pPr>
              <w:pStyle w:val="7"/>
              <w:ind w:firstLine="460"/>
            </w:pPr>
          </w:p>
          <w:p>
            <w:pPr>
              <w:pStyle w:val="7"/>
              <w:ind w:firstLine="460"/>
            </w:pPr>
          </w:p>
          <w:p/>
          <w:p/>
          <w:p/>
          <w:p/>
          <w:p/>
          <w:p/>
          <w:p/>
          <w:p/>
          <w:p/>
          <w:p/>
          <w:p/>
          <w:p>
            <w:pPr>
              <w:pStyle w:val="7"/>
              <w:ind w:firstLine="460"/>
            </w:pPr>
          </w:p>
          <w:p>
            <w:pPr>
              <w:pStyle w:val="7"/>
              <w:ind w:firstLine="460"/>
            </w:pPr>
          </w:p>
          <w:p>
            <w:pPr>
              <w:pStyle w:val="7"/>
              <w:ind w:firstLine="460"/>
            </w:pPr>
          </w:p>
          <w:p>
            <w:pPr>
              <w:pStyle w:val="7"/>
              <w:ind w:firstLine="460"/>
            </w:pPr>
          </w:p>
          <w:p>
            <w:pPr>
              <w:pStyle w:val="7"/>
              <w:ind w:firstLine="460"/>
            </w:pPr>
          </w:p>
          <w:p>
            <w:pPr>
              <w:pStyle w:val="7"/>
              <w:ind w:firstLine="460"/>
            </w:pPr>
          </w:p>
          <w:p/>
          <w:p>
            <w:pPr>
              <w:pStyle w:val="7"/>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64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322"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6"/>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sym w:font="Wingdings 2" w:char="0052"/>
            </w:r>
            <w:r>
              <w:rPr>
                <w:rFonts w:hint="eastAsia"/>
                <w:color w:val="000000"/>
                <w:szCs w:val="21"/>
              </w:rPr>
              <w:t xml:space="preserve"> 认证范围变更</w:t>
            </w:r>
            <w:r>
              <w:rPr>
                <w:rFonts w:hint="eastAsia"/>
                <w:color w:val="000000"/>
                <w:szCs w:val="21"/>
                <w:lang w:eastAsia="zh-CN"/>
              </w:rPr>
              <w:t>——</w:t>
            </w:r>
            <w:r>
              <w:rPr>
                <w:rFonts w:hint="eastAsia"/>
                <w:color w:val="000000"/>
                <w:szCs w:val="21"/>
                <w:lang w:val="en-US" w:eastAsia="zh-CN"/>
              </w:rPr>
              <w:t>见《认证信息变更传递单》</w:t>
            </w:r>
            <w:r>
              <w:rPr>
                <w:rFonts w:hint="eastAsia"/>
                <w:color w:val="000000"/>
                <w:szCs w:val="21"/>
              </w:rPr>
              <w:t xml:space="preserve">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sym w:font="Wingdings 2" w:char="00A3"/>
            </w:r>
            <w:r>
              <w:rPr>
                <w:rFonts w:hint="eastAsia"/>
                <w:color w:val="000000"/>
                <w:szCs w:val="21"/>
              </w:rPr>
              <w:t xml:space="preserve"> 其他</w:t>
            </w:r>
            <w:r>
              <w:rPr>
                <w:rFonts w:hint="eastAsia"/>
                <w:color w:val="000000"/>
                <w:szCs w:val="21"/>
                <w:lang w:eastAsia="zh-CN"/>
              </w:rPr>
              <w:t>——</w:t>
            </w:r>
            <w:r>
              <w:rPr>
                <w:rFonts w:hint="eastAsia"/>
                <w:color w:val="000000"/>
                <w:szCs w:val="21"/>
                <w:lang w:val="en-US" w:eastAsia="zh-CN"/>
              </w:rPr>
              <w:t>未发生变更</w:t>
            </w:r>
            <w:r>
              <w:rPr>
                <w:rFonts w:hint="eastAsia"/>
                <w:color w:val="000000"/>
                <w:szCs w:val="21"/>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64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322"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6"/>
              <w:ind w:firstLine="0" w:firstLineChars="0"/>
              <w:jc w:val="left"/>
              <w:rPr>
                <w:color w:val="000000"/>
                <w:sz w:val="21"/>
                <w:szCs w:val="21"/>
              </w:rPr>
            </w:pPr>
            <w:r>
              <w:rPr>
                <w:rFonts w:hint="eastAsia"/>
                <w:color w:val="000000"/>
                <w:szCs w:val="21"/>
              </w:rPr>
              <w:sym w:font="Wingdings 2" w:char="0052"/>
            </w:r>
            <w:r>
              <w:rPr>
                <w:rFonts w:hint="eastAsia"/>
                <w:color w:val="000000"/>
                <w:sz w:val="21"/>
                <w:szCs w:val="21"/>
              </w:rPr>
              <w:t xml:space="preserve"> 识别二阶段审核的资源配置情况</w:t>
            </w:r>
          </w:p>
          <w:p>
            <w:pPr>
              <w:pStyle w:val="16"/>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Cs w:val="21"/>
              </w:rPr>
              <w:sym w:font="Wingdings 2" w:char="0052"/>
            </w:r>
            <w:r>
              <w:rPr>
                <w:rFonts w:hint="eastAsia"/>
                <w:color w:val="000000"/>
                <w:sz w:val="21"/>
                <w:szCs w:val="21"/>
              </w:rPr>
              <w:t xml:space="preserve">领导层可以迎审  </w:t>
            </w:r>
            <w:r>
              <w:rPr>
                <w:rFonts w:hint="eastAsia"/>
                <w:color w:val="000000"/>
                <w:szCs w:val="21"/>
              </w:rPr>
              <w:sym w:font="Wingdings 2" w:char="0052"/>
            </w:r>
            <w:r>
              <w:rPr>
                <w:rFonts w:hint="eastAsia"/>
                <w:color w:val="000000"/>
                <w:sz w:val="21"/>
                <w:szCs w:val="21"/>
              </w:rPr>
              <w:t xml:space="preserve">交通食宿  </w:t>
            </w:r>
            <w:r>
              <w:rPr>
                <w:rFonts w:hint="eastAsia"/>
                <w:color w:val="000000"/>
                <w:sz w:val="21"/>
                <w:szCs w:val="21"/>
              </w:rPr>
              <w:sym w:font="Wingdings 2" w:char="0052"/>
            </w:r>
            <w:r>
              <w:rPr>
                <w:rFonts w:hint="eastAsia"/>
                <w:color w:val="000000"/>
                <w:sz w:val="21"/>
                <w:szCs w:val="21"/>
              </w:rPr>
              <w:t xml:space="preserve">劳保用品  </w:t>
            </w:r>
          </w:p>
          <w:p>
            <w:pPr>
              <w:pStyle w:val="16"/>
              <w:ind w:firstLine="0" w:firstLineChars="0"/>
              <w:jc w:val="left"/>
              <w:rPr>
                <w:color w:val="000000"/>
                <w:sz w:val="21"/>
                <w:szCs w:val="21"/>
              </w:rPr>
            </w:pPr>
            <w:r>
              <w:rPr>
                <w:rFonts w:hint="eastAsia"/>
                <w:color w:val="000000"/>
                <w:sz w:val="21"/>
                <w:szCs w:val="21"/>
              </w:rPr>
              <w:sym w:font="Wingdings 2" w:char="00A3"/>
            </w:r>
            <w:r>
              <w:rPr>
                <w:rFonts w:hint="eastAsia"/>
                <w:color w:val="000000"/>
                <w:sz w:val="21"/>
                <w:szCs w:val="21"/>
              </w:rPr>
              <w:t xml:space="preserve"> 其他：</w:t>
            </w:r>
          </w:p>
          <w:p>
            <w:pPr>
              <w:pStyle w:val="16"/>
              <w:ind w:firstLine="0" w:firstLineChars="0"/>
              <w:jc w:val="left"/>
              <w:rPr>
                <w:color w:val="000000"/>
                <w:sz w:val="21"/>
                <w:szCs w:val="21"/>
              </w:rPr>
            </w:pPr>
            <w:r>
              <w:rPr>
                <w:rFonts w:hint="eastAsia"/>
                <w:color w:val="000000"/>
                <w:sz w:val="21"/>
                <w:szCs w:val="21"/>
              </w:rPr>
              <w:t xml:space="preserve">              </w:t>
            </w:r>
          </w:p>
          <w:p>
            <w:pPr>
              <w:pStyle w:val="16"/>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6"/>
              <w:ind w:firstLine="0" w:firstLineChars="0"/>
              <w:jc w:val="left"/>
              <w:rPr>
                <w:color w:val="000000"/>
                <w:sz w:val="21"/>
                <w:szCs w:val="21"/>
              </w:rPr>
            </w:pPr>
            <w:r>
              <w:rPr>
                <w:rFonts w:hint="eastAsia"/>
                <w:color w:val="000000"/>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 xml:space="preserve">审核组成员的可接受性  </w:t>
            </w:r>
            <w:r>
              <w:rPr>
                <w:rFonts w:hint="eastAsia"/>
                <w:color w:val="000000"/>
                <w:sz w:val="21"/>
                <w:szCs w:val="21"/>
              </w:rPr>
              <w:sym w:font="Wingdings 2" w:char="0052"/>
            </w:r>
            <w:r>
              <w:rPr>
                <w:rFonts w:hint="eastAsia"/>
                <w:color w:val="000000"/>
                <w:sz w:val="21"/>
                <w:szCs w:val="21"/>
              </w:rPr>
              <w:t>一阶段的问题已整改</w:t>
            </w:r>
          </w:p>
          <w:p>
            <w:pPr>
              <w:pStyle w:val="16"/>
              <w:ind w:firstLine="0" w:firstLineChars="0"/>
              <w:jc w:val="left"/>
              <w:rPr>
                <w:color w:val="000000"/>
                <w:sz w:val="21"/>
                <w:szCs w:val="21"/>
              </w:rPr>
            </w:pPr>
            <w:r>
              <w:rPr>
                <w:rFonts w:hint="eastAsia"/>
                <w:color w:val="000000"/>
                <w:sz w:val="21"/>
                <w:szCs w:val="21"/>
              </w:rPr>
              <w:sym w:font="Wingdings 2" w:char="00A3"/>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90" w:firstLineChars="550"/>
      <w:jc w:val="left"/>
      <w:rPr>
        <w:rStyle w:val="15"/>
        <w:rFonts w:hint="default"/>
      </w:rPr>
    </w:pPr>
    <w:r>
      <w:rPr>
        <w:rFonts w:ascii="宋体" w:hAnsi="Courier New"/>
      </w:rPr>
      <w:drawing>
        <wp:anchor distT="0" distB="0" distL="114300" distR="114300" simplePos="0" relativeHeight="251660288" behindDoc="0" locked="0" layoutInCell="1" allowOverlap="1">
          <wp:simplePos x="0" y="0"/>
          <wp:positionH relativeFrom="column">
            <wp:posOffset>24765</wp:posOffset>
          </wp:positionH>
          <wp:positionV relativeFrom="paragraph">
            <wp:posOffset>26670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8058785</wp:posOffset>
              </wp:positionH>
              <wp:positionV relativeFrom="paragraph">
                <wp:posOffset>27940</wp:posOffset>
              </wp:positionV>
              <wp:extent cx="1096645" cy="256540"/>
              <wp:effectExtent l="0" t="0" r="8255" b="10160"/>
              <wp:wrapNone/>
              <wp:docPr id="22" name="文本框 1"/>
              <wp:cNvGraphicFramePr/>
              <a:graphic xmlns:a="http://schemas.openxmlformats.org/drawingml/2006/main">
                <a:graphicData uri="http://schemas.microsoft.com/office/word/2010/wordprocessingShape">
                  <wps:wsp>
                    <wps:cNvSpPr txBox="1"/>
                    <wps:spPr>
                      <a:xfrm>
                        <a:off x="0" y="0"/>
                        <a:ext cx="109664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p/>
                      </w:txbxContent>
                    </wps:txbx>
                    <wps:bodyPr upright="1"/>
                  </wps:wsp>
                </a:graphicData>
              </a:graphic>
            </wp:anchor>
          </w:drawing>
        </mc:Choice>
        <mc:Fallback>
          <w:pict>
            <v:shape id="文本框 1" o:spid="_x0000_s1026" o:spt="202" type="#_x0000_t202" style="position:absolute;left:0pt;margin-left:634.55pt;margin-top:2.2pt;height:20.2pt;width:86.35pt;z-index:251659264;mso-width-relative:page;mso-height-relative:page;" fillcolor="#FFFFFF" filled="t" stroked="f" coordsize="21600,21600" o:gfxdata="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0gZoDWAAAACgEAAA8AAAAAAAAAAQAgAAAAIgAA&#10;AGRycy9kb3ducmV2LnhtbFBLAQIUABQAAAAIAIdO4kBpGkW10QEAAI8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p/>
                </w:txbxContent>
              </v:textbox>
            </v:shape>
          </w:pict>
        </mc:Fallback>
      </mc:AlternateContent>
    </w:r>
    <w:r>
      <w:rPr>
        <w:rStyle w:val="15"/>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6C4A"/>
    <w:rsid w:val="0003373A"/>
    <w:rsid w:val="00034385"/>
    <w:rsid w:val="00050712"/>
    <w:rsid w:val="00062769"/>
    <w:rsid w:val="0006687E"/>
    <w:rsid w:val="000678B3"/>
    <w:rsid w:val="000735EE"/>
    <w:rsid w:val="00074D9E"/>
    <w:rsid w:val="00076F03"/>
    <w:rsid w:val="00087020"/>
    <w:rsid w:val="0009168C"/>
    <w:rsid w:val="00095355"/>
    <w:rsid w:val="00097367"/>
    <w:rsid w:val="000C6230"/>
    <w:rsid w:val="000D246C"/>
    <w:rsid w:val="000D470C"/>
    <w:rsid w:val="000E42E1"/>
    <w:rsid w:val="00100C47"/>
    <w:rsid w:val="00103E50"/>
    <w:rsid w:val="00105824"/>
    <w:rsid w:val="00105A91"/>
    <w:rsid w:val="00142813"/>
    <w:rsid w:val="00146757"/>
    <w:rsid w:val="001606FB"/>
    <w:rsid w:val="0016190B"/>
    <w:rsid w:val="00167AFC"/>
    <w:rsid w:val="00170790"/>
    <w:rsid w:val="0017631E"/>
    <w:rsid w:val="00182945"/>
    <w:rsid w:val="0018728B"/>
    <w:rsid w:val="001874B3"/>
    <w:rsid w:val="0019467A"/>
    <w:rsid w:val="001A11AB"/>
    <w:rsid w:val="001A2D7F"/>
    <w:rsid w:val="001A3598"/>
    <w:rsid w:val="001A5765"/>
    <w:rsid w:val="001D0EBA"/>
    <w:rsid w:val="001D3EA6"/>
    <w:rsid w:val="001D4FE7"/>
    <w:rsid w:val="001D7180"/>
    <w:rsid w:val="0020266E"/>
    <w:rsid w:val="00213C07"/>
    <w:rsid w:val="002231B7"/>
    <w:rsid w:val="00225AC9"/>
    <w:rsid w:val="002338AA"/>
    <w:rsid w:val="0024161C"/>
    <w:rsid w:val="00244CB9"/>
    <w:rsid w:val="00256C9F"/>
    <w:rsid w:val="0026361A"/>
    <w:rsid w:val="002723A8"/>
    <w:rsid w:val="002801F0"/>
    <w:rsid w:val="002955ED"/>
    <w:rsid w:val="002B2505"/>
    <w:rsid w:val="002B3C22"/>
    <w:rsid w:val="002D7349"/>
    <w:rsid w:val="002E376B"/>
    <w:rsid w:val="002E5050"/>
    <w:rsid w:val="002E5391"/>
    <w:rsid w:val="002F1F0D"/>
    <w:rsid w:val="003021E4"/>
    <w:rsid w:val="00311C11"/>
    <w:rsid w:val="003128F1"/>
    <w:rsid w:val="00317A8C"/>
    <w:rsid w:val="00337922"/>
    <w:rsid w:val="00340867"/>
    <w:rsid w:val="00340955"/>
    <w:rsid w:val="003501DA"/>
    <w:rsid w:val="003505C7"/>
    <w:rsid w:val="00380837"/>
    <w:rsid w:val="00395AF3"/>
    <w:rsid w:val="003B05D2"/>
    <w:rsid w:val="003C3E57"/>
    <w:rsid w:val="003C6BE3"/>
    <w:rsid w:val="003D039F"/>
    <w:rsid w:val="003E4BA1"/>
    <w:rsid w:val="003E7380"/>
    <w:rsid w:val="003E75C5"/>
    <w:rsid w:val="003F278D"/>
    <w:rsid w:val="00403A2C"/>
    <w:rsid w:val="00410914"/>
    <w:rsid w:val="00415D9B"/>
    <w:rsid w:val="0042324A"/>
    <w:rsid w:val="004247E8"/>
    <w:rsid w:val="00425735"/>
    <w:rsid w:val="00426AF9"/>
    <w:rsid w:val="00431DE4"/>
    <w:rsid w:val="00433AC1"/>
    <w:rsid w:val="00433E1C"/>
    <w:rsid w:val="004429A5"/>
    <w:rsid w:val="0044483D"/>
    <w:rsid w:val="00447117"/>
    <w:rsid w:val="00476214"/>
    <w:rsid w:val="00480A77"/>
    <w:rsid w:val="00495DD9"/>
    <w:rsid w:val="00496068"/>
    <w:rsid w:val="004B0CE6"/>
    <w:rsid w:val="004B1780"/>
    <w:rsid w:val="004B1C55"/>
    <w:rsid w:val="004E2167"/>
    <w:rsid w:val="00512EAE"/>
    <w:rsid w:val="00515100"/>
    <w:rsid w:val="00515344"/>
    <w:rsid w:val="0053006E"/>
    <w:rsid w:val="005353B2"/>
    <w:rsid w:val="00536164"/>
    <w:rsid w:val="005362C1"/>
    <w:rsid w:val="00536930"/>
    <w:rsid w:val="00536D45"/>
    <w:rsid w:val="00560491"/>
    <w:rsid w:val="00564E53"/>
    <w:rsid w:val="0056665D"/>
    <w:rsid w:val="00577053"/>
    <w:rsid w:val="00577834"/>
    <w:rsid w:val="00587BB4"/>
    <w:rsid w:val="005B4991"/>
    <w:rsid w:val="005C2AC8"/>
    <w:rsid w:val="005C4D2F"/>
    <w:rsid w:val="005D4CCF"/>
    <w:rsid w:val="005E1D4D"/>
    <w:rsid w:val="005F277C"/>
    <w:rsid w:val="005F54B8"/>
    <w:rsid w:val="00607A58"/>
    <w:rsid w:val="006106D0"/>
    <w:rsid w:val="00620AC1"/>
    <w:rsid w:val="00622D37"/>
    <w:rsid w:val="00632EF1"/>
    <w:rsid w:val="00635120"/>
    <w:rsid w:val="00642C27"/>
    <w:rsid w:val="00644FE2"/>
    <w:rsid w:val="00650B9C"/>
    <w:rsid w:val="00651950"/>
    <w:rsid w:val="00654416"/>
    <w:rsid w:val="006749AE"/>
    <w:rsid w:val="0067640C"/>
    <w:rsid w:val="0067722B"/>
    <w:rsid w:val="00693167"/>
    <w:rsid w:val="0069368F"/>
    <w:rsid w:val="00693970"/>
    <w:rsid w:val="00697B30"/>
    <w:rsid w:val="006A2321"/>
    <w:rsid w:val="006A51B5"/>
    <w:rsid w:val="006C4AB9"/>
    <w:rsid w:val="006D0129"/>
    <w:rsid w:val="006E3C23"/>
    <w:rsid w:val="006E678B"/>
    <w:rsid w:val="006F34E5"/>
    <w:rsid w:val="006F383C"/>
    <w:rsid w:val="006F4420"/>
    <w:rsid w:val="006F4C57"/>
    <w:rsid w:val="00714464"/>
    <w:rsid w:val="0072470F"/>
    <w:rsid w:val="007251BD"/>
    <w:rsid w:val="007310C5"/>
    <w:rsid w:val="0074211D"/>
    <w:rsid w:val="00761C4A"/>
    <w:rsid w:val="007757F3"/>
    <w:rsid w:val="00777E4A"/>
    <w:rsid w:val="007B412D"/>
    <w:rsid w:val="007C4E17"/>
    <w:rsid w:val="007E456A"/>
    <w:rsid w:val="007E6AEB"/>
    <w:rsid w:val="007F38DA"/>
    <w:rsid w:val="00813F8C"/>
    <w:rsid w:val="00824194"/>
    <w:rsid w:val="00854B68"/>
    <w:rsid w:val="00860355"/>
    <w:rsid w:val="00867843"/>
    <w:rsid w:val="00871C15"/>
    <w:rsid w:val="008726E2"/>
    <w:rsid w:val="008804F2"/>
    <w:rsid w:val="00895AB7"/>
    <w:rsid w:val="008963A1"/>
    <w:rsid w:val="008973EE"/>
    <w:rsid w:val="008A575E"/>
    <w:rsid w:val="008B353D"/>
    <w:rsid w:val="008C6E17"/>
    <w:rsid w:val="008C7D6A"/>
    <w:rsid w:val="008E27F2"/>
    <w:rsid w:val="008F7347"/>
    <w:rsid w:val="0090203B"/>
    <w:rsid w:val="009051F1"/>
    <w:rsid w:val="00916110"/>
    <w:rsid w:val="00920B5E"/>
    <w:rsid w:val="009308C4"/>
    <w:rsid w:val="0093215A"/>
    <w:rsid w:val="0093437F"/>
    <w:rsid w:val="0093492D"/>
    <w:rsid w:val="009354FA"/>
    <w:rsid w:val="00951685"/>
    <w:rsid w:val="00971600"/>
    <w:rsid w:val="009744FF"/>
    <w:rsid w:val="00981736"/>
    <w:rsid w:val="009973B4"/>
    <w:rsid w:val="009B03DF"/>
    <w:rsid w:val="009C0511"/>
    <w:rsid w:val="009C0CA5"/>
    <w:rsid w:val="009C4581"/>
    <w:rsid w:val="009F33AE"/>
    <w:rsid w:val="009F3AD9"/>
    <w:rsid w:val="009F78F1"/>
    <w:rsid w:val="009F7EED"/>
    <w:rsid w:val="00A061E7"/>
    <w:rsid w:val="00A074DA"/>
    <w:rsid w:val="00A157FA"/>
    <w:rsid w:val="00A22A77"/>
    <w:rsid w:val="00A27ED7"/>
    <w:rsid w:val="00A30D92"/>
    <w:rsid w:val="00A3622B"/>
    <w:rsid w:val="00A42E99"/>
    <w:rsid w:val="00A600A3"/>
    <w:rsid w:val="00A60801"/>
    <w:rsid w:val="00A65603"/>
    <w:rsid w:val="00A661A5"/>
    <w:rsid w:val="00A9638A"/>
    <w:rsid w:val="00AA0222"/>
    <w:rsid w:val="00AA5077"/>
    <w:rsid w:val="00AD1D75"/>
    <w:rsid w:val="00AD4D3F"/>
    <w:rsid w:val="00AE423A"/>
    <w:rsid w:val="00AF0AAB"/>
    <w:rsid w:val="00AF0C12"/>
    <w:rsid w:val="00AF703A"/>
    <w:rsid w:val="00B07613"/>
    <w:rsid w:val="00B07E97"/>
    <w:rsid w:val="00B117BC"/>
    <w:rsid w:val="00B22211"/>
    <w:rsid w:val="00B258C1"/>
    <w:rsid w:val="00B30BC8"/>
    <w:rsid w:val="00B317B8"/>
    <w:rsid w:val="00B42E9F"/>
    <w:rsid w:val="00B61543"/>
    <w:rsid w:val="00B87EC0"/>
    <w:rsid w:val="00B90C74"/>
    <w:rsid w:val="00B915AC"/>
    <w:rsid w:val="00B93A72"/>
    <w:rsid w:val="00B94AE0"/>
    <w:rsid w:val="00B95305"/>
    <w:rsid w:val="00BB679E"/>
    <w:rsid w:val="00BB78B7"/>
    <w:rsid w:val="00BC126F"/>
    <w:rsid w:val="00BC264F"/>
    <w:rsid w:val="00BC2BEF"/>
    <w:rsid w:val="00BD6C96"/>
    <w:rsid w:val="00BD73F7"/>
    <w:rsid w:val="00BE0274"/>
    <w:rsid w:val="00BE02AF"/>
    <w:rsid w:val="00BF42EF"/>
    <w:rsid w:val="00BF597E"/>
    <w:rsid w:val="00BF6925"/>
    <w:rsid w:val="00C00F9D"/>
    <w:rsid w:val="00C01DA5"/>
    <w:rsid w:val="00C15170"/>
    <w:rsid w:val="00C17C29"/>
    <w:rsid w:val="00C220BC"/>
    <w:rsid w:val="00C35CB6"/>
    <w:rsid w:val="00C42778"/>
    <w:rsid w:val="00C466AD"/>
    <w:rsid w:val="00C51A36"/>
    <w:rsid w:val="00C533D4"/>
    <w:rsid w:val="00C55228"/>
    <w:rsid w:val="00C616BB"/>
    <w:rsid w:val="00C744D2"/>
    <w:rsid w:val="00C74C28"/>
    <w:rsid w:val="00C965AE"/>
    <w:rsid w:val="00CB10AA"/>
    <w:rsid w:val="00CB5FB0"/>
    <w:rsid w:val="00CC3DB3"/>
    <w:rsid w:val="00CC7D3E"/>
    <w:rsid w:val="00CE2113"/>
    <w:rsid w:val="00CE315A"/>
    <w:rsid w:val="00CE3ED7"/>
    <w:rsid w:val="00CF5588"/>
    <w:rsid w:val="00D06F59"/>
    <w:rsid w:val="00D13801"/>
    <w:rsid w:val="00D17C8A"/>
    <w:rsid w:val="00D21991"/>
    <w:rsid w:val="00D237AE"/>
    <w:rsid w:val="00D27213"/>
    <w:rsid w:val="00D41C79"/>
    <w:rsid w:val="00D42726"/>
    <w:rsid w:val="00D42A24"/>
    <w:rsid w:val="00D51443"/>
    <w:rsid w:val="00D61977"/>
    <w:rsid w:val="00D677E9"/>
    <w:rsid w:val="00D812FF"/>
    <w:rsid w:val="00D8388C"/>
    <w:rsid w:val="00DA3053"/>
    <w:rsid w:val="00DC55A1"/>
    <w:rsid w:val="00DD24FE"/>
    <w:rsid w:val="00DD255E"/>
    <w:rsid w:val="00DE3CD3"/>
    <w:rsid w:val="00DE4216"/>
    <w:rsid w:val="00DE49D1"/>
    <w:rsid w:val="00E0772B"/>
    <w:rsid w:val="00E12FBD"/>
    <w:rsid w:val="00E13F1E"/>
    <w:rsid w:val="00E33CCE"/>
    <w:rsid w:val="00E43081"/>
    <w:rsid w:val="00E552C5"/>
    <w:rsid w:val="00E60789"/>
    <w:rsid w:val="00E60CEC"/>
    <w:rsid w:val="00E64415"/>
    <w:rsid w:val="00E6464D"/>
    <w:rsid w:val="00E66759"/>
    <w:rsid w:val="00E678D6"/>
    <w:rsid w:val="00E734D5"/>
    <w:rsid w:val="00E76B13"/>
    <w:rsid w:val="00E80857"/>
    <w:rsid w:val="00E96296"/>
    <w:rsid w:val="00EA53BF"/>
    <w:rsid w:val="00EB0164"/>
    <w:rsid w:val="00EB2463"/>
    <w:rsid w:val="00EB2A1A"/>
    <w:rsid w:val="00EC2D9D"/>
    <w:rsid w:val="00EC47B1"/>
    <w:rsid w:val="00ED0423"/>
    <w:rsid w:val="00ED0F62"/>
    <w:rsid w:val="00ED31DE"/>
    <w:rsid w:val="00EE4386"/>
    <w:rsid w:val="00EF1B90"/>
    <w:rsid w:val="00EF7EA6"/>
    <w:rsid w:val="00F004A3"/>
    <w:rsid w:val="00F05CBB"/>
    <w:rsid w:val="00F064E8"/>
    <w:rsid w:val="00F06A20"/>
    <w:rsid w:val="00F128BC"/>
    <w:rsid w:val="00F135F7"/>
    <w:rsid w:val="00F17883"/>
    <w:rsid w:val="00F35C3A"/>
    <w:rsid w:val="00F411FF"/>
    <w:rsid w:val="00F71ED3"/>
    <w:rsid w:val="00F735E1"/>
    <w:rsid w:val="00F836F7"/>
    <w:rsid w:val="00F85FCD"/>
    <w:rsid w:val="00F93198"/>
    <w:rsid w:val="00F932B2"/>
    <w:rsid w:val="00F94A18"/>
    <w:rsid w:val="00F9689E"/>
    <w:rsid w:val="00FA554C"/>
    <w:rsid w:val="00FA580E"/>
    <w:rsid w:val="00FB42F7"/>
    <w:rsid w:val="00FC3960"/>
    <w:rsid w:val="01CA2352"/>
    <w:rsid w:val="023E3548"/>
    <w:rsid w:val="023E7EF8"/>
    <w:rsid w:val="02DC3310"/>
    <w:rsid w:val="033D1C2C"/>
    <w:rsid w:val="03CC01AD"/>
    <w:rsid w:val="04242A2B"/>
    <w:rsid w:val="048575B6"/>
    <w:rsid w:val="05A97751"/>
    <w:rsid w:val="064814AB"/>
    <w:rsid w:val="07687D49"/>
    <w:rsid w:val="078756BD"/>
    <w:rsid w:val="089D2465"/>
    <w:rsid w:val="0A736878"/>
    <w:rsid w:val="0B0349A4"/>
    <w:rsid w:val="0BA547CC"/>
    <w:rsid w:val="0BAB3B27"/>
    <w:rsid w:val="0C98615F"/>
    <w:rsid w:val="0E7B2CC7"/>
    <w:rsid w:val="0F0D1284"/>
    <w:rsid w:val="0F751007"/>
    <w:rsid w:val="10192FA4"/>
    <w:rsid w:val="108219C2"/>
    <w:rsid w:val="10957F92"/>
    <w:rsid w:val="109E2734"/>
    <w:rsid w:val="10AB520A"/>
    <w:rsid w:val="11537B43"/>
    <w:rsid w:val="117E6D5A"/>
    <w:rsid w:val="11A7716A"/>
    <w:rsid w:val="122F5133"/>
    <w:rsid w:val="12787EE6"/>
    <w:rsid w:val="12D12C05"/>
    <w:rsid w:val="130E504F"/>
    <w:rsid w:val="13890C34"/>
    <w:rsid w:val="144E55A7"/>
    <w:rsid w:val="14BA7805"/>
    <w:rsid w:val="161C3C54"/>
    <w:rsid w:val="16674354"/>
    <w:rsid w:val="16950047"/>
    <w:rsid w:val="17CC5BA6"/>
    <w:rsid w:val="184C61B5"/>
    <w:rsid w:val="18A12E8E"/>
    <w:rsid w:val="1B121C61"/>
    <w:rsid w:val="1B8262C8"/>
    <w:rsid w:val="1B917B85"/>
    <w:rsid w:val="1B9B6ABA"/>
    <w:rsid w:val="1C5A0E97"/>
    <w:rsid w:val="1C633876"/>
    <w:rsid w:val="1CB32766"/>
    <w:rsid w:val="1ECA4EA7"/>
    <w:rsid w:val="1F4D1700"/>
    <w:rsid w:val="1F8B7D7A"/>
    <w:rsid w:val="1FA53B1A"/>
    <w:rsid w:val="1FC7075B"/>
    <w:rsid w:val="203A064A"/>
    <w:rsid w:val="205B068C"/>
    <w:rsid w:val="21016ED3"/>
    <w:rsid w:val="21517F70"/>
    <w:rsid w:val="217577AF"/>
    <w:rsid w:val="21C33C1D"/>
    <w:rsid w:val="22401A05"/>
    <w:rsid w:val="22847E42"/>
    <w:rsid w:val="24130147"/>
    <w:rsid w:val="24233C38"/>
    <w:rsid w:val="24564FE2"/>
    <w:rsid w:val="24CB7360"/>
    <w:rsid w:val="252F00C9"/>
    <w:rsid w:val="25F731AD"/>
    <w:rsid w:val="26082450"/>
    <w:rsid w:val="26241121"/>
    <w:rsid w:val="26543C4C"/>
    <w:rsid w:val="26A36FC5"/>
    <w:rsid w:val="26D86D9D"/>
    <w:rsid w:val="278F25E8"/>
    <w:rsid w:val="27DB303E"/>
    <w:rsid w:val="28207BFF"/>
    <w:rsid w:val="28AE480B"/>
    <w:rsid w:val="28B643EE"/>
    <w:rsid w:val="290F2A57"/>
    <w:rsid w:val="29384107"/>
    <w:rsid w:val="29EA57B0"/>
    <w:rsid w:val="2A684181"/>
    <w:rsid w:val="2ACD303D"/>
    <w:rsid w:val="2B5D50A3"/>
    <w:rsid w:val="2DEB5B9F"/>
    <w:rsid w:val="2EE13094"/>
    <w:rsid w:val="2F2B229D"/>
    <w:rsid w:val="30091BDC"/>
    <w:rsid w:val="30D4357D"/>
    <w:rsid w:val="30F2535A"/>
    <w:rsid w:val="31D14CB4"/>
    <w:rsid w:val="322F7AAD"/>
    <w:rsid w:val="32612484"/>
    <w:rsid w:val="337866CB"/>
    <w:rsid w:val="342E5633"/>
    <w:rsid w:val="34317420"/>
    <w:rsid w:val="34994CDF"/>
    <w:rsid w:val="357300C6"/>
    <w:rsid w:val="358F6290"/>
    <w:rsid w:val="35FF3BD7"/>
    <w:rsid w:val="362C4B31"/>
    <w:rsid w:val="362C71DC"/>
    <w:rsid w:val="368D4A53"/>
    <w:rsid w:val="37741286"/>
    <w:rsid w:val="37B574C1"/>
    <w:rsid w:val="38442B85"/>
    <w:rsid w:val="385A4AB2"/>
    <w:rsid w:val="38CF3AE1"/>
    <w:rsid w:val="39F40941"/>
    <w:rsid w:val="3A242819"/>
    <w:rsid w:val="3A521B16"/>
    <w:rsid w:val="3AC608CB"/>
    <w:rsid w:val="3B1A0DB1"/>
    <w:rsid w:val="3BBB3FFC"/>
    <w:rsid w:val="3BE22D59"/>
    <w:rsid w:val="3C4A64C8"/>
    <w:rsid w:val="3CBD1655"/>
    <w:rsid w:val="3D1E51E8"/>
    <w:rsid w:val="3D207B84"/>
    <w:rsid w:val="3D662E26"/>
    <w:rsid w:val="3EBF4EFB"/>
    <w:rsid w:val="3F6773F6"/>
    <w:rsid w:val="40D80BB8"/>
    <w:rsid w:val="413D1451"/>
    <w:rsid w:val="41AA5C8A"/>
    <w:rsid w:val="42CA4218"/>
    <w:rsid w:val="435B4522"/>
    <w:rsid w:val="43A92E8D"/>
    <w:rsid w:val="440C4CEA"/>
    <w:rsid w:val="44480C91"/>
    <w:rsid w:val="44E8380F"/>
    <w:rsid w:val="44FC1CFD"/>
    <w:rsid w:val="460B4FA4"/>
    <w:rsid w:val="462C25D5"/>
    <w:rsid w:val="46F31DBC"/>
    <w:rsid w:val="4743069A"/>
    <w:rsid w:val="478A2FD4"/>
    <w:rsid w:val="4A040AF9"/>
    <w:rsid w:val="4A474B11"/>
    <w:rsid w:val="4AD1346A"/>
    <w:rsid w:val="4C133CFF"/>
    <w:rsid w:val="4CA73E87"/>
    <w:rsid w:val="4CD55567"/>
    <w:rsid w:val="4D5834CD"/>
    <w:rsid w:val="4DB85769"/>
    <w:rsid w:val="4F8F6E42"/>
    <w:rsid w:val="50486EB2"/>
    <w:rsid w:val="504978B1"/>
    <w:rsid w:val="50B101D0"/>
    <w:rsid w:val="50F446D1"/>
    <w:rsid w:val="516E0770"/>
    <w:rsid w:val="51A77C3C"/>
    <w:rsid w:val="52721D12"/>
    <w:rsid w:val="54050D0D"/>
    <w:rsid w:val="54AF6381"/>
    <w:rsid w:val="54F02770"/>
    <w:rsid w:val="552914E5"/>
    <w:rsid w:val="552F7F5D"/>
    <w:rsid w:val="557553A3"/>
    <w:rsid w:val="558E510B"/>
    <w:rsid w:val="57732CC8"/>
    <w:rsid w:val="57D23F41"/>
    <w:rsid w:val="588C7D64"/>
    <w:rsid w:val="58A62B52"/>
    <w:rsid w:val="58BE376D"/>
    <w:rsid w:val="591F705F"/>
    <w:rsid w:val="59FE62E7"/>
    <w:rsid w:val="5A087CD7"/>
    <w:rsid w:val="5A6C0E02"/>
    <w:rsid w:val="5AA17491"/>
    <w:rsid w:val="5B03134B"/>
    <w:rsid w:val="5B926253"/>
    <w:rsid w:val="5BD12B4A"/>
    <w:rsid w:val="5BEB433B"/>
    <w:rsid w:val="5C0A50C1"/>
    <w:rsid w:val="5C5D1F9F"/>
    <w:rsid w:val="5D3C6685"/>
    <w:rsid w:val="5D442358"/>
    <w:rsid w:val="5D5A33F7"/>
    <w:rsid w:val="5DDA3CC4"/>
    <w:rsid w:val="5DE244B7"/>
    <w:rsid w:val="5E4661C7"/>
    <w:rsid w:val="5E512C04"/>
    <w:rsid w:val="5E6A62AC"/>
    <w:rsid w:val="5EA12B9A"/>
    <w:rsid w:val="5F1A01F8"/>
    <w:rsid w:val="5FE127AB"/>
    <w:rsid w:val="5FE52ADF"/>
    <w:rsid w:val="601604B1"/>
    <w:rsid w:val="607623F4"/>
    <w:rsid w:val="60B83288"/>
    <w:rsid w:val="61831066"/>
    <w:rsid w:val="623138DD"/>
    <w:rsid w:val="62A55CAB"/>
    <w:rsid w:val="64091F0C"/>
    <w:rsid w:val="6413502E"/>
    <w:rsid w:val="655F2322"/>
    <w:rsid w:val="663634DC"/>
    <w:rsid w:val="686324BF"/>
    <w:rsid w:val="68F6125C"/>
    <w:rsid w:val="69A27837"/>
    <w:rsid w:val="69F73940"/>
    <w:rsid w:val="6A35028E"/>
    <w:rsid w:val="6A4D59DC"/>
    <w:rsid w:val="6A666DEF"/>
    <w:rsid w:val="6A7E2167"/>
    <w:rsid w:val="6ABE0765"/>
    <w:rsid w:val="6AF11F23"/>
    <w:rsid w:val="6B7B0889"/>
    <w:rsid w:val="6BDC480A"/>
    <w:rsid w:val="6BF811A0"/>
    <w:rsid w:val="6C7B045A"/>
    <w:rsid w:val="6CAD54E9"/>
    <w:rsid w:val="6CAF4B0F"/>
    <w:rsid w:val="6E847463"/>
    <w:rsid w:val="6F753E02"/>
    <w:rsid w:val="704F0115"/>
    <w:rsid w:val="70E63C29"/>
    <w:rsid w:val="70F03A75"/>
    <w:rsid w:val="711D4B74"/>
    <w:rsid w:val="71A03430"/>
    <w:rsid w:val="724868FF"/>
    <w:rsid w:val="72636B73"/>
    <w:rsid w:val="727536BE"/>
    <w:rsid w:val="72824AAA"/>
    <w:rsid w:val="7287240B"/>
    <w:rsid w:val="72BC26A9"/>
    <w:rsid w:val="73125CA2"/>
    <w:rsid w:val="731A42E7"/>
    <w:rsid w:val="736232A6"/>
    <w:rsid w:val="74024AB6"/>
    <w:rsid w:val="751506D8"/>
    <w:rsid w:val="75370FDC"/>
    <w:rsid w:val="75E954AA"/>
    <w:rsid w:val="75FF34EF"/>
    <w:rsid w:val="764C516C"/>
    <w:rsid w:val="76CC1AB2"/>
    <w:rsid w:val="77B856A2"/>
    <w:rsid w:val="785E4287"/>
    <w:rsid w:val="78951B16"/>
    <w:rsid w:val="7A447DAB"/>
    <w:rsid w:val="7A582E39"/>
    <w:rsid w:val="7A6F1F5A"/>
    <w:rsid w:val="7A907574"/>
    <w:rsid w:val="7ADF52F1"/>
    <w:rsid w:val="7AF26147"/>
    <w:rsid w:val="7C1A5974"/>
    <w:rsid w:val="7C942478"/>
    <w:rsid w:val="7CA96862"/>
    <w:rsid w:val="7CFC1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
    <w:pPr>
      <w:keepNext/>
      <w:keepLines/>
      <w:spacing w:before="260" w:after="260" w:line="416" w:lineRule="atLeast"/>
      <w:outlineLvl w:val="1"/>
    </w:pPr>
    <w:rPr>
      <w:rFonts w:ascii="Cambria" w:hAnsi="Cambria" w:eastAsia="宋体" w:cs="Times New Roman"/>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360" w:lineRule="auto"/>
      <w:ind w:firstLine="1134"/>
    </w:pPr>
    <w:rPr>
      <w:color w:val="000000"/>
      <w:spacing w:val="10"/>
      <w:sz w:val="24"/>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qFormat/>
    <w:uiPriority w:val="0"/>
    <w:pPr>
      <w:spacing w:after="120" w:line="240" w:lineRule="auto"/>
      <w:ind w:left="420" w:leftChars="200" w:firstLine="420" w:firstLineChars="200"/>
    </w:pPr>
    <w:rPr>
      <w:sz w:val="21"/>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customStyle="1" w:styleId="12">
    <w:name w:val="页眉 字符"/>
    <w:basedOn w:val="10"/>
    <w:link w:val="6"/>
    <w:qFormat/>
    <w:uiPriority w:val="99"/>
    <w:rPr>
      <w:rFonts w:ascii="Times New Roman" w:hAnsi="Times New Roman" w:eastAsia="宋体" w:cs="Times New Roman"/>
      <w:sz w:val="18"/>
      <w:szCs w:val="18"/>
    </w:rPr>
  </w:style>
  <w:style w:type="character" w:customStyle="1" w:styleId="13">
    <w:name w:val="页脚 字符"/>
    <w:basedOn w:val="10"/>
    <w:link w:val="5"/>
    <w:qFormat/>
    <w:uiPriority w:val="99"/>
    <w:rPr>
      <w:rFonts w:ascii="Times New Roman" w:hAnsi="Times New Roman" w:eastAsia="宋体" w:cs="Times New Roman"/>
      <w:sz w:val="18"/>
      <w:szCs w:val="18"/>
    </w:rPr>
  </w:style>
  <w:style w:type="character" w:customStyle="1" w:styleId="14">
    <w:name w:val="批注框文本 字符"/>
    <w:basedOn w:val="10"/>
    <w:link w:val="4"/>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B55347-236C-4942-A8E0-CE5749D90D9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2144</Words>
  <Characters>12222</Characters>
  <Lines>101</Lines>
  <Paragraphs>28</Paragraphs>
  <TotalTime>105</TotalTime>
  <ScaleCrop>false</ScaleCrop>
  <LinksUpToDate>false</LinksUpToDate>
  <CharactersWithSpaces>14338</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っpoppy╮</cp:lastModifiedBy>
  <dcterms:modified xsi:type="dcterms:W3CDTF">2022-06-26T07:25:55Z</dcterms:modified>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6BFD4CB0A62D4AE7921A8F371AF04FC7</vt:lpwstr>
  </property>
</Properties>
</file>