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D1" w:rsidRDefault="00037E2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DE62D1" w:rsidRDefault="00037E21">
      <w:pPr>
        <w:jc w:val="center"/>
        <w:rPr>
          <w:rFonts w:asci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阀门压力密封试验</w:t>
      </w:r>
      <w:r>
        <w:rPr>
          <w:rFonts w:ascii="宋体" w:hAnsi="宋体" w:hint="eastAsia"/>
          <w:b/>
          <w:bCs/>
          <w:sz w:val="28"/>
          <w:szCs w:val="28"/>
        </w:rPr>
        <w:t>测量过程的有效性确认</w:t>
      </w:r>
    </w:p>
    <w:p w:rsidR="00DE62D1" w:rsidRDefault="00037E21">
      <w:pPr>
        <w:ind w:firstLineChars="3400" w:firstLine="714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61"/>
        <w:gridCol w:w="1765"/>
        <w:gridCol w:w="1164"/>
        <w:gridCol w:w="1656"/>
        <w:gridCol w:w="647"/>
        <w:gridCol w:w="817"/>
        <w:gridCol w:w="1826"/>
      </w:tblGrid>
      <w:tr w:rsidR="00DE62D1" w:rsidTr="00625456">
        <w:tc>
          <w:tcPr>
            <w:tcW w:w="1485" w:type="dxa"/>
            <w:gridSpan w:val="2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765" w:type="dxa"/>
            <w:vAlign w:val="center"/>
          </w:tcPr>
          <w:p w:rsidR="00DE62D1" w:rsidRDefault="00E012C8" w:rsidP="00E012C8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</w:rPr>
              <w:t>CD-ZJ-066</w:t>
            </w:r>
            <w:r>
              <w:t xml:space="preserve"> </w:t>
            </w:r>
            <w:r w:rsidR="00037E21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656" w:type="dxa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压力密封试验</w:t>
            </w:r>
          </w:p>
        </w:tc>
        <w:tc>
          <w:tcPr>
            <w:tcW w:w="1464" w:type="dxa"/>
            <w:gridSpan w:val="2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826" w:type="dxa"/>
            <w:vAlign w:val="center"/>
          </w:tcPr>
          <w:p w:rsidR="00DE62D1" w:rsidRDefault="00E012C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155E2">
              <w:rPr>
                <w:rFonts w:ascii="宋体" w:hAnsi="宋体" w:hint="eastAsia"/>
                <w:kern w:val="0"/>
                <w:sz w:val="24"/>
              </w:rPr>
              <w:t>WHFM-JY-066</w:t>
            </w:r>
          </w:p>
        </w:tc>
      </w:tr>
      <w:tr w:rsidR="00DE62D1" w:rsidTr="00625456">
        <w:trPr>
          <w:trHeight w:val="551"/>
        </w:trPr>
        <w:tc>
          <w:tcPr>
            <w:tcW w:w="1485" w:type="dxa"/>
            <w:gridSpan w:val="2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765" w:type="dxa"/>
            <w:vAlign w:val="center"/>
          </w:tcPr>
          <w:p w:rsidR="00DE62D1" w:rsidRDefault="00E012C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1164" w:type="dxa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656" w:type="dxa"/>
            <w:vAlign w:val="center"/>
          </w:tcPr>
          <w:p w:rsidR="00DE62D1" w:rsidRDefault="00037E21" w:rsidP="005C3E3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</w:t>
            </w:r>
            <w:r w:rsidR="005C3E38">
              <w:rPr>
                <w:kern w:val="0"/>
                <w:szCs w:val="21"/>
              </w:rPr>
              <w:t>(</w:t>
            </w:r>
            <w:r w:rsidR="005C3E38">
              <w:rPr>
                <w:rFonts w:ascii="宋体" w:hAnsi="宋体" w:cs="宋体"/>
                <w:szCs w:val="21"/>
              </w:rPr>
              <w:t>MPa</w:t>
            </w:r>
            <w:r w:rsidR="005C3E38">
              <w:rPr>
                <w:kern w:val="0"/>
                <w:szCs w:val="21"/>
              </w:rPr>
              <w:t>)</w:t>
            </w:r>
          </w:p>
        </w:tc>
        <w:tc>
          <w:tcPr>
            <w:tcW w:w="1464" w:type="dxa"/>
            <w:gridSpan w:val="2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826" w:type="dxa"/>
            <w:vAlign w:val="center"/>
          </w:tcPr>
          <w:p w:rsidR="00DE62D1" w:rsidRDefault="00037E2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DE62D1" w:rsidTr="00625456">
        <w:tc>
          <w:tcPr>
            <w:tcW w:w="9360" w:type="dxa"/>
            <w:gridSpan w:val="8"/>
          </w:tcPr>
          <w:p w:rsidR="00DE62D1" w:rsidRDefault="00037E21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</w:p>
          <w:p w:rsidR="00DE62D1" w:rsidRDefault="00037E21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测量设备：压力表</w:t>
            </w:r>
          </w:p>
          <w:p w:rsidR="00DE62D1" w:rsidRDefault="00037E21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测量方法：见《压力密封试验测量过程控制规范》</w:t>
            </w:r>
            <w:r>
              <w:rPr>
                <w:rFonts w:hint="eastAsia"/>
                <w:kern w:val="0"/>
                <w:szCs w:val="21"/>
              </w:rPr>
              <w:t>3.1</w:t>
            </w:r>
            <w:r>
              <w:rPr>
                <w:rFonts w:hint="eastAsia"/>
                <w:kern w:val="0"/>
                <w:szCs w:val="21"/>
              </w:rPr>
              <w:t>条款</w:t>
            </w:r>
          </w:p>
          <w:p w:rsidR="00DE62D1" w:rsidRDefault="00037E21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环境条件：自然环境</w:t>
            </w:r>
          </w:p>
          <w:p w:rsidR="00DE62D1" w:rsidRDefault="00037E21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DE62D1" w:rsidRDefault="00037E21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操作者技能：操作人员，经培训合格，有两年以上经验，且取得安全操作上岗证。</w:t>
            </w:r>
          </w:p>
          <w:p w:rsidR="00DE62D1" w:rsidRDefault="00037E21">
            <w:pPr>
              <w:widowControl/>
              <w:spacing w:line="360" w:lineRule="auto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其他影响量：无</w:t>
            </w:r>
          </w:p>
        </w:tc>
      </w:tr>
      <w:tr w:rsidR="00DE62D1" w:rsidTr="00625456">
        <w:trPr>
          <w:trHeight w:val="5178"/>
        </w:trPr>
        <w:tc>
          <w:tcPr>
            <w:tcW w:w="9360" w:type="dxa"/>
            <w:gridSpan w:val="8"/>
          </w:tcPr>
          <w:p w:rsidR="00E012C8" w:rsidRDefault="00E012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E012C8" w:rsidRPr="00E012C8" w:rsidRDefault="00037E21" w:rsidP="00E012C8">
            <w:pPr>
              <w:widowControl/>
              <w:spacing w:line="360" w:lineRule="auto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有效性确认记录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DE62D1" w:rsidRDefault="00037E2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 w:rsidRPr="00E012C8">
              <w:rPr>
                <w:rFonts w:ascii="宋体" w:hAnsi="宋体" w:hint="eastAsia"/>
                <w:bCs/>
                <w:szCs w:val="21"/>
              </w:rPr>
              <w:t>阀门</w:t>
            </w:r>
            <w:r w:rsidR="00E012C8" w:rsidRPr="00E012C8">
              <w:rPr>
                <w:rFonts w:ascii="宋体" w:hAnsi="宋体" w:hint="eastAsia"/>
                <w:bCs/>
                <w:szCs w:val="21"/>
              </w:rPr>
              <w:t>压力</w:t>
            </w:r>
            <w:r w:rsidRPr="00E012C8">
              <w:rPr>
                <w:rFonts w:hint="eastAsia"/>
                <w:kern w:val="0"/>
                <w:szCs w:val="21"/>
              </w:rPr>
              <w:t>密封试验</w:t>
            </w:r>
            <w:r>
              <w:rPr>
                <w:rFonts w:hint="eastAsia"/>
                <w:kern w:val="0"/>
                <w:szCs w:val="21"/>
              </w:rPr>
              <w:t>测量过程的有效性，是通过试验中加载的压力在所使用的两只压力表显示值的比对法</w:t>
            </w:r>
            <w:r w:rsidR="006E6C32">
              <w:rPr>
                <w:rFonts w:hint="eastAsia"/>
                <w:kern w:val="0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对测量过程进行有效性确认：</w:t>
            </w:r>
          </w:p>
          <w:p w:rsidR="00DE62D1" w:rsidRDefault="00037E21">
            <w:pPr>
              <w:widowControl/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="00E012C8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E012C8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月23日</w:t>
            </w:r>
            <w:r w:rsidR="00E012C8"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对</w:t>
            </w:r>
            <w:r>
              <w:rPr>
                <w:rFonts w:hint="eastAsia"/>
                <w:kern w:val="0"/>
                <w:szCs w:val="21"/>
              </w:rPr>
              <w:t>重锤式液控蝶阀进行</w:t>
            </w:r>
            <w:r w:rsidR="00E012C8">
              <w:rPr>
                <w:rFonts w:hint="eastAsia"/>
                <w:kern w:val="0"/>
                <w:szCs w:val="21"/>
              </w:rPr>
              <w:t>压力</w:t>
            </w:r>
            <w:r>
              <w:rPr>
                <w:rFonts w:hint="eastAsia"/>
                <w:kern w:val="0"/>
                <w:szCs w:val="21"/>
              </w:rPr>
              <w:t>密封试验：</w:t>
            </w:r>
          </w:p>
          <w:p w:rsidR="00DE62D1" w:rsidRDefault="00037E21">
            <w:pPr>
              <w:widowControl/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第一只压力表显示值为0.66</w:t>
            </w:r>
            <w:r>
              <w:rPr>
                <w:rFonts w:ascii="宋体" w:hAnsi="宋体" w:cs="宋体"/>
                <w:szCs w:val="21"/>
              </w:rPr>
              <w:t xml:space="preserve">MPa, </w:t>
            </w:r>
            <w:r>
              <w:rPr>
                <w:rFonts w:ascii="宋体" w:hAnsi="宋体" w:cs="宋体" w:hint="eastAsia"/>
                <w:szCs w:val="21"/>
              </w:rPr>
              <w:t>第二只压力表显示值为0.67</w:t>
            </w:r>
            <w:r>
              <w:rPr>
                <w:rFonts w:ascii="宋体" w:hAnsi="宋体" w:cs="宋体"/>
                <w:szCs w:val="21"/>
              </w:rPr>
              <w:t>MPa</w:t>
            </w:r>
            <w:r>
              <w:rPr>
                <w:rFonts w:ascii="宋体" w:hAnsi="宋体" w:cs="宋体" w:hint="eastAsia"/>
                <w:szCs w:val="21"/>
              </w:rPr>
              <w:t>，</w:t>
            </w:r>
          </w:p>
          <w:p w:rsidR="00DE62D1" w:rsidRDefault="00037E21">
            <w:pPr>
              <w:widowControl/>
              <w:spacing w:line="360" w:lineRule="auto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测量过程的有效性按下列方法计算，</w:t>
            </w:r>
          </w:p>
          <w:p w:rsidR="00DE62D1" w:rsidRDefault="00037E21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position w:val="-14"/>
                <w:szCs w:val="21"/>
              </w:rPr>
              <w:object w:dxaOrig="79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9.75pt;height:20.25pt" o:ole="">
                  <v:imagedata r:id="rId7" o:title=""/>
                </v:shape>
                <o:OLEObject Type="Embed" ProgID="Equation.DSMT4" ShapeID="_x0000_i1041" DrawAspect="Content" ObjectID="_1717496185" r:id="rId8"/>
              </w:object>
            </w:r>
            <w:r>
              <w:rPr>
                <w:rFonts w:ascii="宋体" w:hAnsi="宋体" w:cs="宋体"/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|0.66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0.67|</w:t>
            </w:r>
            <w:r>
              <w:rPr>
                <w:rFonts w:ascii="宋体" w:hAnsi="宋体" w:cs="宋体"/>
                <w:szCs w:val="21"/>
              </w:rPr>
              <w:t>=0.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MPa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 w:hint="eastAsia"/>
              </w:rPr>
              <w:t>=</w:t>
            </w:r>
            <w:r w:rsidR="00E012C8" w:rsidRPr="00E012C8">
              <w:rPr>
                <w:rFonts w:ascii="宋体" w:hAnsi="宋体"/>
                <w:szCs w:val="21"/>
              </w:rPr>
              <w:t>0.116</w:t>
            </w:r>
            <w:r w:rsidR="00E012C8" w:rsidRPr="00E012C8">
              <w:rPr>
                <w:rFonts w:ascii="宋体" w:hAnsi="宋体" w:hint="eastAsia"/>
                <w:szCs w:val="21"/>
              </w:rPr>
              <w:t>（</w:t>
            </w:r>
            <w:r w:rsidR="00E012C8" w:rsidRPr="00E012C8">
              <w:rPr>
                <w:rFonts w:ascii="宋体" w:hAnsi="宋体"/>
                <w:szCs w:val="21"/>
              </w:rPr>
              <w:t>MPa</w:t>
            </w:r>
            <w:r w:rsidR="00E012C8" w:rsidRPr="00E012C8">
              <w:rPr>
                <w:rFonts w:ascii="宋体" w:hAnsi="宋体" w:hint="eastAsia"/>
                <w:szCs w:val="21"/>
              </w:rPr>
              <w:t>）</w:t>
            </w:r>
          </w:p>
          <w:p w:rsidR="00DE62D1" w:rsidRDefault="00037E21">
            <w:pPr>
              <w:widowControl/>
              <w:spacing w:line="360" w:lineRule="auto"/>
              <w:ind w:firstLineChars="250" w:firstLine="7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</w:t>
            </w:r>
            <w:r w:rsidR="00E012C8">
              <w:rPr>
                <w:rFonts w:ascii="宋体" w:hAnsi="宋体" w:cs="宋体"/>
                <w:kern w:val="0"/>
                <w:sz w:val="28"/>
                <w:szCs w:val="28"/>
              </w:rPr>
              <w:t>n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=</w:t>
            </w:r>
            <w:r>
              <w:rPr>
                <w:rFonts w:ascii="宋体" w:hAnsi="宋体" w:cs="宋体"/>
                <w:kern w:val="0"/>
                <w:position w:val="-28"/>
                <w:sz w:val="28"/>
                <w:szCs w:val="28"/>
              </w:rPr>
              <w:object w:dxaOrig="825" w:dyaOrig="705">
                <v:shape id="_x0000_i1042" type="#_x0000_t75" style="width:41.25pt;height:35.25pt" o:ole="">
                  <v:imagedata r:id="rId9" o:title=""/>
                </v:shape>
                <o:OLEObject Type="Embed" ProgID="Equation.DSMT4" ShapeID="_x0000_i1042" DrawAspect="Content" ObjectID="_1717496186" r:id="rId10"/>
              </w:objec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=</w:t>
            </w:r>
            <w:r>
              <w:rPr>
                <w:rFonts w:ascii="宋体" w:hAnsi="宋体" w:cs="宋体" w:hint="eastAsia"/>
                <w:szCs w:val="21"/>
              </w:rPr>
              <w:t>0.</w:t>
            </w:r>
            <w:r w:rsidR="00E012C8">
              <w:rPr>
                <w:rFonts w:ascii="宋体" w:hAnsi="宋体" w:cs="宋体"/>
                <w:szCs w:val="21"/>
              </w:rPr>
              <w:t>61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MPa</w:t>
            </w:r>
          </w:p>
          <w:p w:rsidR="00DE62D1" w:rsidRDefault="00037E21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当E</w:t>
            </w:r>
            <w:r w:rsidR="00E012C8">
              <w:rPr>
                <w:rFonts w:ascii="宋体" w:hAnsi="宋体" w:cs="宋体"/>
                <w:szCs w:val="21"/>
              </w:rPr>
              <w:t>n</w:t>
            </w:r>
            <w:r>
              <w:rPr>
                <w:rFonts w:ascii="宋体" w:hAnsi="宋体" w:cs="宋体" w:hint="eastAsia"/>
                <w:szCs w:val="21"/>
              </w:rPr>
              <w:t>≤1时, 测量过程有效。</w:t>
            </w:r>
          </w:p>
          <w:p w:rsidR="00DE62D1" w:rsidRDefault="00037E21">
            <w:pPr>
              <w:widowControl/>
              <w:spacing w:line="360" w:lineRule="auto"/>
              <w:ind w:firstLineChars="250" w:firstLine="52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结论：</w:t>
            </w:r>
            <w:r>
              <w:rPr>
                <w:rFonts w:ascii="宋体" w:hAnsi="宋体" w:hint="eastAsia"/>
                <w:color w:val="000000"/>
                <w:szCs w:val="21"/>
              </w:rPr>
              <w:t>压力表试验过程正常，</w:t>
            </w:r>
            <w:r>
              <w:rPr>
                <w:rFonts w:ascii="宋体" w:hAnsi="宋体" w:hint="eastAsia"/>
                <w:szCs w:val="21"/>
              </w:rPr>
              <w:t>测量数据稳定，</w:t>
            </w:r>
            <w:r>
              <w:rPr>
                <w:rFonts w:ascii="宋体" w:hAnsi="宋体" w:hint="eastAsia"/>
                <w:color w:val="000000"/>
                <w:szCs w:val="21"/>
              </w:rPr>
              <w:t>满足计量要求，</w:t>
            </w:r>
            <w:r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</w:p>
          <w:p w:rsidR="00DE62D1" w:rsidRDefault="00DE62D1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</w:p>
          <w:p w:rsidR="00DE62D1" w:rsidRDefault="00037E21" w:rsidP="00E012C8">
            <w:pPr>
              <w:ind w:firstLineChars="300" w:firstLine="63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确认人员：姚丹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日期：202</w:t>
            </w:r>
            <w:r w:rsidR="00E012C8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 w:rsidR="00E012C8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.23</w:t>
            </w:r>
          </w:p>
        </w:tc>
      </w:tr>
      <w:tr w:rsidR="00DE62D1" w:rsidTr="00625456">
        <w:tc>
          <w:tcPr>
            <w:tcW w:w="9360" w:type="dxa"/>
            <w:gridSpan w:val="8"/>
          </w:tcPr>
          <w:p w:rsidR="00DE62D1" w:rsidRDefault="00037E21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DE62D1" w:rsidRDefault="00DE62D1">
            <w:pPr>
              <w:rPr>
                <w:rFonts w:ascii="宋体"/>
                <w:kern w:val="0"/>
                <w:szCs w:val="21"/>
              </w:rPr>
            </w:pPr>
          </w:p>
          <w:p w:rsidR="00DE62D1" w:rsidRDefault="00DE62D1">
            <w:pPr>
              <w:rPr>
                <w:rFonts w:ascii="宋体"/>
                <w:kern w:val="0"/>
                <w:szCs w:val="21"/>
              </w:rPr>
            </w:pPr>
          </w:p>
        </w:tc>
      </w:tr>
      <w:tr w:rsidR="00DE62D1" w:rsidTr="00625456">
        <w:trPr>
          <w:trHeight w:val="386"/>
        </w:trPr>
        <w:tc>
          <w:tcPr>
            <w:tcW w:w="1124" w:type="dxa"/>
          </w:tcPr>
          <w:p w:rsidR="00DE62D1" w:rsidRDefault="00037E21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DE62D1" w:rsidRDefault="00037E21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:rsidR="00DE62D1" w:rsidRDefault="00037E21">
            <w:pPr>
              <w:ind w:firstLineChars="150" w:firstLine="31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批准人</w:t>
            </w:r>
          </w:p>
        </w:tc>
      </w:tr>
      <w:tr w:rsidR="00DE62D1" w:rsidTr="00625456">
        <w:trPr>
          <w:trHeight w:val="660"/>
        </w:trPr>
        <w:tc>
          <w:tcPr>
            <w:tcW w:w="1124" w:type="dxa"/>
          </w:tcPr>
          <w:p w:rsidR="00DE62D1" w:rsidRDefault="00DE62D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E62D1" w:rsidRDefault="00DE62D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:rsidR="00DE62D1" w:rsidRDefault="00DE62D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DE62D1" w:rsidRDefault="00DE62D1"/>
    <w:sectPr w:rsidR="00DE62D1">
      <w:pgSz w:w="11906" w:h="16838"/>
      <w:pgMar w:top="1134" w:right="1797" w:bottom="95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C5" w:rsidRDefault="009A36C5" w:rsidP="006B7611">
      <w:r>
        <w:separator/>
      </w:r>
    </w:p>
  </w:endnote>
  <w:endnote w:type="continuationSeparator" w:id="0">
    <w:p w:rsidR="009A36C5" w:rsidRDefault="009A36C5" w:rsidP="006B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C5" w:rsidRDefault="009A36C5" w:rsidP="006B7611">
      <w:r>
        <w:separator/>
      </w:r>
    </w:p>
  </w:footnote>
  <w:footnote w:type="continuationSeparator" w:id="0">
    <w:p w:rsidR="009A36C5" w:rsidRDefault="009A36C5" w:rsidP="006B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D4B"/>
    <w:rsid w:val="00037E21"/>
    <w:rsid w:val="00042988"/>
    <w:rsid w:val="00054624"/>
    <w:rsid w:val="00070998"/>
    <w:rsid w:val="00071CDD"/>
    <w:rsid w:val="000867EC"/>
    <w:rsid w:val="000925D6"/>
    <w:rsid w:val="000A31E5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221AE5"/>
    <w:rsid w:val="002304A0"/>
    <w:rsid w:val="00236AAE"/>
    <w:rsid w:val="002A7F0E"/>
    <w:rsid w:val="002B1D29"/>
    <w:rsid w:val="00303493"/>
    <w:rsid w:val="00327686"/>
    <w:rsid w:val="00336EA3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C3E38"/>
    <w:rsid w:val="005C71B0"/>
    <w:rsid w:val="005E37C7"/>
    <w:rsid w:val="00625456"/>
    <w:rsid w:val="00627B08"/>
    <w:rsid w:val="0066007A"/>
    <w:rsid w:val="006A66A4"/>
    <w:rsid w:val="006B4C2F"/>
    <w:rsid w:val="006B5378"/>
    <w:rsid w:val="006B7611"/>
    <w:rsid w:val="006C46E7"/>
    <w:rsid w:val="006D2339"/>
    <w:rsid w:val="006E6C32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A1A0E"/>
    <w:rsid w:val="008D58E4"/>
    <w:rsid w:val="0091615E"/>
    <w:rsid w:val="009260F6"/>
    <w:rsid w:val="0095231C"/>
    <w:rsid w:val="00954060"/>
    <w:rsid w:val="00954566"/>
    <w:rsid w:val="009730DA"/>
    <w:rsid w:val="00980AA2"/>
    <w:rsid w:val="009A36C5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B058F8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569B0"/>
    <w:rsid w:val="00D64B35"/>
    <w:rsid w:val="00DE62D1"/>
    <w:rsid w:val="00DF288A"/>
    <w:rsid w:val="00E012C8"/>
    <w:rsid w:val="00E015E7"/>
    <w:rsid w:val="00E1360E"/>
    <w:rsid w:val="00E46334"/>
    <w:rsid w:val="00E71300"/>
    <w:rsid w:val="00EA755A"/>
    <w:rsid w:val="00EE247F"/>
    <w:rsid w:val="00F0308B"/>
    <w:rsid w:val="00F039F1"/>
    <w:rsid w:val="00F17836"/>
    <w:rsid w:val="00F20368"/>
    <w:rsid w:val="00F62E28"/>
    <w:rsid w:val="00F7042C"/>
    <w:rsid w:val="00F74E4A"/>
    <w:rsid w:val="00FB5549"/>
    <w:rsid w:val="00FC4733"/>
    <w:rsid w:val="00FF7566"/>
    <w:rsid w:val="07B0554B"/>
    <w:rsid w:val="08267681"/>
    <w:rsid w:val="08A414E1"/>
    <w:rsid w:val="0AEF69B5"/>
    <w:rsid w:val="0E424DA4"/>
    <w:rsid w:val="161A608D"/>
    <w:rsid w:val="165C22B1"/>
    <w:rsid w:val="178F489E"/>
    <w:rsid w:val="19B96571"/>
    <w:rsid w:val="24632BEB"/>
    <w:rsid w:val="2A842027"/>
    <w:rsid w:val="2F9316D6"/>
    <w:rsid w:val="30D63EE1"/>
    <w:rsid w:val="365A4BCA"/>
    <w:rsid w:val="397B4BF4"/>
    <w:rsid w:val="3E0472D5"/>
    <w:rsid w:val="3EF75A86"/>
    <w:rsid w:val="47E923D2"/>
    <w:rsid w:val="4B5841DD"/>
    <w:rsid w:val="4F2E1B65"/>
    <w:rsid w:val="56750286"/>
    <w:rsid w:val="56F103AB"/>
    <w:rsid w:val="57040241"/>
    <w:rsid w:val="5AFC05D4"/>
    <w:rsid w:val="5BE64802"/>
    <w:rsid w:val="6B517301"/>
    <w:rsid w:val="6B70269B"/>
    <w:rsid w:val="6F7A5D55"/>
    <w:rsid w:val="7EC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5DA68"/>
  <w15:docId w15:val="{193918FA-C786-4D27-8C18-7DDA066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571</Characters>
  <Application>Microsoft Office Word</Application>
  <DocSecurity>0</DocSecurity>
  <Lines>4</Lines>
  <Paragraphs>1</Paragraphs>
  <ScaleCrop>false</ScaleCrop>
  <Company>MS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71</cp:revision>
  <dcterms:created xsi:type="dcterms:W3CDTF">2015-12-09T07:02:00Z</dcterms:created>
  <dcterms:modified xsi:type="dcterms:W3CDTF">2022-06-23T05:29:00Z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