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005" w:rsidRDefault="00464005" w:rsidP="0046400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464005" w:rsidTr="004D1B1B">
        <w:trPr>
          <w:trHeight w:val="515"/>
        </w:trPr>
        <w:tc>
          <w:tcPr>
            <w:tcW w:w="2160" w:type="dxa"/>
            <w:vMerge w:val="restart"/>
            <w:vAlign w:val="center"/>
          </w:tcPr>
          <w:p w:rsidR="00464005" w:rsidRDefault="00464005" w:rsidP="004D1B1B">
            <w:pPr>
              <w:spacing w:before="120"/>
              <w:jc w:val="center"/>
              <w:rPr>
                <w:sz w:val="24"/>
                <w:szCs w:val="24"/>
              </w:rPr>
            </w:pPr>
            <w:r>
              <w:rPr>
                <w:rFonts w:hint="eastAsia"/>
                <w:sz w:val="24"/>
                <w:szCs w:val="24"/>
              </w:rPr>
              <w:t>过程与活动、</w:t>
            </w:r>
          </w:p>
          <w:p w:rsidR="00464005" w:rsidRDefault="00464005" w:rsidP="004D1B1B">
            <w:pPr>
              <w:jc w:val="center"/>
            </w:pPr>
            <w:r>
              <w:rPr>
                <w:rFonts w:hint="eastAsia"/>
                <w:sz w:val="24"/>
                <w:szCs w:val="24"/>
              </w:rPr>
              <w:t>抽样计划</w:t>
            </w:r>
          </w:p>
        </w:tc>
        <w:tc>
          <w:tcPr>
            <w:tcW w:w="960" w:type="dxa"/>
            <w:vMerge w:val="restart"/>
            <w:vAlign w:val="center"/>
          </w:tcPr>
          <w:p w:rsidR="00464005" w:rsidRDefault="00464005" w:rsidP="004D1B1B">
            <w:pPr>
              <w:rPr>
                <w:sz w:val="24"/>
                <w:szCs w:val="24"/>
              </w:rPr>
            </w:pPr>
            <w:r>
              <w:rPr>
                <w:rFonts w:hint="eastAsia"/>
                <w:sz w:val="24"/>
                <w:szCs w:val="24"/>
              </w:rPr>
              <w:t>涉及</w:t>
            </w:r>
          </w:p>
          <w:p w:rsidR="00464005" w:rsidRDefault="00464005" w:rsidP="004D1B1B">
            <w:r>
              <w:rPr>
                <w:rFonts w:hint="eastAsia"/>
                <w:sz w:val="24"/>
                <w:szCs w:val="24"/>
              </w:rPr>
              <w:t>条款</w:t>
            </w:r>
          </w:p>
        </w:tc>
        <w:tc>
          <w:tcPr>
            <w:tcW w:w="10004" w:type="dxa"/>
            <w:vAlign w:val="center"/>
          </w:tcPr>
          <w:p w:rsidR="00464005" w:rsidRDefault="00464005" w:rsidP="004D1B1B">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主管领导：郑克寿，</w:t>
            </w:r>
            <w:r>
              <w:rPr>
                <w:rFonts w:hint="eastAsia"/>
                <w:sz w:val="24"/>
                <w:szCs w:val="24"/>
              </w:rPr>
              <w:t xml:space="preserve"> </w:t>
            </w:r>
            <w:r>
              <w:rPr>
                <w:rFonts w:hint="eastAsia"/>
                <w:sz w:val="24"/>
                <w:szCs w:val="24"/>
              </w:rPr>
              <w:t>陪同人员：谭昌文</w:t>
            </w:r>
          </w:p>
        </w:tc>
        <w:tc>
          <w:tcPr>
            <w:tcW w:w="1585" w:type="dxa"/>
            <w:vMerge w:val="restart"/>
            <w:vAlign w:val="center"/>
          </w:tcPr>
          <w:p w:rsidR="00464005" w:rsidRDefault="00464005" w:rsidP="004D1B1B">
            <w:pPr>
              <w:rPr>
                <w:sz w:val="24"/>
                <w:szCs w:val="24"/>
              </w:rPr>
            </w:pPr>
            <w:r>
              <w:rPr>
                <w:rFonts w:hint="eastAsia"/>
                <w:sz w:val="24"/>
                <w:szCs w:val="24"/>
              </w:rPr>
              <w:t>判定</w:t>
            </w:r>
          </w:p>
        </w:tc>
      </w:tr>
      <w:tr w:rsidR="00464005" w:rsidTr="004D1B1B">
        <w:trPr>
          <w:trHeight w:val="403"/>
        </w:trPr>
        <w:tc>
          <w:tcPr>
            <w:tcW w:w="2160" w:type="dxa"/>
            <w:vMerge/>
            <w:vAlign w:val="center"/>
          </w:tcPr>
          <w:p w:rsidR="00464005" w:rsidRDefault="00464005" w:rsidP="004D1B1B"/>
        </w:tc>
        <w:tc>
          <w:tcPr>
            <w:tcW w:w="960" w:type="dxa"/>
            <w:vMerge/>
            <w:vAlign w:val="center"/>
          </w:tcPr>
          <w:p w:rsidR="00464005" w:rsidRDefault="00464005" w:rsidP="004D1B1B"/>
        </w:tc>
        <w:tc>
          <w:tcPr>
            <w:tcW w:w="10004" w:type="dxa"/>
            <w:vAlign w:val="center"/>
          </w:tcPr>
          <w:p w:rsidR="00464005" w:rsidRDefault="00464005" w:rsidP="004D1B1B">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2019.12.29</w:t>
            </w:r>
          </w:p>
        </w:tc>
        <w:tc>
          <w:tcPr>
            <w:tcW w:w="1585" w:type="dxa"/>
            <w:vMerge/>
          </w:tcPr>
          <w:p w:rsidR="00464005" w:rsidRDefault="00464005" w:rsidP="004D1B1B"/>
        </w:tc>
      </w:tr>
      <w:tr w:rsidR="00464005" w:rsidTr="004D1B1B">
        <w:trPr>
          <w:trHeight w:val="516"/>
        </w:trPr>
        <w:tc>
          <w:tcPr>
            <w:tcW w:w="2160" w:type="dxa"/>
            <w:vMerge/>
            <w:vAlign w:val="center"/>
          </w:tcPr>
          <w:p w:rsidR="00464005" w:rsidRDefault="00464005" w:rsidP="004D1B1B"/>
        </w:tc>
        <w:tc>
          <w:tcPr>
            <w:tcW w:w="960" w:type="dxa"/>
            <w:vMerge/>
            <w:vAlign w:val="center"/>
          </w:tcPr>
          <w:p w:rsidR="00464005" w:rsidRDefault="00464005" w:rsidP="004D1B1B"/>
        </w:tc>
        <w:tc>
          <w:tcPr>
            <w:tcW w:w="10004" w:type="dxa"/>
            <w:vAlign w:val="center"/>
          </w:tcPr>
          <w:p w:rsidR="00464005" w:rsidRDefault="00464005" w:rsidP="004D1B1B">
            <w:pPr>
              <w:rPr>
                <w:sz w:val="24"/>
                <w:szCs w:val="24"/>
              </w:rPr>
            </w:pPr>
            <w:r>
              <w:rPr>
                <w:rFonts w:hint="eastAsia"/>
                <w:sz w:val="24"/>
                <w:szCs w:val="24"/>
              </w:rPr>
              <w:t>审核条款：</w:t>
            </w:r>
          </w:p>
        </w:tc>
        <w:tc>
          <w:tcPr>
            <w:tcW w:w="1585" w:type="dxa"/>
            <w:vMerge/>
          </w:tcPr>
          <w:p w:rsidR="00464005" w:rsidRDefault="00464005" w:rsidP="004D1B1B"/>
        </w:tc>
      </w:tr>
      <w:tr w:rsidR="00464005" w:rsidTr="004D1B1B">
        <w:trPr>
          <w:trHeight w:val="667"/>
        </w:trPr>
        <w:tc>
          <w:tcPr>
            <w:tcW w:w="2160" w:type="dxa"/>
          </w:tcPr>
          <w:p w:rsidR="00464005" w:rsidRDefault="00464005" w:rsidP="004D1B1B">
            <w:pPr>
              <w:rPr>
                <w:rFonts w:ascii="宋体" w:hAnsi="宋体" w:cs="宋体"/>
                <w:szCs w:val="21"/>
              </w:rPr>
            </w:pPr>
            <w:r>
              <w:rPr>
                <w:rFonts w:ascii="宋体" w:hAnsi="宋体" w:cs="宋体" w:hint="eastAsia"/>
                <w:szCs w:val="21"/>
              </w:rPr>
              <w:t>组织及其环境;</w:t>
            </w:r>
          </w:p>
          <w:p w:rsidR="00464005" w:rsidRDefault="00464005" w:rsidP="004D1B1B">
            <w:pPr>
              <w:rPr>
                <w:rFonts w:ascii="宋体" w:hAnsi="宋体" w:cs="宋体"/>
                <w:szCs w:val="21"/>
              </w:rPr>
            </w:pPr>
            <w:r>
              <w:rPr>
                <w:rFonts w:ascii="宋体" w:hAnsi="宋体" w:cs="宋体" w:hint="eastAsia"/>
                <w:szCs w:val="21"/>
              </w:rPr>
              <w:t>相关方需求与期望;</w:t>
            </w:r>
          </w:p>
          <w:p w:rsidR="00464005" w:rsidRDefault="00464005" w:rsidP="004D1B1B">
            <w:pPr>
              <w:rPr>
                <w:rFonts w:ascii="宋体" w:hAnsi="宋体" w:cs="宋体"/>
                <w:szCs w:val="21"/>
              </w:rPr>
            </w:pPr>
            <w:r>
              <w:rPr>
                <w:rFonts w:ascii="宋体" w:hAnsi="宋体" w:cs="宋体" w:hint="eastAsia"/>
                <w:szCs w:val="21"/>
              </w:rPr>
              <w:t>确定体系范围;</w:t>
            </w:r>
          </w:p>
          <w:p w:rsidR="00464005" w:rsidRDefault="00464005" w:rsidP="004D1B1B">
            <w:pPr>
              <w:rPr>
                <w:rFonts w:ascii="宋体" w:hAnsi="宋体" w:cs="宋体"/>
                <w:szCs w:val="21"/>
              </w:rPr>
            </w:pPr>
            <w:r>
              <w:rPr>
                <w:rFonts w:ascii="宋体" w:hAnsi="宋体" w:cs="宋体" w:hint="eastAsia"/>
                <w:szCs w:val="21"/>
              </w:rPr>
              <w:t>体系及其过程;</w:t>
            </w:r>
          </w:p>
          <w:p w:rsidR="00464005" w:rsidRDefault="00464005" w:rsidP="004D1B1B">
            <w:pPr>
              <w:rPr>
                <w:rFonts w:ascii="宋体" w:hAnsi="宋体" w:cs="宋体"/>
                <w:szCs w:val="21"/>
              </w:rPr>
            </w:pPr>
            <w:r>
              <w:rPr>
                <w:rFonts w:ascii="宋体" w:hAnsi="宋体" w:cs="宋体" w:hint="eastAsia"/>
                <w:szCs w:val="21"/>
              </w:rPr>
              <w:t>总要求</w:t>
            </w:r>
          </w:p>
          <w:p w:rsidR="00464005" w:rsidRDefault="00464005" w:rsidP="004D1B1B"/>
        </w:tc>
        <w:tc>
          <w:tcPr>
            <w:tcW w:w="960" w:type="dxa"/>
          </w:tcPr>
          <w:p w:rsidR="00464005" w:rsidRDefault="00464005" w:rsidP="004D1B1B">
            <w:pPr>
              <w:adjustRightInd w:val="0"/>
              <w:snapToGrid w:val="0"/>
              <w:rPr>
                <w:rFonts w:ascii="宋体" w:hAnsi="宋体" w:cs="宋体"/>
                <w:szCs w:val="21"/>
              </w:rPr>
            </w:pPr>
            <w:r>
              <w:rPr>
                <w:rFonts w:ascii="宋体" w:hAnsi="宋体" w:cs="宋体" w:hint="eastAsia"/>
                <w:szCs w:val="21"/>
              </w:rPr>
              <w:t>ES:4.1;4.2;4.3;4.4</w:t>
            </w:r>
          </w:p>
          <w:p w:rsidR="00464005" w:rsidRDefault="00464005" w:rsidP="004D1B1B">
            <w:pPr>
              <w:adjustRightInd w:val="0"/>
              <w:snapToGrid w:val="0"/>
              <w:rPr>
                <w:rFonts w:ascii="宋体" w:hAnsi="宋体" w:cs="宋体"/>
                <w:szCs w:val="21"/>
              </w:rPr>
            </w:pPr>
          </w:p>
          <w:p w:rsidR="00464005" w:rsidRDefault="00464005" w:rsidP="004D1B1B"/>
        </w:tc>
        <w:tc>
          <w:tcPr>
            <w:tcW w:w="10004" w:type="dxa"/>
          </w:tcPr>
          <w:p w:rsidR="00464005" w:rsidRDefault="00464005" w:rsidP="004D1B1B">
            <w:pPr>
              <w:ind w:firstLineChars="100" w:firstLine="210"/>
              <w:rPr>
                <w:rFonts w:ascii="宋体" w:hAnsi="宋体"/>
                <w:szCs w:val="21"/>
              </w:rPr>
            </w:pPr>
            <w:r>
              <w:rPr>
                <w:rFonts w:ascii="宋体" w:hAnsi="宋体" w:hint="eastAsia"/>
                <w:szCs w:val="21"/>
              </w:rPr>
              <w:t>公司在管理手册和程序文件《风险和机遇应对措施控制程序》中，确定了对公司有利的内外部环境因素，对公司不利的内、外部因素有：市场竞争非常激烈，国家和政府对企业环保要求提高等。</w:t>
            </w:r>
          </w:p>
          <w:p w:rsidR="00464005" w:rsidRDefault="00464005" w:rsidP="004D1B1B">
            <w:pPr>
              <w:rPr>
                <w:rFonts w:ascii="宋体" w:hAnsi="宋体"/>
                <w:szCs w:val="21"/>
              </w:rPr>
            </w:pPr>
            <w:r>
              <w:rPr>
                <w:rFonts w:ascii="宋体" w:hAnsi="宋体" w:hint="eastAsia"/>
                <w:szCs w:val="21"/>
              </w:rPr>
              <w:t>公司通过业内展会、同行交流、座谈会、每周工作例会、QQ、微信等进行内外部沟通，并定期进行评审，形成会议记录。</w:t>
            </w:r>
          </w:p>
          <w:p w:rsidR="00464005" w:rsidRDefault="00464005" w:rsidP="004D1B1B">
            <w:pPr>
              <w:rPr>
                <w:rFonts w:ascii="宋体" w:hAnsi="宋体"/>
                <w:szCs w:val="21"/>
              </w:rPr>
            </w:pPr>
          </w:p>
          <w:p w:rsidR="00464005" w:rsidRDefault="00464005" w:rsidP="004D1B1B">
            <w:pPr>
              <w:rPr>
                <w:rFonts w:ascii="宋体" w:hAnsi="宋体"/>
                <w:szCs w:val="21"/>
              </w:rPr>
            </w:pPr>
            <w:r>
              <w:rPr>
                <w:rFonts w:ascii="宋体" w:hAnsi="宋体" w:hint="eastAsia"/>
                <w:szCs w:val="21"/>
              </w:rPr>
              <w:t>公司确定的相关方有员工、业主、政府机构、审核机构、供方等。</w:t>
            </w:r>
          </w:p>
          <w:p w:rsidR="00464005" w:rsidRDefault="00464005" w:rsidP="004D1B1B">
            <w:pPr>
              <w:rPr>
                <w:rFonts w:ascii="宋体" w:hAnsi="宋体"/>
                <w:szCs w:val="21"/>
              </w:rPr>
            </w:pPr>
            <w:r>
              <w:rPr>
                <w:rFonts w:ascii="宋体" w:hAnsi="宋体" w:hint="eastAsia"/>
                <w:szCs w:val="21"/>
              </w:rPr>
              <w:t>理解员工诉求的形式为谈心、茶话会等；理解政府机构等相关方的形式主要为电话沟通、上门拜访等；</w:t>
            </w:r>
          </w:p>
          <w:p w:rsidR="00464005" w:rsidRDefault="00464005" w:rsidP="004D1B1B">
            <w:pPr>
              <w:rPr>
                <w:rFonts w:ascii="宋体" w:hAnsi="宋体"/>
                <w:szCs w:val="21"/>
              </w:rPr>
            </w:pPr>
            <w:r>
              <w:rPr>
                <w:rFonts w:ascii="宋体" w:hAnsi="宋体" w:hint="eastAsia"/>
                <w:szCs w:val="21"/>
              </w:rPr>
              <w:t>员工关注的主要问题有工资、待遇、晋升机制、福利等，供方关注的主要问题是长期合作、互利共赢以及货物回款时间等。</w:t>
            </w:r>
          </w:p>
          <w:p w:rsidR="00464005" w:rsidRDefault="00464005" w:rsidP="004D1B1B">
            <w:pPr>
              <w:rPr>
                <w:rFonts w:ascii="宋体" w:hAnsi="宋体"/>
                <w:szCs w:val="21"/>
              </w:rPr>
            </w:pPr>
            <w:r>
              <w:rPr>
                <w:rFonts w:ascii="宋体" w:hAnsi="宋体" w:hint="eastAsia"/>
                <w:szCs w:val="21"/>
              </w:rPr>
              <w:t>对相关方的要求的监视和评审的方法多样，通过QQ和微信等现代通讯手段是常用的便捷而又高效主要方法。</w:t>
            </w:r>
          </w:p>
          <w:p w:rsidR="00464005" w:rsidRDefault="00464005" w:rsidP="004D1B1B">
            <w:pPr>
              <w:rPr>
                <w:rFonts w:ascii="宋体" w:hAnsi="宋体"/>
                <w:szCs w:val="21"/>
              </w:rPr>
            </w:pPr>
          </w:p>
          <w:p w:rsidR="00464005" w:rsidRDefault="00464005" w:rsidP="004D1B1B">
            <w:pPr>
              <w:spacing w:line="0" w:lineRule="atLeast"/>
              <w:jc w:val="left"/>
              <w:rPr>
                <w:szCs w:val="21"/>
              </w:rPr>
            </w:pPr>
            <w:r>
              <w:rPr>
                <w:rFonts w:hint="eastAsia"/>
                <w:szCs w:val="21"/>
              </w:rPr>
              <w:t>公司环境与职业健康安全管理体系的范围：</w:t>
            </w:r>
          </w:p>
          <w:p w:rsidR="00464005" w:rsidRDefault="00464005" w:rsidP="004D1B1B">
            <w:pPr>
              <w:rPr>
                <w:rFonts w:ascii="宋体" w:hAnsi="宋体"/>
                <w:szCs w:val="21"/>
              </w:rPr>
            </w:pPr>
            <w:r>
              <w:rPr>
                <w:rFonts w:ascii="宋体" w:hAnsi="宋体" w:hint="eastAsia"/>
                <w:b/>
                <w:szCs w:val="21"/>
              </w:rPr>
              <w:t>EMS:</w:t>
            </w:r>
            <w:r>
              <w:rPr>
                <w:sz w:val="20"/>
              </w:rPr>
              <w:t>雪花啤酒的生产及其所涉及的相关环境管理活动</w:t>
            </w:r>
            <w:r>
              <w:rPr>
                <w:rFonts w:ascii="宋体" w:hAnsi="宋体" w:hint="eastAsia"/>
                <w:szCs w:val="21"/>
              </w:rPr>
              <w:t>。</w:t>
            </w:r>
          </w:p>
          <w:p w:rsidR="00464005" w:rsidRDefault="00464005" w:rsidP="004D1B1B">
            <w:pPr>
              <w:spacing w:line="0" w:lineRule="atLeast"/>
              <w:jc w:val="left"/>
              <w:rPr>
                <w:rFonts w:ascii="宋体" w:hAnsi="宋体"/>
                <w:szCs w:val="21"/>
              </w:rPr>
            </w:pPr>
            <w:r>
              <w:rPr>
                <w:rFonts w:ascii="宋体" w:hAnsi="宋体" w:hint="eastAsia"/>
                <w:b/>
                <w:szCs w:val="21"/>
              </w:rPr>
              <w:t>OHSMS:</w:t>
            </w:r>
            <w:r>
              <w:rPr>
                <w:sz w:val="20"/>
              </w:rPr>
              <w:t>雪花啤酒的生产及其所涉及的相关职业健康安全管理活动</w:t>
            </w:r>
            <w:r>
              <w:rPr>
                <w:rFonts w:ascii="宋体" w:hAnsi="宋体" w:hint="eastAsia"/>
                <w:szCs w:val="21"/>
              </w:rPr>
              <w:t>。</w:t>
            </w:r>
          </w:p>
          <w:p w:rsidR="00464005" w:rsidRDefault="00464005" w:rsidP="004D1B1B">
            <w:pPr>
              <w:rPr>
                <w:rFonts w:ascii="宋体" w:hAnsi="宋体"/>
                <w:szCs w:val="21"/>
              </w:rPr>
            </w:pPr>
          </w:p>
          <w:p w:rsidR="00464005" w:rsidRDefault="00464005" w:rsidP="004D1B1B">
            <w:pPr>
              <w:ind w:firstLineChars="100" w:firstLine="210"/>
              <w:rPr>
                <w:rFonts w:ascii="宋体" w:hAnsi="宋体"/>
                <w:szCs w:val="21"/>
              </w:rPr>
            </w:pPr>
            <w:r>
              <w:rPr>
                <w:szCs w:val="21"/>
              </w:rPr>
              <w:t>组织依据标准的要求建立、实施、维护管理体系，符合标准要求。</w:t>
            </w:r>
          </w:p>
          <w:p w:rsidR="00464005" w:rsidRDefault="00464005" w:rsidP="004D1B1B">
            <w:pPr>
              <w:rPr>
                <w:rFonts w:ascii="宋体" w:hAnsi="宋体"/>
                <w:szCs w:val="21"/>
              </w:rPr>
            </w:pPr>
          </w:p>
          <w:p w:rsidR="00464005" w:rsidRDefault="00464005" w:rsidP="004D1B1B">
            <w:pPr>
              <w:numPr>
                <w:ilvl w:val="0"/>
                <w:numId w:val="1"/>
              </w:numPr>
              <w:rPr>
                <w:rFonts w:ascii="宋体" w:hAnsi="宋体" w:cs="宋体"/>
                <w:szCs w:val="21"/>
              </w:rPr>
            </w:pPr>
            <w:r>
              <w:rPr>
                <w:rFonts w:ascii="宋体" w:hAnsi="宋体" w:hint="eastAsia"/>
                <w:szCs w:val="21"/>
              </w:rPr>
              <w:t>公司通过请咨询专家到公司来宣传、培训、结合原已经形成的质量体系文件，修订整合建立了环境和职业健康安全管理一体化的管理体系，以GB/T19001-2016标准为主线，以“过程方法”为基础，融入了GB/T24001-2016及ISO45001:2018标准要求，并明确了过程顺序和相互作用以及过程有效运作和控制所需的准则和方法。制定有《风险和机遇应对措施控制程序》，确定产生非预期的输出或过程失效对产</w:t>
            </w:r>
            <w:r>
              <w:rPr>
                <w:rFonts w:ascii="宋体" w:hAnsi="宋体" w:hint="eastAsia"/>
                <w:szCs w:val="21"/>
              </w:rPr>
              <w:lastRenderedPageBreak/>
              <w:t>品和顾客满意带来的风险，以及应对措施。组织制定管理评审控制程序，定期进行评审，必要时变更过程，以确保过程持续产生公司期望的结果。</w:t>
            </w:r>
          </w:p>
        </w:tc>
        <w:tc>
          <w:tcPr>
            <w:tcW w:w="1585" w:type="dxa"/>
          </w:tcPr>
          <w:p w:rsidR="00464005" w:rsidRDefault="00464005" w:rsidP="004D1B1B"/>
        </w:tc>
      </w:tr>
      <w:tr w:rsidR="00464005" w:rsidTr="004D1B1B">
        <w:trPr>
          <w:trHeight w:val="1968"/>
        </w:trPr>
        <w:tc>
          <w:tcPr>
            <w:tcW w:w="2160" w:type="dxa"/>
          </w:tcPr>
          <w:p w:rsidR="00464005" w:rsidRDefault="00464005" w:rsidP="004D1B1B">
            <w:pPr>
              <w:rPr>
                <w:rFonts w:ascii="宋体" w:hAnsi="宋体" w:cs="宋体"/>
                <w:szCs w:val="21"/>
              </w:rPr>
            </w:pPr>
            <w:r>
              <w:rPr>
                <w:rFonts w:ascii="宋体" w:hAnsi="宋体" w:cs="宋体" w:hint="eastAsia"/>
                <w:szCs w:val="21"/>
              </w:rPr>
              <w:lastRenderedPageBreak/>
              <w:t>领导作用与承诺</w:t>
            </w:r>
          </w:p>
          <w:p w:rsidR="00464005" w:rsidRDefault="00464005" w:rsidP="004D1B1B"/>
        </w:tc>
        <w:tc>
          <w:tcPr>
            <w:tcW w:w="960" w:type="dxa"/>
          </w:tcPr>
          <w:p w:rsidR="00464005" w:rsidRDefault="00464005" w:rsidP="004D1B1B">
            <w:pPr>
              <w:jc w:val="left"/>
              <w:rPr>
                <w:rFonts w:ascii="宋体" w:hAnsi="宋体" w:cs="宋体"/>
                <w:szCs w:val="21"/>
              </w:rPr>
            </w:pPr>
            <w:r>
              <w:rPr>
                <w:rFonts w:ascii="宋体" w:hAnsi="宋体" w:cs="宋体" w:hint="eastAsia"/>
                <w:szCs w:val="21"/>
              </w:rPr>
              <w:t>ES5.1</w:t>
            </w:r>
          </w:p>
        </w:tc>
        <w:tc>
          <w:tcPr>
            <w:tcW w:w="10004" w:type="dxa"/>
          </w:tcPr>
          <w:p w:rsidR="00464005" w:rsidRDefault="00464005" w:rsidP="004D1B1B">
            <w:pPr>
              <w:spacing w:line="400" w:lineRule="exact"/>
              <w:jc w:val="left"/>
              <w:rPr>
                <w:rFonts w:ascii="宋体" w:hAnsi="宋体" w:cs="宋体"/>
                <w:szCs w:val="21"/>
              </w:rPr>
            </w:pPr>
            <w:r>
              <w:rPr>
                <w:rFonts w:ascii="宋体" w:hAnsi="宋体" w:cs="宋体" w:hint="eastAsia"/>
                <w:szCs w:val="21"/>
              </w:rPr>
              <w:t>总经理：郑克寿；管代：谭昌文</w:t>
            </w:r>
          </w:p>
          <w:p w:rsidR="00464005" w:rsidRDefault="00464005" w:rsidP="004D1B1B">
            <w:pPr>
              <w:spacing w:line="400" w:lineRule="exact"/>
              <w:jc w:val="left"/>
              <w:rPr>
                <w:rFonts w:ascii="宋体" w:hAnsi="宋体" w:cs="宋体"/>
                <w:szCs w:val="21"/>
              </w:rPr>
            </w:pPr>
            <w:r>
              <w:rPr>
                <w:rFonts w:ascii="宋体" w:hAnsi="宋体" w:cs="宋体" w:hint="eastAsia"/>
                <w:szCs w:val="21"/>
              </w:rPr>
              <w:t>通过与总经理交流：总经理从以下活动方式对公司建立、实施环境和职业健康安全管理体系并持续改进其有效性所做出的承诺提供证据：</w:t>
            </w:r>
          </w:p>
          <w:p w:rsidR="00464005" w:rsidRDefault="00464005" w:rsidP="004D1B1B">
            <w:pPr>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464005" w:rsidRDefault="00464005" w:rsidP="004D1B1B">
            <w:pPr>
              <w:spacing w:line="400" w:lineRule="exact"/>
              <w:jc w:val="left"/>
              <w:rPr>
                <w:rFonts w:ascii="宋体" w:hAnsi="宋体" w:cs="宋体"/>
                <w:szCs w:val="21"/>
              </w:rPr>
            </w:pPr>
            <w:r>
              <w:rPr>
                <w:rFonts w:ascii="宋体" w:hAnsi="宋体" w:cs="宋体" w:hint="eastAsia"/>
                <w:szCs w:val="21"/>
              </w:rPr>
              <w:t xml:space="preserve">2、制定和发布公司自身管理方针； </w:t>
            </w:r>
          </w:p>
          <w:p w:rsidR="00464005" w:rsidRDefault="00464005" w:rsidP="004D1B1B">
            <w:pPr>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464005" w:rsidRDefault="00464005" w:rsidP="004D1B1B">
            <w:pPr>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464005" w:rsidRDefault="00464005" w:rsidP="004D1B1B">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464005" w:rsidRDefault="00464005" w:rsidP="004D1B1B"/>
        </w:tc>
      </w:tr>
      <w:tr w:rsidR="00464005" w:rsidTr="004D1B1B">
        <w:trPr>
          <w:trHeight w:val="2110"/>
        </w:trPr>
        <w:tc>
          <w:tcPr>
            <w:tcW w:w="2160" w:type="dxa"/>
          </w:tcPr>
          <w:p w:rsidR="00464005" w:rsidRDefault="00464005" w:rsidP="004D1B1B">
            <w:pPr>
              <w:rPr>
                <w:b/>
                <w:szCs w:val="21"/>
              </w:rPr>
            </w:pPr>
            <w:r>
              <w:rPr>
                <w:rFonts w:ascii="宋体" w:hAnsi="宋体" w:cs="宋体" w:hint="eastAsia"/>
                <w:szCs w:val="21"/>
              </w:rPr>
              <w:t>方针</w:t>
            </w:r>
          </w:p>
        </w:tc>
        <w:tc>
          <w:tcPr>
            <w:tcW w:w="960" w:type="dxa"/>
          </w:tcPr>
          <w:p w:rsidR="00464005" w:rsidRDefault="00464005" w:rsidP="004D1B1B">
            <w:pPr>
              <w:rPr>
                <w:rFonts w:ascii="宋体" w:hAnsi="宋体" w:cs="宋体"/>
                <w:szCs w:val="21"/>
              </w:rPr>
            </w:pPr>
            <w:r>
              <w:rPr>
                <w:rFonts w:ascii="宋体" w:hAnsi="宋体" w:cs="宋体" w:hint="eastAsia"/>
                <w:szCs w:val="21"/>
              </w:rPr>
              <w:t xml:space="preserve">ES5.2 </w:t>
            </w:r>
          </w:p>
          <w:p w:rsidR="00464005" w:rsidRDefault="00464005" w:rsidP="004D1B1B">
            <w:pPr>
              <w:rPr>
                <w:b/>
                <w:szCs w:val="21"/>
              </w:rPr>
            </w:pPr>
          </w:p>
        </w:tc>
        <w:tc>
          <w:tcPr>
            <w:tcW w:w="10004" w:type="dxa"/>
          </w:tcPr>
          <w:p w:rsidR="00464005" w:rsidRDefault="00464005" w:rsidP="004D1B1B">
            <w:pPr>
              <w:jc w:val="left"/>
              <w:rPr>
                <w:rFonts w:ascii="宋体" w:hAnsi="宋体" w:cs="宋体"/>
                <w:szCs w:val="21"/>
              </w:rPr>
            </w:pPr>
            <w:r>
              <w:rPr>
                <w:rFonts w:ascii="宋体" w:hAnsi="宋体" w:cs="宋体" w:hint="eastAsia"/>
                <w:szCs w:val="21"/>
              </w:rPr>
              <w:t xml:space="preserve">质量、环境和职业健康安全管理方针： </w:t>
            </w:r>
          </w:p>
          <w:p w:rsidR="00464005" w:rsidRDefault="00464005" w:rsidP="004D1B1B">
            <w:pPr>
              <w:jc w:val="left"/>
              <w:rPr>
                <w:rFonts w:ascii="宋体" w:hAnsi="宋体" w:cs="宋体"/>
                <w:szCs w:val="21"/>
              </w:rPr>
            </w:pPr>
            <w:r>
              <w:rPr>
                <w:rFonts w:ascii="宋体" w:hAnsi="宋体" w:cs="宋体" w:hint="eastAsia"/>
                <w:szCs w:val="21"/>
              </w:rPr>
              <w:t>“以人为本   关爱生命  保护环境  珍惜资源  和谐发展”。</w:t>
            </w:r>
          </w:p>
          <w:p w:rsidR="00464005" w:rsidRDefault="00464005" w:rsidP="004D1B1B">
            <w:pPr>
              <w:jc w:val="left"/>
              <w:rPr>
                <w:rFonts w:ascii="宋体" w:hAnsi="宋体" w:cs="宋体"/>
                <w:szCs w:val="21"/>
              </w:rPr>
            </w:pPr>
          </w:p>
          <w:p w:rsidR="00464005" w:rsidRDefault="00464005" w:rsidP="004D1B1B">
            <w:pPr>
              <w:spacing w:line="400" w:lineRule="exact"/>
              <w:jc w:val="left"/>
              <w:rPr>
                <w:rFonts w:ascii="宋体" w:hAnsi="宋体" w:cs="宋体"/>
                <w:szCs w:val="21"/>
              </w:rPr>
            </w:pPr>
            <w:r>
              <w:rPr>
                <w:rFonts w:ascii="宋体" w:hAnsi="宋体" w:cs="宋体" w:hint="eastAsia"/>
                <w:szCs w:val="21"/>
              </w:rPr>
              <w:t>其内涵包含了：</w:t>
            </w:r>
          </w:p>
          <w:p w:rsidR="00464005" w:rsidRDefault="00464005" w:rsidP="004D1B1B">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464005" w:rsidRDefault="00464005" w:rsidP="004D1B1B">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464005" w:rsidRDefault="00464005" w:rsidP="004D1B1B">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464005" w:rsidRDefault="00464005" w:rsidP="004D1B1B">
            <w:pPr>
              <w:spacing w:line="400" w:lineRule="exact"/>
              <w:ind w:firstLineChars="200" w:firstLine="420"/>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464005" w:rsidRDefault="00464005" w:rsidP="004D1B1B">
            <w:pPr>
              <w:spacing w:line="400" w:lineRule="exact"/>
              <w:jc w:val="left"/>
              <w:rPr>
                <w:rFonts w:ascii="宋体" w:hAnsi="宋体" w:cs="宋体"/>
                <w:szCs w:val="21"/>
              </w:rPr>
            </w:pPr>
            <w:r>
              <w:rPr>
                <w:rFonts w:ascii="宋体" w:hAnsi="宋体" w:cs="宋体" w:hint="eastAsia"/>
                <w:szCs w:val="21"/>
              </w:rPr>
              <w:lastRenderedPageBreak/>
              <w:t>公司管理方针所体现的几个方面的内涵做出了诠释，方针与公司的总体经营理念相适应、协调，符合企业目前现状，体现了让客户满意、保证质量符合性、预防污染、安全健康、遵纪守法、持续改进的承诺。</w:t>
            </w:r>
          </w:p>
          <w:p w:rsidR="00464005" w:rsidRDefault="00464005" w:rsidP="004D1B1B">
            <w:pPr>
              <w:spacing w:line="400" w:lineRule="exact"/>
              <w:jc w:val="left"/>
              <w:rPr>
                <w:rFonts w:ascii="宋体" w:hAnsi="宋体" w:cs="宋体"/>
                <w:szCs w:val="21"/>
              </w:rPr>
            </w:pPr>
            <w:r>
              <w:rPr>
                <w:rFonts w:ascii="宋体" w:hAnsi="宋体" w:cs="宋体" w:hint="eastAsia"/>
                <w:szCs w:val="21"/>
              </w:rPr>
              <w:t>EO管理方针在手册上进行了确定和发布，并通过文件发放的形式发放至各部门、给员工进行了宣传培训。</w:t>
            </w:r>
          </w:p>
          <w:p w:rsidR="00464005" w:rsidRDefault="00464005" w:rsidP="004D1B1B">
            <w:pPr>
              <w:spacing w:line="400" w:lineRule="exact"/>
              <w:jc w:val="left"/>
              <w:rPr>
                <w:rFonts w:ascii="宋体" w:hAnsi="宋体" w:cs="宋体"/>
                <w:szCs w:val="21"/>
              </w:rPr>
            </w:pPr>
            <w:r>
              <w:rPr>
                <w:rFonts w:ascii="宋体" w:hAnsi="宋体" w:cs="宋体" w:hint="eastAsia"/>
                <w:szCs w:val="21"/>
              </w:rPr>
              <w:t xml:space="preserve"> EO方针对外进行了发布。</w:t>
            </w:r>
          </w:p>
          <w:p w:rsidR="00464005" w:rsidRDefault="00464005" w:rsidP="004D1B1B">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464005" w:rsidRDefault="00464005" w:rsidP="004D1B1B">
            <w:pPr>
              <w:spacing w:line="400" w:lineRule="exact"/>
              <w:jc w:val="left"/>
              <w:rPr>
                <w:rFonts w:ascii="宋体" w:hAnsi="宋体" w:cs="宋体"/>
                <w:szCs w:val="21"/>
              </w:rPr>
            </w:pPr>
            <w:r>
              <w:rPr>
                <w:rFonts w:ascii="宋体" w:hAnsi="宋体" w:cs="宋体" w:hint="eastAsia"/>
                <w:szCs w:val="21"/>
              </w:rPr>
              <w:t>企业的EO方针的内容和管理基本符合标准和法规要求。</w:t>
            </w:r>
          </w:p>
        </w:tc>
        <w:tc>
          <w:tcPr>
            <w:tcW w:w="1585" w:type="dxa"/>
          </w:tcPr>
          <w:p w:rsidR="00464005" w:rsidRDefault="00464005" w:rsidP="004D1B1B"/>
        </w:tc>
      </w:tr>
      <w:tr w:rsidR="00464005" w:rsidTr="004D1B1B">
        <w:trPr>
          <w:trHeight w:val="1664"/>
        </w:trPr>
        <w:tc>
          <w:tcPr>
            <w:tcW w:w="2160" w:type="dxa"/>
          </w:tcPr>
          <w:p w:rsidR="00464005" w:rsidRDefault="00464005" w:rsidP="004D1B1B">
            <w:pPr>
              <w:adjustRightInd w:val="0"/>
              <w:snapToGrid w:val="0"/>
              <w:rPr>
                <w:rFonts w:ascii="宋体" w:hAnsi="宋体" w:cs="宋体"/>
                <w:szCs w:val="21"/>
              </w:rPr>
            </w:pPr>
            <w:r>
              <w:rPr>
                <w:rFonts w:ascii="宋体" w:hAnsi="宋体" w:cs="宋体" w:hint="eastAsia"/>
                <w:szCs w:val="21"/>
              </w:rPr>
              <w:lastRenderedPageBreak/>
              <w:t>组织的角色、职责和权限；</w:t>
            </w:r>
          </w:p>
          <w:p w:rsidR="00464005" w:rsidRDefault="00464005" w:rsidP="004D1B1B">
            <w:pPr>
              <w:rPr>
                <w:rFonts w:ascii="宋体" w:hAnsi="宋体" w:cs="宋体"/>
                <w:szCs w:val="21"/>
              </w:rPr>
            </w:pPr>
            <w:r>
              <w:rPr>
                <w:rFonts w:ascii="宋体" w:hAnsi="宋体" w:cs="宋体" w:hint="eastAsia"/>
                <w:szCs w:val="21"/>
              </w:rPr>
              <w:t>资源、角色、职责、责任与权限</w:t>
            </w:r>
          </w:p>
          <w:p w:rsidR="00464005" w:rsidRDefault="00464005" w:rsidP="004D1B1B">
            <w:pPr>
              <w:adjustRightInd w:val="0"/>
              <w:snapToGrid w:val="0"/>
              <w:rPr>
                <w:b/>
                <w:szCs w:val="21"/>
              </w:rPr>
            </w:pPr>
          </w:p>
        </w:tc>
        <w:tc>
          <w:tcPr>
            <w:tcW w:w="960" w:type="dxa"/>
          </w:tcPr>
          <w:p w:rsidR="00464005" w:rsidRDefault="00464005" w:rsidP="004D1B1B">
            <w:pPr>
              <w:rPr>
                <w:rFonts w:ascii="宋体" w:hAnsi="宋体" w:cs="宋体"/>
                <w:szCs w:val="21"/>
              </w:rPr>
            </w:pPr>
            <w:r>
              <w:rPr>
                <w:rFonts w:ascii="宋体" w:hAnsi="宋体" w:cs="宋体" w:hint="eastAsia"/>
                <w:szCs w:val="21"/>
              </w:rPr>
              <w:t xml:space="preserve">ES5.3 </w:t>
            </w:r>
          </w:p>
          <w:p w:rsidR="00464005" w:rsidRDefault="00464005" w:rsidP="004D1B1B">
            <w:pPr>
              <w:rPr>
                <w:b/>
                <w:szCs w:val="21"/>
              </w:rPr>
            </w:pPr>
          </w:p>
        </w:tc>
        <w:tc>
          <w:tcPr>
            <w:tcW w:w="10004" w:type="dxa"/>
          </w:tcPr>
          <w:p w:rsidR="00464005" w:rsidRDefault="00464005" w:rsidP="004D1B1B">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464005" w:rsidRDefault="00464005" w:rsidP="004D1B1B"/>
        </w:tc>
      </w:tr>
      <w:tr w:rsidR="00464005" w:rsidTr="004D1B1B">
        <w:trPr>
          <w:trHeight w:val="2110"/>
        </w:trPr>
        <w:tc>
          <w:tcPr>
            <w:tcW w:w="2160" w:type="dxa"/>
          </w:tcPr>
          <w:p w:rsidR="00464005" w:rsidRDefault="00464005" w:rsidP="004D1B1B">
            <w:pPr>
              <w:adjustRightInd w:val="0"/>
              <w:snapToGrid w:val="0"/>
              <w:jc w:val="center"/>
              <w:rPr>
                <w:rFonts w:ascii="宋体" w:hAnsi="宋体" w:cs="宋体"/>
                <w:szCs w:val="21"/>
              </w:rPr>
            </w:pPr>
            <w:r>
              <w:rPr>
                <w:rFonts w:ascii="宋体" w:hAnsi="宋体" w:cs="宋体" w:hint="eastAsia"/>
                <w:szCs w:val="21"/>
              </w:rPr>
              <w:t>应对风险和机遇的措施；</w:t>
            </w:r>
          </w:p>
        </w:tc>
        <w:tc>
          <w:tcPr>
            <w:tcW w:w="960" w:type="dxa"/>
          </w:tcPr>
          <w:p w:rsidR="00464005" w:rsidRDefault="00464005" w:rsidP="004D1B1B">
            <w:pPr>
              <w:rPr>
                <w:rFonts w:ascii="宋体" w:hAnsi="宋体" w:cs="宋体"/>
                <w:szCs w:val="21"/>
              </w:rPr>
            </w:pPr>
            <w:r>
              <w:rPr>
                <w:rFonts w:ascii="宋体" w:hAnsi="宋体" w:cs="宋体" w:hint="eastAsia"/>
                <w:szCs w:val="21"/>
              </w:rPr>
              <w:t xml:space="preserve">ES6.1 </w:t>
            </w:r>
          </w:p>
          <w:p w:rsidR="00464005" w:rsidRDefault="00464005" w:rsidP="004D1B1B">
            <w:pPr>
              <w:rPr>
                <w:bCs/>
                <w:szCs w:val="21"/>
              </w:rPr>
            </w:pPr>
          </w:p>
        </w:tc>
        <w:tc>
          <w:tcPr>
            <w:tcW w:w="10004" w:type="dxa"/>
          </w:tcPr>
          <w:p w:rsidR="00464005" w:rsidRDefault="00464005" w:rsidP="004D1B1B">
            <w:pPr>
              <w:tabs>
                <w:tab w:val="center" w:pos="3169"/>
              </w:tabs>
              <w:spacing w:line="400" w:lineRule="exact"/>
              <w:jc w:val="left"/>
              <w:rPr>
                <w:rFonts w:ascii="宋体" w:hAnsi="宋体" w:cs="宋体"/>
                <w:szCs w:val="21"/>
              </w:rPr>
            </w:pPr>
            <w:r>
              <w:rPr>
                <w:rFonts w:ascii="宋体" w:hAnsi="宋体" w:cs="宋体" w:hint="eastAsia"/>
                <w:szCs w:val="21"/>
              </w:rPr>
              <w:t>提供有《环境因素识别、评价和更新控制程序》和《危险源识别与风险评价控制程序》，内容包括危险源和环境因素的识别、确认、汇总、评价和重要环境因素的确定、登记、清单发放及更新控制。</w:t>
            </w:r>
          </w:p>
          <w:p w:rsidR="00464005" w:rsidRDefault="00464005" w:rsidP="004D1B1B">
            <w:pPr>
              <w:tabs>
                <w:tab w:val="center" w:pos="3169"/>
              </w:tabs>
              <w:spacing w:line="400" w:lineRule="exact"/>
              <w:jc w:val="left"/>
              <w:rPr>
                <w:rFonts w:ascii="宋体" w:hAnsi="宋体" w:cs="宋体"/>
                <w:szCs w:val="21"/>
              </w:rPr>
            </w:pPr>
            <w:r>
              <w:rPr>
                <w:rFonts w:ascii="宋体" w:hAnsi="宋体" w:cs="宋体" w:hint="eastAsia"/>
                <w:szCs w:val="21"/>
              </w:rPr>
              <w:t>公司重要环境因素有以七项：</w:t>
            </w:r>
          </w:p>
          <w:p w:rsidR="00464005" w:rsidRDefault="00464005" w:rsidP="004D1B1B">
            <w:pPr>
              <w:pStyle w:val="ab"/>
              <w:tabs>
                <w:tab w:val="center" w:pos="3169"/>
              </w:tabs>
              <w:spacing w:line="400" w:lineRule="exact"/>
              <w:ind w:firstLineChars="0" w:firstLine="0"/>
              <w:jc w:val="left"/>
              <w:rPr>
                <w:rFonts w:ascii="宋体" w:hAnsi="宋体" w:cs="宋体"/>
                <w:szCs w:val="21"/>
              </w:rPr>
            </w:pPr>
            <w:r>
              <w:rPr>
                <w:rFonts w:ascii="宋体" w:hAnsi="宋体" w:cs="宋体" w:hint="eastAsia"/>
                <w:szCs w:val="21"/>
              </w:rPr>
              <w:t>1）潜在火灾；2）噪声的排放；3）废水的排放；4）固废的排放；5）粉尘的排放；6）能源消耗（水、电、蒸汽）；7）氨气泄漏。</w:t>
            </w:r>
          </w:p>
          <w:p w:rsidR="00464005" w:rsidRDefault="00464005" w:rsidP="004D1B1B">
            <w:pPr>
              <w:tabs>
                <w:tab w:val="center" w:pos="3169"/>
              </w:tabs>
              <w:spacing w:line="400" w:lineRule="exact"/>
              <w:jc w:val="left"/>
              <w:rPr>
                <w:rFonts w:ascii="宋体" w:hAnsi="宋体" w:cs="宋体"/>
                <w:szCs w:val="21"/>
              </w:rPr>
            </w:pPr>
            <w:r>
              <w:rPr>
                <w:rFonts w:ascii="宋体" w:hAnsi="宋体" w:cs="宋体" w:hint="eastAsia"/>
                <w:szCs w:val="21"/>
              </w:rPr>
              <w:t>抽查固废的排放重要环境因素的方法措施：</w:t>
            </w:r>
          </w:p>
          <w:p w:rsidR="00464005" w:rsidRDefault="00464005" w:rsidP="004D1B1B">
            <w:pPr>
              <w:widowControl/>
              <w:jc w:val="left"/>
              <w:rPr>
                <w:rFonts w:ascii="宋体" w:hAnsi="宋体"/>
                <w:szCs w:val="21"/>
              </w:rPr>
            </w:pPr>
            <w:r>
              <w:rPr>
                <w:rFonts w:ascii="宋体" w:hAnsi="宋体" w:hint="eastAsia"/>
                <w:szCs w:val="21"/>
              </w:rPr>
              <w:t>1）固废收集集中处置；</w:t>
            </w:r>
          </w:p>
          <w:p w:rsidR="00464005" w:rsidRDefault="00464005" w:rsidP="004D1B1B">
            <w:pPr>
              <w:widowControl/>
              <w:jc w:val="left"/>
              <w:rPr>
                <w:rFonts w:ascii="宋体" w:hAnsi="宋体"/>
                <w:szCs w:val="21"/>
              </w:rPr>
            </w:pPr>
            <w:r>
              <w:rPr>
                <w:rFonts w:ascii="宋体" w:hAnsi="宋体" w:hint="eastAsia"/>
                <w:szCs w:val="21"/>
              </w:rPr>
              <w:t>2）购买有盖垃圾箱/桶，分类贮存固废，集中送至有资质回收公司回收。</w:t>
            </w:r>
          </w:p>
          <w:p w:rsidR="00464005" w:rsidRDefault="00464005" w:rsidP="004D1B1B">
            <w:pPr>
              <w:widowControl/>
              <w:jc w:val="left"/>
              <w:rPr>
                <w:rFonts w:ascii="宋体" w:hAnsi="宋体"/>
                <w:szCs w:val="21"/>
              </w:rPr>
            </w:pPr>
            <w:r>
              <w:rPr>
                <w:rFonts w:ascii="宋体" w:hAnsi="宋体" w:hint="eastAsia"/>
                <w:szCs w:val="21"/>
              </w:rPr>
              <w:t>3）生产固废酒糟、酵母回收罐变卖处理，玻渣、废纸箱等暂存库房变卖处理，污泥、硅藻土存放站存库和危险废物均由有资质公司回收。</w:t>
            </w:r>
          </w:p>
          <w:p w:rsidR="00464005" w:rsidRDefault="00464005" w:rsidP="004D1B1B">
            <w:pPr>
              <w:tabs>
                <w:tab w:val="center" w:pos="3169"/>
              </w:tabs>
              <w:spacing w:line="400" w:lineRule="exact"/>
              <w:jc w:val="left"/>
              <w:rPr>
                <w:rFonts w:ascii="宋体" w:hAnsi="宋体" w:cs="宋体"/>
                <w:szCs w:val="21"/>
              </w:rPr>
            </w:pPr>
            <w:r>
              <w:rPr>
                <w:rFonts w:ascii="宋体" w:hAnsi="宋体" w:cs="宋体" w:hint="eastAsia"/>
                <w:szCs w:val="21"/>
              </w:rPr>
              <w:t>抽查</w:t>
            </w:r>
            <w:r>
              <w:rPr>
                <w:rFonts w:hint="eastAsia"/>
                <w:color w:val="000000"/>
              </w:rPr>
              <w:t>噪声排放</w:t>
            </w:r>
            <w:r>
              <w:rPr>
                <w:rFonts w:ascii="宋体" w:hAnsi="宋体" w:cs="宋体" w:hint="eastAsia"/>
                <w:szCs w:val="21"/>
              </w:rPr>
              <w:t>重要环境因素的方法措施：</w:t>
            </w:r>
          </w:p>
          <w:p w:rsidR="00464005" w:rsidRDefault="00464005" w:rsidP="004D1B1B">
            <w:pPr>
              <w:numPr>
                <w:ilvl w:val="0"/>
                <w:numId w:val="2"/>
              </w:numPr>
              <w:tabs>
                <w:tab w:val="center" w:pos="3169"/>
              </w:tabs>
              <w:spacing w:line="400" w:lineRule="exact"/>
              <w:jc w:val="left"/>
              <w:rPr>
                <w:rFonts w:ascii="CIDFont+F3" w:eastAsia="CIDFont+F3" w:hAnsi="CIDFont+F3"/>
                <w:color w:val="000000"/>
              </w:rPr>
            </w:pPr>
            <w:r>
              <w:rPr>
                <w:rFonts w:ascii="CIDFont+F3" w:eastAsia="CIDFont+F3" w:hAnsi="CIDFont+F3" w:hint="eastAsia"/>
                <w:color w:val="000000"/>
              </w:rPr>
              <w:lastRenderedPageBreak/>
              <w:t>工程合理布局，选取低噪声设备；</w:t>
            </w:r>
          </w:p>
          <w:p w:rsidR="00464005" w:rsidRDefault="00464005" w:rsidP="004D1B1B">
            <w:pPr>
              <w:tabs>
                <w:tab w:val="center" w:pos="3169"/>
              </w:tabs>
              <w:spacing w:line="400" w:lineRule="exact"/>
              <w:jc w:val="left"/>
              <w:rPr>
                <w:rFonts w:ascii="宋体" w:hAnsi="宋体" w:cs="宋体"/>
                <w:szCs w:val="21"/>
              </w:rPr>
            </w:pPr>
            <w:r>
              <w:rPr>
                <w:rFonts w:ascii="CIDFont+F3" w:eastAsia="CIDFont+F3" w:hAnsi="CIDFont+F3" w:hint="eastAsia"/>
                <w:color w:val="000000"/>
              </w:rPr>
              <w:t>2）定期调试设备，针对重点产噪部位采取厂房隔声、基座减振、距离衰减等措 施控制噪声污染。</w:t>
            </w:r>
          </w:p>
          <w:p w:rsidR="00464005" w:rsidRDefault="00464005" w:rsidP="004D1B1B">
            <w:pPr>
              <w:tabs>
                <w:tab w:val="center" w:pos="3169"/>
              </w:tabs>
              <w:spacing w:line="400" w:lineRule="exact"/>
              <w:jc w:val="left"/>
              <w:rPr>
                <w:rFonts w:ascii="宋体" w:hAnsi="宋体" w:cs="宋体"/>
                <w:szCs w:val="21"/>
              </w:rPr>
            </w:pPr>
            <w:r>
              <w:rPr>
                <w:rFonts w:ascii="宋体" w:hAnsi="宋体" w:cs="宋体" w:hint="eastAsia"/>
                <w:szCs w:val="21"/>
              </w:rPr>
              <w:t>公司不可接收风险有以下七项：</w:t>
            </w:r>
          </w:p>
          <w:p w:rsidR="00464005" w:rsidRDefault="00464005" w:rsidP="004D1B1B">
            <w:pPr>
              <w:tabs>
                <w:tab w:val="center" w:pos="3169"/>
              </w:tabs>
              <w:spacing w:line="400" w:lineRule="exact"/>
              <w:jc w:val="left"/>
              <w:rPr>
                <w:rFonts w:ascii="宋体" w:hAnsi="宋体" w:cs="宋体"/>
                <w:szCs w:val="21"/>
              </w:rPr>
            </w:pPr>
            <w:r>
              <w:rPr>
                <w:rFonts w:ascii="宋体" w:hAnsi="宋体" w:cs="宋体" w:hint="eastAsia"/>
                <w:szCs w:val="21"/>
              </w:rPr>
              <w:t>1）火灾；2）爆炸（氨气、天然气、压力容器等）；3）触电；4）意外伤害（高坠、烫伤、冻伤、酸碱腐蚀、爆瓶等伤害）；5）中毒；6）噪声；7）职业病（噪声、粉尘等）。</w:t>
            </w:r>
          </w:p>
          <w:p w:rsidR="00464005" w:rsidRDefault="00464005" w:rsidP="004D1B1B">
            <w:pPr>
              <w:tabs>
                <w:tab w:val="center" w:pos="3169"/>
              </w:tabs>
              <w:spacing w:line="400" w:lineRule="exact"/>
              <w:jc w:val="left"/>
              <w:rPr>
                <w:rFonts w:ascii="宋体" w:hAnsi="宋体" w:cs="宋体"/>
                <w:szCs w:val="21"/>
              </w:rPr>
            </w:pPr>
            <w:r>
              <w:rPr>
                <w:rFonts w:ascii="宋体" w:hAnsi="宋体" w:cs="宋体" w:hint="eastAsia"/>
                <w:szCs w:val="21"/>
              </w:rPr>
              <w:t>抽查火灾重要危险源的方法控制措施：</w:t>
            </w:r>
          </w:p>
          <w:p w:rsidR="00464005" w:rsidRDefault="00464005" w:rsidP="004D1B1B">
            <w:pPr>
              <w:numPr>
                <w:ilvl w:val="0"/>
                <w:numId w:val="3"/>
              </w:numPr>
              <w:tabs>
                <w:tab w:val="center" w:pos="3169"/>
              </w:tabs>
              <w:spacing w:line="400" w:lineRule="exact"/>
              <w:jc w:val="left"/>
              <w:rPr>
                <w:rFonts w:ascii="宋体" w:hAnsi="宋体" w:cs="宋体"/>
                <w:szCs w:val="21"/>
              </w:rPr>
            </w:pPr>
            <w:r>
              <w:rPr>
                <w:rFonts w:ascii="宋体" w:hAnsi="宋体" w:cs="宋体" w:hint="eastAsia"/>
                <w:szCs w:val="21"/>
              </w:rPr>
              <w:t>安全、消防、救援知识培训、学习；</w:t>
            </w:r>
          </w:p>
          <w:p w:rsidR="00464005" w:rsidRDefault="00464005" w:rsidP="004D1B1B">
            <w:pPr>
              <w:numPr>
                <w:ilvl w:val="0"/>
                <w:numId w:val="3"/>
              </w:numPr>
              <w:tabs>
                <w:tab w:val="center" w:pos="3169"/>
              </w:tabs>
              <w:spacing w:line="400" w:lineRule="exact"/>
              <w:jc w:val="left"/>
              <w:rPr>
                <w:rFonts w:ascii="宋体" w:hAnsi="宋体" w:cs="宋体"/>
                <w:szCs w:val="21"/>
              </w:rPr>
            </w:pPr>
            <w:r>
              <w:rPr>
                <w:rFonts w:ascii="宋体" w:hAnsi="宋体" w:cs="宋体" w:hint="eastAsia"/>
                <w:szCs w:val="21"/>
              </w:rPr>
              <w:t>严禁购买和使用三无产品；</w:t>
            </w:r>
          </w:p>
          <w:p w:rsidR="00464005" w:rsidRDefault="00464005" w:rsidP="004D1B1B">
            <w:pPr>
              <w:numPr>
                <w:ilvl w:val="0"/>
                <w:numId w:val="3"/>
              </w:numPr>
              <w:tabs>
                <w:tab w:val="center" w:pos="3169"/>
              </w:tabs>
              <w:spacing w:line="400" w:lineRule="exact"/>
              <w:jc w:val="left"/>
              <w:rPr>
                <w:rFonts w:ascii="宋体" w:hAnsi="宋体" w:cs="宋体"/>
                <w:szCs w:val="21"/>
              </w:rPr>
            </w:pPr>
            <w:r>
              <w:rPr>
                <w:rFonts w:ascii="宋体" w:hAnsi="宋体" w:cs="宋体" w:hint="eastAsia"/>
                <w:szCs w:val="21"/>
              </w:rPr>
              <w:t>加强日常健全用电检查和电器设备维保定；</w:t>
            </w:r>
          </w:p>
          <w:p w:rsidR="00464005" w:rsidRDefault="00464005" w:rsidP="004D1B1B">
            <w:pPr>
              <w:numPr>
                <w:ilvl w:val="0"/>
                <w:numId w:val="3"/>
              </w:numPr>
              <w:tabs>
                <w:tab w:val="center" w:pos="3169"/>
              </w:tabs>
              <w:spacing w:line="400" w:lineRule="exact"/>
              <w:jc w:val="left"/>
              <w:rPr>
                <w:rFonts w:ascii="宋体" w:hAnsi="宋体" w:cs="宋体"/>
                <w:szCs w:val="21"/>
              </w:rPr>
            </w:pPr>
            <w:r>
              <w:rPr>
                <w:rFonts w:ascii="宋体" w:hAnsi="宋体" w:cs="宋体" w:hint="eastAsia"/>
                <w:szCs w:val="21"/>
              </w:rPr>
              <w:t>每年至少进行一次消防演习；</w:t>
            </w:r>
          </w:p>
          <w:p w:rsidR="00464005" w:rsidRDefault="00464005" w:rsidP="004D1B1B">
            <w:pPr>
              <w:numPr>
                <w:ilvl w:val="0"/>
                <w:numId w:val="3"/>
              </w:numPr>
              <w:tabs>
                <w:tab w:val="center" w:pos="3169"/>
              </w:tabs>
              <w:spacing w:line="400" w:lineRule="exact"/>
              <w:jc w:val="left"/>
              <w:rPr>
                <w:rFonts w:ascii="宋体" w:hAnsi="宋体" w:cs="宋体"/>
                <w:szCs w:val="21"/>
              </w:rPr>
            </w:pPr>
            <w:r>
              <w:rPr>
                <w:rFonts w:ascii="宋体" w:hAnsi="宋体" w:cs="宋体" w:hint="eastAsia"/>
                <w:szCs w:val="21"/>
              </w:rPr>
              <w:t>制定《安全用电管理规定》；</w:t>
            </w:r>
          </w:p>
          <w:p w:rsidR="00464005" w:rsidRDefault="00464005" w:rsidP="004D1B1B">
            <w:pPr>
              <w:numPr>
                <w:ilvl w:val="0"/>
                <w:numId w:val="3"/>
              </w:numPr>
              <w:tabs>
                <w:tab w:val="center" w:pos="3169"/>
              </w:tabs>
              <w:spacing w:line="400" w:lineRule="exact"/>
              <w:jc w:val="left"/>
              <w:rPr>
                <w:rFonts w:ascii="宋体" w:hAnsi="宋体" w:cs="宋体"/>
                <w:szCs w:val="21"/>
              </w:rPr>
            </w:pPr>
            <w:r>
              <w:rPr>
                <w:rFonts w:ascii="宋体" w:hAnsi="宋体" w:cs="宋体" w:hint="eastAsia"/>
                <w:szCs w:val="21"/>
              </w:rPr>
              <w:t>配置充分的消防器材；</w:t>
            </w:r>
          </w:p>
          <w:p w:rsidR="00464005" w:rsidRDefault="00464005" w:rsidP="004D1B1B">
            <w:pPr>
              <w:numPr>
                <w:ilvl w:val="0"/>
                <w:numId w:val="3"/>
              </w:numPr>
              <w:tabs>
                <w:tab w:val="center" w:pos="3169"/>
              </w:tabs>
              <w:spacing w:line="400" w:lineRule="exact"/>
              <w:jc w:val="left"/>
              <w:rPr>
                <w:rFonts w:ascii="宋体" w:hAnsi="宋体" w:cs="宋体"/>
                <w:szCs w:val="21"/>
              </w:rPr>
            </w:pPr>
            <w:r>
              <w:rPr>
                <w:rFonts w:ascii="宋体" w:hAnsi="宋体" w:cs="宋体" w:hint="eastAsia"/>
                <w:szCs w:val="21"/>
              </w:rPr>
              <w:t>现场增加安全、防火标识。</w:t>
            </w:r>
          </w:p>
          <w:p w:rsidR="00464005" w:rsidRDefault="00464005" w:rsidP="004D1B1B">
            <w:pPr>
              <w:tabs>
                <w:tab w:val="center" w:pos="3169"/>
              </w:tabs>
              <w:spacing w:line="400" w:lineRule="exact"/>
              <w:jc w:val="left"/>
              <w:rPr>
                <w:rFonts w:ascii="宋体" w:hAnsi="宋体" w:cs="宋体"/>
                <w:szCs w:val="21"/>
              </w:rPr>
            </w:pPr>
            <w:r>
              <w:rPr>
                <w:rFonts w:ascii="宋体" w:hAnsi="宋体" w:cs="宋体" w:hint="eastAsia"/>
                <w:szCs w:val="21"/>
              </w:rPr>
              <w:t>抽查意外伤害（高坠、烫伤、冻伤、酸碱腐蚀、爆瓶等伤害）重要危险源的方法控制措施：</w:t>
            </w:r>
          </w:p>
          <w:p w:rsidR="00464005" w:rsidRDefault="00464005" w:rsidP="004D1B1B">
            <w:pPr>
              <w:numPr>
                <w:ilvl w:val="0"/>
                <w:numId w:val="4"/>
              </w:numPr>
              <w:spacing w:line="360" w:lineRule="exact"/>
              <w:rPr>
                <w:rFonts w:ascii="宋体" w:hAnsi="宋体" w:cs="宋体"/>
                <w:color w:val="000000"/>
                <w:szCs w:val="21"/>
              </w:rPr>
            </w:pPr>
            <w:r>
              <w:rPr>
                <w:rFonts w:ascii="宋体" w:hAnsi="宋体" w:cs="宋体" w:hint="eastAsia"/>
                <w:color w:val="000000"/>
                <w:szCs w:val="21"/>
              </w:rPr>
              <w:t>定期进行安全意识培训；</w:t>
            </w:r>
          </w:p>
          <w:p w:rsidR="00464005" w:rsidRDefault="00464005" w:rsidP="004D1B1B">
            <w:pPr>
              <w:spacing w:line="360" w:lineRule="exact"/>
              <w:rPr>
                <w:rFonts w:ascii="宋体" w:hAnsi="宋体" w:cs="宋体"/>
                <w:color w:val="000000"/>
                <w:szCs w:val="21"/>
              </w:rPr>
            </w:pPr>
            <w:r>
              <w:rPr>
                <w:rFonts w:ascii="宋体" w:hAnsi="宋体" w:cs="宋体" w:hint="eastAsia"/>
                <w:color w:val="000000"/>
                <w:szCs w:val="21"/>
              </w:rPr>
              <w:t>2）制定作业指导书及管理制度；</w:t>
            </w:r>
          </w:p>
          <w:p w:rsidR="00464005" w:rsidRDefault="00464005" w:rsidP="004D1B1B">
            <w:pPr>
              <w:spacing w:line="360" w:lineRule="exact"/>
              <w:rPr>
                <w:rFonts w:ascii="宋体" w:hAnsi="宋体" w:cs="宋体"/>
                <w:color w:val="000000"/>
                <w:szCs w:val="21"/>
              </w:rPr>
            </w:pPr>
            <w:r>
              <w:rPr>
                <w:rFonts w:ascii="宋体" w:hAnsi="宋体" w:cs="宋体" w:hint="eastAsia"/>
                <w:color w:val="000000"/>
                <w:szCs w:val="21"/>
              </w:rPr>
              <w:t>3）劳保用品正确佩戴；</w:t>
            </w:r>
          </w:p>
          <w:p w:rsidR="00464005" w:rsidRDefault="00464005" w:rsidP="004D1B1B">
            <w:pPr>
              <w:spacing w:line="360" w:lineRule="exact"/>
              <w:rPr>
                <w:rFonts w:ascii="宋体" w:hAnsi="宋体" w:cs="宋体"/>
                <w:color w:val="000000"/>
                <w:szCs w:val="21"/>
              </w:rPr>
            </w:pPr>
            <w:r>
              <w:rPr>
                <w:rFonts w:ascii="宋体" w:hAnsi="宋体" w:cs="宋体" w:hint="eastAsia"/>
                <w:color w:val="000000"/>
                <w:szCs w:val="21"/>
              </w:rPr>
              <w:t>4）设施设备使用培训；</w:t>
            </w:r>
          </w:p>
          <w:p w:rsidR="00464005" w:rsidRDefault="00464005" w:rsidP="004D1B1B">
            <w:pPr>
              <w:tabs>
                <w:tab w:val="center" w:pos="3169"/>
              </w:tabs>
              <w:spacing w:line="400" w:lineRule="exact"/>
              <w:jc w:val="left"/>
              <w:rPr>
                <w:rFonts w:ascii="宋体" w:hAnsi="宋体" w:cs="宋体"/>
                <w:szCs w:val="21"/>
              </w:rPr>
            </w:pPr>
            <w:r>
              <w:rPr>
                <w:rFonts w:ascii="宋体" w:hAnsi="宋体" w:cs="宋体" w:hint="eastAsia"/>
                <w:color w:val="000000"/>
                <w:szCs w:val="21"/>
              </w:rPr>
              <w:t>5）意外发生的应急措施演练。</w:t>
            </w:r>
          </w:p>
          <w:p w:rsidR="00464005" w:rsidRDefault="00464005" w:rsidP="004D1B1B">
            <w:pPr>
              <w:widowControl/>
              <w:jc w:val="left"/>
              <w:rPr>
                <w:rFonts w:ascii="宋体" w:hAnsi="宋体"/>
                <w:szCs w:val="21"/>
              </w:rPr>
            </w:pPr>
          </w:p>
          <w:p w:rsidR="00464005" w:rsidRDefault="00464005" w:rsidP="004D1B1B">
            <w:pPr>
              <w:ind w:firstLineChars="100" w:firstLine="210"/>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585" w:type="dxa"/>
          </w:tcPr>
          <w:p w:rsidR="00464005" w:rsidRDefault="00464005" w:rsidP="004D1B1B"/>
        </w:tc>
      </w:tr>
      <w:tr w:rsidR="00464005" w:rsidTr="004D1B1B">
        <w:trPr>
          <w:trHeight w:val="1587"/>
        </w:trPr>
        <w:tc>
          <w:tcPr>
            <w:tcW w:w="2160" w:type="dxa"/>
          </w:tcPr>
          <w:p w:rsidR="00464005" w:rsidRDefault="00464005" w:rsidP="004D1B1B">
            <w:pPr>
              <w:rPr>
                <w:b/>
                <w:szCs w:val="21"/>
              </w:rPr>
            </w:pPr>
            <w:r>
              <w:rPr>
                <w:rFonts w:ascii="宋体" w:hAnsi="宋体" w:hint="eastAsia"/>
                <w:szCs w:val="21"/>
              </w:rPr>
              <w:lastRenderedPageBreak/>
              <w:t>目标及其实现的策划</w:t>
            </w:r>
          </w:p>
        </w:tc>
        <w:tc>
          <w:tcPr>
            <w:tcW w:w="960" w:type="dxa"/>
          </w:tcPr>
          <w:p w:rsidR="00464005" w:rsidRDefault="00464005" w:rsidP="004D1B1B">
            <w:pPr>
              <w:rPr>
                <w:rFonts w:ascii="宋体" w:hAnsi="宋体" w:cs="宋体"/>
                <w:szCs w:val="21"/>
              </w:rPr>
            </w:pPr>
            <w:r>
              <w:rPr>
                <w:rFonts w:ascii="宋体" w:hAnsi="宋体" w:cs="宋体" w:hint="eastAsia"/>
                <w:szCs w:val="21"/>
              </w:rPr>
              <w:t xml:space="preserve">ES6.2 </w:t>
            </w:r>
          </w:p>
          <w:p w:rsidR="00464005" w:rsidRDefault="00464005" w:rsidP="004D1B1B">
            <w:pPr>
              <w:rPr>
                <w:b/>
                <w:szCs w:val="21"/>
              </w:rPr>
            </w:pPr>
          </w:p>
        </w:tc>
        <w:tc>
          <w:tcPr>
            <w:tcW w:w="10004" w:type="dxa"/>
          </w:tcPr>
          <w:p w:rsidR="00464005" w:rsidRDefault="00464005" w:rsidP="004D1B1B">
            <w:pPr>
              <w:spacing w:line="360" w:lineRule="auto"/>
              <w:jc w:val="left"/>
              <w:rPr>
                <w:rFonts w:ascii="宋体" w:hAnsi="宋体" w:cs="宋体"/>
                <w:color w:val="000000"/>
                <w:szCs w:val="21"/>
              </w:rPr>
            </w:pPr>
            <w:r>
              <w:rPr>
                <w:rFonts w:ascii="宋体" w:hAnsi="宋体" w:cs="宋体" w:hint="eastAsia"/>
                <w:color w:val="000000"/>
                <w:szCs w:val="21"/>
              </w:rPr>
              <w:t>环境、职业健康安全目标：                考核情况（2019年6月-11月）</w:t>
            </w:r>
          </w:p>
          <w:p w:rsidR="00464005" w:rsidRDefault="00464005" w:rsidP="004D1B1B">
            <w:pPr>
              <w:snapToGrid w:val="0"/>
              <w:rPr>
                <w:rFonts w:ascii="宋体" w:hAnsi="宋体" w:cs="宋体"/>
                <w:kern w:val="0"/>
                <w:szCs w:val="21"/>
              </w:rPr>
            </w:pPr>
            <w:r>
              <w:rPr>
                <w:rFonts w:ascii="宋体" w:hAnsi="宋体" w:cs="宋体" w:hint="eastAsia"/>
                <w:kern w:val="0"/>
                <w:szCs w:val="21"/>
              </w:rPr>
              <w:t>1、</w:t>
            </w:r>
            <w:r>
              <w:rPr>
                <w:rFonts w:hint="eastAsia"/>
                <w:szCs w:val="21"/>
              </w:rPr>
              <w:t>粉尘排放达标</w:t>
            </w:r>
            <w:r>
              <w:rPr>
                <w:rFonts w:ascii="宋体" w:hAnsi="宋体" w:cs="宋体" w:hint="eastAsia"/>
                <w:kern w:val="0"/>
                <w:szCs w:val="21"/>
              </w:rPr>
              <w:t>；                             符合标准</w:t>
            </w:r>
          </w:p>
          <w:p w:rsidR="00464005" w:rsidRDefault="00464005" w:rsidP="004D1B1B">
            <w:pPr>
              <w:snapToGrid w:val="0"/>
              <w:rPr>
                <w:rFonts w:ascii="宋体" w:hAnsi="宋体" w:cs="宋体"/>
                <w:kern w:val="0"/>
                <w:szCs w:val="21"/>
              </w:rPr>
            </w:pPr>
            <w:r>
              <w:rPr>
                <w:rFonts w:ascii="宋体" w:hAnsi="宋体" w:cs="宋体" w:hint="eastAsia"/>
                <w:kern w:val="0"/>
                <w:szCs w:val="21"/>
              </w:rPr>
              <w:t>2、</w:t>
            </w:r>
            <w:r>
              <w:rPr>
                <w:rFonts w:hint="eastAsia"/>
                <w:szCs w:val="21"/>
              </w:rPr>
              <w:t>废水排放达标；</w:t>
            </w:r>
            <w:r>
              <w:rPr>
                <w:rFonts w:hint="eastAsia"/>
                <w:szCs w:val="21"/>
              </w:rPr>
              <w:t xml:space="preserve">                             </w:t>
            </w:r>
            <w:r>
              <w:rPr>
                <w:rFonts w:hint="eastAsia"/>
                <w:szCs w:val="21"/>
              </w:rPr>
              <w:t>符合标准</w:t>
            </w:r>
          </w:p>
          <w:p w:rsidR="00464005" w:rsidRDefault="00464005" w:rsidP="004D1B1B">
            <w:pPr>
              <w:snapToGrid w:val="0"/>
              <w:rPr>
                <w:szCs w:val="21"/>
              </w:rPr>
            </w:pPr>
            <w:r>
              <w:rPr>
                <w:rFonts w:ascii="宋体" w:hAnsi="宋体" w:cs="宋体" w:hint="eastAsia"/>
                <w:kern w:val="0"/>
                <w:szCs w:val="21"/>
              </w:rPr>
              <w:t>3、</w:t>
            </w:r>
            <w:r>
              <w:rPr>
                <w:rFonts w:hint="eastAsia"/>
                <w:szCs w:val="21"/>
              </w:rPr>
              <w:t>噪声排放达标；</w:t>
            </w:r>
            <w:r>
              <w:rPr>
                <w:rFonts w:hint="eastAsia"/>
                <w:szCs w:val="21"/>
              </w:rPr>
              <w:t xml:space="preserve">                             </w:t>
            </w:r>
            <w:r>
              <w:rPr>
                <w:rFonts w:hint="eastAsia"/>
                <w:szCs w:val="21"/>
              </w:rPr>
              <w:t>符合标准</w:t>
            </w:r>
            <w:r>
              <w:rPr>
                <w:rFonts w:hint="eastAsia"/>
                <w:szCs w:val="21"/>
              </w:rPr>
              <w:t xml:space="preserve">                            </w:t>
            </w:r>
          </w:p>
          <w:p w:rsidR="00464005" w:rsidRDefault="00464005" w:rsidP="004D1B1B">
            <w:pPr>
              <w:snapToGrid w:val="0"/>
              <w:rPr>
                <w:szCs w:val="21"/>
              </w:rPr>
            </w:pPr>
            <w:r>
              <w:rPr>
                <w:rFonts w:hint="eastAsia"/>
                <w:szCs w:val="21"/>
              </w:rPr>
              <w:t>4</w:t>
            </w:r>
            <w:r>
              <w:rPr>
                <w:rFonts w:hint="eastAsia"/>
                <w:szCs w:val="21"/>
              </w:rPr>
              <w:t>、固体废弃物合理处置；</w:t>
            </w:r>
            <w:r>
              <w:rPr>
                <w:rFonts w:hint="eastAsia"/>
                <w:szCs w:val="21"/>
              </w:rPr>
              <w:t xml:space="preserve">                        100%</w:t>
            </w:r>
          </w:p>
          <w:p w:rsidR="00464005" w:rsidRDefault="00464005" w:rsidP="004D1B1B">
            <w:pPr>
              <w:snapToGrid w:val="0"/>
              <w:rPr>
                <w:szCs w:val="21"/>
              </w:rPr>
            </w:pPr>
            <w:r>
              <w:rPr>
                <w:rFonts w:hint="eastAsia"/>
                <w:szCs w:val="21"/>
              </w:rPr>
              <w:t>5</w:t>
            </w:r>
            <w:r>
              <w:rPr>
                <w:rFonts w:hint="eastAsia"/>
                <w:szCs w:val="21"/>
              </w:rPr>
              <w:t>、死亡、重伤事故为</w:t>
            </w:r>
            <w:r>
              <w:rPr>
                <w:rFonts w:hint="eastAsia"/>
                <w:szCs w:val="21"/>
              </w:rPr>
              <w:t>0</w:t>
            </w:r>
            <w:r>
              <w:rPr>
                <w:rFonts w:hint="eastAsia"/>
                <w:szCs w:val="21"/>
              </w:rPr>
              <w:t>；</w:t>
            </w:r>
            <w:r>
              <w:rPr>
                <w:rFonts w:hint="eastAsia"/>
                <w:szCs w:val="21"/>
              </w:rPr>
              <w:t xml:space="preserve">                     </w:t>
            </w:r>
            <w:r>
              <w:rPr>
                <w:rFonts w:hint="eastAsia"/>
                <w:szCs w:val="21"/>
              </w:rPr>
              <w:t>未发生死亡、重伤事故</w:t>
            </w:r>
          </w:p>
          <w:p w:rsidR="00464005" w:rsidRDefault="00464005" w:rsidP="004D1B1B">
            <w:pPr>
              <w:snapToGrid w:val="0"/>
              <w:rPr>
                <w:szCs w:val="21"/>
              </w:rPr>
            </w:pPr>
            <w:r>
              <w:rPr>
                <w:rFonts w:hint="eastAsia"/>
                <w:szCs w:val="21"/>
              </w:rPr>
              <w:t>6</w:t>
            </w:r>
            <w:r>
              <w:rPr>
                <w:rFonts w:hint="eastAsia"/>
                <w:szCs w:val="21"/>
              </w:rPr>
              <w:t>、员工无职业病发生；</w:t>
            </w:r>
            <w:r>
              <w:rPr>
                <w:rFonts w:hint="eastAsia"/>
                <w:szCs w:val="21"/>
              </w:rPr>
              <w:t xml:space="preserve">                        </w:t>
            </w:r>
            <w:r>
              <w:rPr>
                <w:rFonts w:hint="eastAsia"/>
                <w:szCs w:val="21"/>
              </w:rPr>
              <w:t>无职业病例发生</w:t>
            </w:r>
          </w:p>
          <w:p w:rsidR="00464005" w:rsidRDefault="00464005" w:rsidP="004D1B1B">
            <w:pPr>
              <w:snapToGrid w:val="0"/>
              <w:rPr>
                <w:szCs w:val="21"/>
              </w:rPr>
            </w:pPr>
            <w:r>
              <w:rPr>
                <w:rFonts w:hint="eastAsia"/>
                <w:szCs w:val="21"/>
              </w:rPr>
              <w:t>7</w:t>
            </w:r>
            <w:r>
              <w:rPr>
                <w:rFonts w:hint="eastAsia"/>
                <w:szCs w:val="21"/>
              </w:rPr>
              <w:t>、全年无火灾事故。</w:t>
            </w:r>
            <w:r>
              <w:rPr>
                <w:rFonts w:hint="eastAsia"/>
                <w:szCs w:val="21"/>
              </w:rPr>
              <w:t xml:space="preserve">                         </w:t>
            </w:r>
            <w:r>
              <w:rPr>
                <w:rFonts w:hint="eastAsia"/>
                <w:szCs w:val="21"/>
              </w:rPr>
              <w:t>暂无火灾事故发生</w:t>
            </w:r>
          </w:p>
          <w:p w:rsidR="00464005" w:rsidRDefault="00464005" w:rsidP="004D1B1B">
            <w:pPr>
              <w:pStyle w:val="a9"/>
              <w:spacing w:line="400" w:lineRule="exact"/>
              <w:rPr>
                <w:rFonts w:ascii="宋体" w:hAnsi="宋体"/>
                <w:color w:val="auto"/>
                <w:kern w:val="2"/>
                <w:sz w:val="21"/>
                <w:szCs w:val="21"/>
              </w:rPr>
            </w:pPr>
            <w:r>
              <w:rPr>
                <w:rFonts w:ascii="宋体" w:hAnsi="宋体" w:hint="eastAsia"/>
                <w:color w:val="auto"/>
                <w:kern w:val="2"/>
                <w:sz w:val="21"/>
                <w:szCs w:val="21"/>
              </w:rPr>
              <w:t>查《目标考核表》2019年6月-2019年11月对目标进行考核，</w:t>
            </w:r>
            <w:r>
              <w:rPr>
                <w:rFonts w:ascii="宋体" w:hAnsi="宋体" w:cs="宋体" w:hint="eastAsia"/>
                <w:sz w:val="21"/>
                <w:szCs w:val="21"/>
              </w:rPr>
              <w:t>目标完成情况</w:t>
            </w:r>
            <w:r>
              <w:rPr>
                <w:rFonts w:ascii="宋体" w:hAnsi="宋体" w:hint="eastAsia"/>
                <w:color w:val="auto"/>
                <w:kern w:val="2"/>
                <w:sz w:val="21"/>
                <w:szCs w:val="21"/>
              </w:rPr>
              <w:t>：</w:t>
            </w:r>
          </w:p>
          <w:p w:rsidR="00464005" w:rsidRDefault="00464005" w:rsidP="004D1B1B">
            <w:pPr>
              <w:ind w:firstLineChars="100" w:firstLine="210"/>
              <w:rPr>
                <w:rFonts w:ascii="宋体" w:hAnsi="宋体"/>
                <w:szCs w:val="21"/>
              </w:rPr>
            </w:pPr>
            <w:r>
              <w:rPr>
                <w:rFonts w:ascii="宋体" w:hAnsi="宋体" w:cs="宋体" w:hint="eastAsia"/>
                <w:szCs w:val="21"/>
              </w:rPr>
              <w:t>均达到目标，并将指标进行了分解。</w:t>
            </w:r>
          </w:p>
        </w:tc>
        <w:tc>
          <w:tcPr>
            <w:tcW w:w="1585" w:type="dxa"/>
          </w:tcPr>
          <w:p w:rsidR="00464005" w:rsidRDefault="00464005" w:rsidP="004D1B1B"/>
        </w:tc>
      </w:tr>
      <w:tr w:rsidR="00464005" w:rsidTr="004D1B1B">
        <w:trPr>
          <w:trHeight w:val="1540"/>
        </w:trPr>
        <w:tc>
          <w:tcPr>
            <w:tcW w:w="2160" w:type="dxa"/>
          </w:tcPr>
          <w:p w:rsidR="00464005" w:rsidRDefault="00464005" w:rsidP="004D1B1B">
            <w:pPr>
              <w:adjustRightInd w:val="0"/>
              <w:snapToGrid w:val="0"/>
              <w:jc w:val="left"/>
              <w:rPr>
                <w:rFonts w:ascii="宋体" w:hAnsi="宋体"/>
                <w:szCs w:val="21"/>
              </w:rPr>
            </w:pPr>
            <w:r>
              <w:rPr>
                <w:rFonts w:ascii="宋体" w:hAnsi="宋体" w:hint="eastAsia"/>
                <w:szCs w:val="21"/>
              </w:rPr>
              <w:t>资源</w:t>
            </w:r>
          </w:p>
        </w:tc>
        <w:tc>
          <w:tcPr>
            <w:tcW w:w="960" w:type="dxa"/>
          </w:tcPr>
          <w:p w:rsidR="00464005" w:rsidRDefault="00464005" w:rsidP="004D1B1B">
            <w:pPr>
              <w:rPr>
                <w:rFonts w:ascii="宋体" w:hAnsi="宋体" w:cs="宋体"/>
                <w:szCs w:val="21"/>
              </w:rPr>
            </w:pPr>
            <w:r>
              <w:rPr>
                <w:rFonts w:ascii="宋体" w:hAnsi="宋体" w:cs="宋体" w:hint="eastAsia"/>
                <w:szCs w:val="21"/>
              </w:rPr>
              <w:t>ES7.1</w:t>
            </w:r>
          </w:p>
          <w:p w:rsidR="00464005" w:rsidRDefault="00464005" w:rsidP="004D1B1B">
            <w:pPr>
              <w:rPr>
                <w:rFonts w:ascii="宋体" w:hAnsi="宋体"/>
                <w:szCs w:val="21"/>
              </w:rPr>
            </w:pPr>
          </w:p>
        </w:tc>
        <w:tc>
          <w:tcPr>
            <w:tcW w:w="10004" w:type="dxa"/>
          </w:tcPr>
          <w:p w:rsidR="00464005" w:rsidRDefault="00464005" w:rsidP="004D1B1B">
            <w:pPr>
              <w:tabs>
                <w:tab w:val="center" w:pos="3169"/>
              </w:tabs>
              <w:spacing w:line="400" w:lineRule="exact"/>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464005" w:rsidRDefault="00464005" w:rsidP="004D1B1B">
            <w:pPr>
              <w:rPr>
                <w:rFonts w:ascii="宋体" w:hAnsi="宋体"/>
                <w:szCs w:val="21"/>
              </w:rPr>
            </w:pPr>
            <w:r>
              <w:rPr>
                <w:rFonts w:ascii="宋体" w:hAnsi="宋体" w:cs="宋体" w:hint="eastAsia"/>
                <w:szCs w:val="21"/>
              </w:rPr>
              <w:t>总经理对资源的配备比较重视，人力资源、设备和工作环境等可满足雪花啤酒的生产需要。</w:t>
            </w:r>
          </w:p>
        </w:tc>
        <w:tc>
          <w:tcPr>
            <w:tcW w:w="1585" w:type="dxa"/>
          </w:tcPr>
          <w:p w:rsidR="00464005" w:rsidRDefault="00464005" w:rsidP="004D1B1B"/>
        </w:tc>
      </w:tr>
      <w:tr w:rsidR="00464005" w:rsidTr="004D1B1B">
        <w:trPr>
          <w:trHeight w:val="584"/>
        </w:trPr>
        <w:tc>
          <w:tcPr>
            <w:tcW w:w="2160" w:type="dxa"/>
          </w:tcPr>
          <w:p w:rsidR="00464005" w:rsidRDefault="00464005" w:rsidP="004D1B1B">
            <w:pPr>
              <w:adjustRightInd w:val="0"/>
              <w:snapToGrid w:val="0"/>
              <w:jc w:val="left"/>
              <w:rPr>
                <w:rFonts w:ascii="宋体" w:hAnsi="宋体"/>
                <w:szCs w:val="21"/>
              </w:rPr>
            </w:pPr>
            <w:r>
              <w:rPr>
                <w:rFonts w:ascii="宋体" w:hAnsi="宋体" w:cs="宋体" w:hint="eastAsia"/>
                <w:szCs w:val="21"/>
              </w:rPr>
              <w:t>沟通</w:t>
            </w:r>
          </w:p>
        </w:tc>
        <w:tc>
          <w:tcPr>
            <w:tcW w:w="960" w:type="dxa"/>
          </w:tcPr>
          <w:p w:rsidR="00464005" w:rsidRDefault="00464005" w:rsidP="004D1B1B">
            <w:pPr>
              <w:rPr>
                <w:rFonts w:ascii="宋体" w:hAnsi="宋体" w:cs="宋体"/>
                <w:szCs w:val="21"/>
              </w:rPr>
            </w:pPr>
            <w:r>
              <w:rPr>
                <w:rFonts w:ascii="宋体" w:hAnsi="宋体" w:cs="宋体" w:hint="eastAsia"/>
                <w:szCs w:val="21"/>
              </w:rPr>
              <w:t xml:space="preserve">ES7.4 </w:t>
            </w:r>
          </w:p>
          <w:p w:rsidR="00464005" w:rsidRDefault="00464005" w:rsidP="004D1B1B">
            <w:pPr>
              <w:rPr>
                <w:rFonts w:ascii="宋体" w:hAnsi="宋体"/>
                <w:szCs w:val="21"/>
              </w:rPr>
            </w:pPr>
          </w:p>
        </w:tc>
        <w:tc>
          <w:tcPr>
            <w:tcW w:w="10004" w:type="dxa"/>
          </w:tcPr>
          <w:p w:rsidR="00464005" w:rsidRDefault="00464005" w:rsidP="004D1B1B">
            <w:pPr>
              <w:tabs>
                <w:tab w:val="center" w:pos="3169"/>
              </w:tabs>
              <w:spacing w:line="400" w:lineRule="exact"/>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公司和部门负责人清楚公司及各部门与QES相关的内部沟通和外部信息交流的项目、内容等。如：公布、公开质量方针和质量目标、与客户、外部供方等相关产品和服务的沟通等。</w:t>
            </w:r>
          </w:p>
          <w:p w:rsidR="00464005" w:rsidRDefault="00464005" w:rsidP="004D1B1B">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464005" w:rsidRDefault="00464005" w:rsidP="004D1B1B">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464005" w:rsidRDefault="00464005" w:rsidP="004D1B1B">
            <w:pPr>
              <w:spacing w:line="360" w:lineRule="atLeast"/>
              <w:rPr>
                <w:rFonts w:ascii="宋体" w:hAnsi="宋体"/>
                <w:szCs w:val="21"/>
              </w:rPr>
            </w:pPr>
            <w:r>
              <w:rPr>
                <w:rFonts w:ascii="宋体" w:hAnsi="宋体" w:cs="宋体" w:hint="eastAsia"/>
                <w:szCs w:val="21"/>
              </w:rPr>
              <w:t>--现场查看记录并口头交流确认：公司及行政部负责的相关内、外沟通效果基本满足要求。</w:t>
            </w:r>
          </w:p>
        </w:tc>
        <w:tc>
          <w:tcPr>
            <w:tcW w:w="1585" w:type="dxa"/>
          </w:tcPr>
          <w:p w:rsidR="00464005" w:rsidRDefault="00464005" w:rsidP="004D1B1B"/>
        </w:tc>
      </w:tr>
      <w:tr w:rsidR="00464005" w:rsidTr="004D1B1B">
        <w:trPr>
          <w:trHeight w:val="1052"/>
        </w:trPr>
        <w:tc>
          <w:tcPr>
            <w:tcW w:w="2160" w:type="dxa"/>
          </w:tcPr>
          <w:p w:rsidR="00464005" w:rsidRDefault="00464005" w:rsidP="004D1B1B">
            <w:pPr>
              <w:spacing w:beforeLines="50"/>
              <w:rPr>
                <w:rFonts w:ascii="Arial" w:hAnsi="Arial" w:cs="Arial"/>
                <w:szCs w:val="21"/>
              </w:rPr>
            </w:pPr>
            <w:r>
              <w:rPr>
                <w:rFonts w:ascii="Arial" w:hAnsi="Arial" w:cs="Arial" w:hint="eastAsia"/>
                <w:szCs w:val="21"/>
              </w:rPr>
              <w:t>◆组织是否策划实施了文件化信息管理？</w:t>
            </w:r>
          </w:p>
          <w:p w:rsidR="00464005" w:rsidRDefault="00464005" w:rsidP="004D1B1B">
            <w:pPr>
              <w:rPr>
                <w:szCs w:val="21"/>
              </w:rPr>
            </w:pPr>
            <w:r>
              <w:rPr>
                <w:rFonts w:ascii="Arial" w:hAnsi="Arial" w:cs="Arial" w:hint="eastAsia"/>
                <w:szCs w:val="21"/>
              </w:rPr>
              <w:t>◆</w:t>
            </w:r>
            <w:r>
              <w:rPr>
                <w:rFonts w:hint="eastAsia"/>
                <w:szCs w:val="21"/>
              </w:rPr>
              <w:t>组织环境、职业健</w:t>
            </w:r>
            <w:r>
              <w:rPr>
                <w:rFonts w:hint="eastAsia"/>
                <w:szCs w:val="21"/>
              </w:rPr>
              <w:lastRenderedPageBreak/>
              <w:t>康安全管理体系包括哪些文件化信息？</w:t>
            </w:r>
          </w:p>
          <w:p w:rsidR="00464005" w:rsidRDefault="00464005" w:rsidP="004D1B1B">
            <w:pPr>
              <w:rPr>
                <w:rFonts w:ascii="宋体" w:hAnsi="宋体" w:cs="宋体"/>
                <w:szCs w:val="21"/>
              </w:rPr>
            </w:pPr>
            <w:r>
              <w:rPr>
                <w:rFonts w:ascii="Arial" w:hAnsi="Arial" w:cs="Arial" w:hint="eastAsia"/>
                <w:szCs w:val="21"/>
              </w:rPr>
              <w:t>◆</w:t>
            </w:r>
            <w:r>
              <w:rPr>
                <w:rFonts w:hint="eastAsia"/>
                <w:szCs w:val="21"/>
              </w:rPr>
              <w:t>是否满足标准的要求和确保环境、职业健康安全管理体系有效性的需要？</w:t>
            </w:r>
          </w:p>
        </w:tc>
        <w:tc>
          <w:tcPr>
            <w:tcW w:w="960" w:type="dxa"/>
          </w:tcPr>
          <w:p w:rsidR="00464005" w:rsidRDefault="00464005" w:rsidP="004D1B1B">
            <w:pPr>
              <w:spacing w:beforeLines="50"/>
              <w:rPr>
                <w:szCs w:val="21"/>
              </w:rPr>
            </w:pPr>
            <w:r>
              <w:rPr>
                <w:szCs w:val="21"/>
              </w:rPr>
              <w:lastRenderedPageBreak/>
              <w:t>E</w:t>
            </w:r>
            <w:r>
              <w:rPr>
                <w:rFonts w:hint="eastAsia"/>
                <w:szCs w:val="21"/>
              </w:rPr>
              <w:t>S</w:t>
            </w:r>
            <w:r>
              <w:rPr>
                <w:szCs w:val="21"/>
              </w:rPr>
              <w:t>:</w:t>
            </w:r>
            <w:r>
              <w:rPr>
                <w:rFonts w:hint="eastAsia"/>
                <w:szCs w:val="21"/>
              </w:rPr>
              <w:t>7.5</w:t>
            </w:r>
          </w:p>
          <w:p w:rsidR="00464005" w:rsidRDefault="00464005" w:rsidP="004D1B1B">
            <w:pPr>
              <w:rPr>
                <w:szCs w:val="21"/>
              </w:rPr>
            </w:pPr>
            <w:r>
              <w:rPr>
                <w:rFonts w:hint="eastAsia"/>
                <w:szCs w:val="21"/>
              </w:rPr>
              <w:t>7.5.1</w:t>
            </w:r>
          </w:p>
          <w:p w:rsidR="00464005" w:rsidRDefault="00464005" w:rsidP="004D1B1B">
            <w:pPr>
              <w:rPr>
                <w:rFonts w:ascii="宋体" w:hAnsi="宋体"/>
                <w:szCs w:val="21"/>
              </w:rPr>
            </w:pPr>
          </w:p>
        </w:tc>
        <w:tc>
          <w:tcPr>
            <w:tcW w:w="10004" w:type="dxa"/>
          </w:tcPr>
          <w:p w:rsidR="00464005" w:rsidRDefault="00464005" w:rsidP="004D1B1B">
            <w:pPr>
              <w:ind w:right="177"/>
              <w:rPr>
                <w:rFonts w:ascii="宋体" w:hAnsi="宋体"/>
                <w:szCs w:val="21"/>
              </w:rPr>
            </w:pPr>
            <w:r>
              <w:rPr>
                <w:rFonts w:ascii="宋体" w:hAnsi="宋体" w:hint="eastAsia"/>
                <w:szCs w:val="21"/>
              </w:rPr>
              <w:t>◆组织在《管理手册》、《文件与记录管理程序》中，明确了文件化信息的管理规则。组织根据本公司的规模、活动类型、过程、产品和服务的不同，建立、实施、保持并改进了构成EMS/OHSMS的文件化信息。</w:t>
            </w:r>
          </w:p>
          <w:p w:rsidR="00464005" w:rsidRDefault="00464005" w:rsidP="004D1B1B">
            <w:pPr>
              <w:ind w:right="177"/>
              <w:rPr>
                <w:szCs w:val="21"/>
              </w:rPr>
            </w:pPr>
            <w:r>
              <w:rPr>
                <w:rFonts w:hint="eastAsia"/>
                <w:szCs w:val="21"/>
              </w:rPr>
              <w:t>◆组织</w:t>
            </w:r>
            <w:r>
              <w:rPr>
                <w:rFonts w:ascii="宋体" w:hAnsi="宋体" w:hint="eastAsia"/>
                <w:szCs w:val="21"/>
              </w:rPr>
              <w:t>策划的EMS/OHSMS文件包括：</w:t>
            </w:r>
          </w:p>
          <w:p w:rsidR="00464005" w:rsidRDefault="00464005" w:rsidP="004D1B1B">
            <w:pPr>
              <w:pStyle w:val="a4"/>
              <w:tabs>
                <w:tab w:val="clear" w:pos="1069"/>
                <w:tab w:val="left" w:pos="902"/>
              </w:tabs>
              <w:ind w:left="0" w:right="1"/>
              <w:rPr>
                <w:rFonts w:ascii="宋体" w:eastAsia="宋体" w:hAnsi="宋体"/>
                <w:color w:val="000000"/>
                <w:kern w:val="0"/>
                <w:sz w:val="21"/>
                <w:szCs w:val="21"/>
              </w:rPr>
            </w:pPr>
            <w:r>
              <w:rPr>
                <w:rFonts w:ascii="宋体" w:eastAsia="宋体" w:hAnsi="宋体"/>
                <w:color w:val="000000"/>
                <w:kern w:val="0"/>
                <w:sz w:val="21"/>
                <w:szCs w:val="21"/>
              </w:rPr>
              <w:t>一级文件</w:t>
            </w:r>
            <w:r>
              <w:rPr>
                <w:rFonts w:ascii="宋体" w:eastAsia="宋体" w:hAnsi="宋体" w:hint="eastAsia"/>
                <w:color w:val="000000"/>
                <w:kern w:val="0"/>
                <w:sz w:val="21"/>
                <w:szCs w:val="21"/>
              </w:rPr>
              <w:t>，环境、职业健康安全管理手册；</w:t>
            </w:r>
          </w:p>
          <w:p w:rsidR="00464005" w:rsidRDefault="00464005" w:rsidP="004D1B1B">
            <w:pPr>
              <w:pStyle w:val="a4"/>
              <w:tabs>
                <w:tab w:val="clear" w:pos="1069"/>
                <w:tab w:val="left" w:pos="902"/>
              </w:tabs>
              <w:ind w:left="0" w:right="1"/>
              <w:rPr>
                <w:rFonts w:ascii="宋体" w:eastAsia="宋体" w:hAnsi="宋体"/>
                <w:color w:val="000000"/>
                <w:kern w:val="0"/>
                <w:sz w:val="21"/>
                <w:szCs w:val="21"/>
              </w:rPr>
            </w:pPr>
            <w:r>
              <w:rPr>
                <w:rFonts w:ascii="宋体" w:eastAsia="宋体" w:hAnsi="宋体"/>
                <w:color w:val="000000"/>
                <w:kern w:val="0"/>
                <w:sz w:val="21"/>
                <w:szCs w:val="21"/>
              </w:rPr>
              <w:lastRenderedPageBreak/>
              <w:t>二级文件</w:t>
            </w:r>
            <w:r>
              <w:rPr>
                <w:rFonts w:ascii="宋体" w:eastAsia="宋体" w:hAnsi="宋体" w:hint="eastAsia"/>
                <w:color w:val="000000"/>
                <w:kern w:val="0"/>
                <w:sz w:val="21"/>
                <w:szCs w:val="21"/>
              </w:rPr>
              <w:t>，程序文件；</w:t>
            </w:r>
          </w:p>
          <w:p w:rsidR="00464005" w:rsidRDefault="00464005" w:rsidP="004D1B1B">
            <w:pPr>
              <w:pStyle w:val="a4"/>
              <w:tabs>
                <w:tab w:val="clear" w:pos="1069"/>
                <w:tab w:val="left" w:pos="902"/>
              </w:tabs>
              <w:ind w:left="0" w:right="1"/>
              <w:rPr>
                <w:rFonts w:ascii="宋体" w:eastAsia="宋体" w:hAnsi="宋体"/>
                <w:color w:val="000000"/>
                <w:kern w:val="0"/>
                <w:sz w:val="21"/>
                <w:szCs w:val="21"/>
              </w:rPr>
            </w:pPr>
            <w:r>
              <w:rPr>
                <w:rFonts w:ascii="宋体" w:eastAsia="宋体" w:hAnsi="宋体"/>
                <w:color w:val="000000"/>
                <w:kern w:val="0"/>
                <w:sz w:val="21"/>
                <w:szCs w:val="21"/>
              </w:rPr>
              <w:t>三级文件</w:t>
            </w:r>
            <w:r>
              <w:rPr>
                <w:rFonts w:ascii="宋体" w:eastAsia="宋体" w:hAnsi="宋体" w:hint="eastAsia"/>
                <w:color w:val="000000"/>
                <w:kern w:val="0"/>
                <w:sz w:val="21"/>
                <w:szCs w:val="21"/>
              </w:rPr>
              <w:t>，操作规程、管理规定或制度；</w:t>
            </w:r>
          </w:p>
          <w:p w:rsidR="00464005" w:rsidRDefault="00464005" w:rsidP="004D1B1B">
            <w:pPr>
              <w:pStyle w:val="a4"/>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四级文件；记录；</w:t>
            </w:r>
          </w:p>
          <w:p w:rsidR="00464005" w:rsidRDefault="00464005" w:rsidP="004D1B1B">
            <w:pPr>
              <w:pStyle w:val="a4"/>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外来文件：即外部提供的文件,包括法律法规、其它要求、标准等，通常属于第三级文件，并得到及时识别和分发控制。</w:t>
            </w:r>
          </w:p>
          <w:p w:rsidR="00464005" w:rsidRDefault="00464005" w:rsidP="004D1B1B">
            <w:pPr>
              <w:rPr>
                <w:rFonts w:ascii="宋体" w:hAnsi="宋体" w:cs="Arial"/>
                <w:szCs w:val="21"/>
              </w:rPr>
            </w:pPr>
            <w:r>
              <w:rPr>
                <w:rFonts w:hint="eastAsia"/>
                <w:szCs w:val="21"/>
              </w:rPr>
              <w:t>◆</w:t>
            </w:r>
            <w:r>
              <w:rPr>
                <w:rFonts w:ascii="宋体" w:hAnsi="宋体" w:cs="Arial" w:hint="eastAsia"/>
                <w:szCs w:val="21"/>
              </w:rPr>
              <w:t>查组织的</w:t>
            </w:r>
            <w:r>
              <w:rPr>
                <w:rFonts w:ascii="宋体" w:hAnsi="宋体" w:cs="Arial"/>
                <w:szCs w:val="21"/>
              </w:rPr>
              <w:t xml:space="preserve"> “</w:t>
            </w:r>
            <w:r>
              <w:rPr>
                <w:rFonts w:ascii="宋体" w:hAnsi="宋体" w:cs="Arial" w:hint="eastAsia"/>
                <w:szCs w:val="21"/>
              </w:rPr>
              <w:t>受控文件清单</w:t>
            </w:r>
            <w:r>
              <w:rPr>
                <w:rFonts w:ascii="宋体" w:hAnsi="宋体" w:cs="Arial"/>
                <w:szCs w:val="21"/>
              </w:rPr>
              <w:t>”</w:t>
            </w:r>
            <w:r>
              <w:rPr>
                <w:rFonts w:ascii="宋体" w:hAnsi="宋体" w:cs="Arial" w:hint="eastAsia"/>
                <w:szCs w:val="21"/>
              </w:rPr>
              <w:t>，列有组织一、二、三阶文件</w:t>
            </w:r>
            <w:r>
              <w:rPr>
                <w:rFonts w:ascii="宋体" w:hAnsi="宋体" w:cs="Arial"/>
                <w:szCs w:val="21"/>
              </w:rPr>
              <w:t>，有文件名称/编号</w:t>
            </w:r>
            <w:r>
              <w:rPr>
                <w:rFonts w:ascii="宋体" w:hAnsi="宋体" w:cs="Arial" w:hint="eastAsia"/>
                <w:szCs w:val="21"/>
              </w:rPr>
              <w:t>/版本号</w:t>
            </w:r>
            <w:r>
              <w:rPr>
                <w:rFonts w:ascii="宋体" w:hAnsi="宋体" w:cs="Arial"/>
                <w:szCs w:val="21"/>
              </w:rPr>
              <w:t>等</w:t>
            </w:r>
            <w:r>
              <w:rPr>
                <w:rFonts w:ascii="宋体" w:hAnsi="宋体" w:cs="Arial" w:hint="eastAsia"/>
                <w:szCs w:val="21"/>
              </w:rPr>
              <w:t>。</w:t>
            </w:r>
          </w:p>
          <w:p w:rsidR="00464005" w:rsidRDefault="00464005" w:rsidP="004D1B1B">
            <w:pPr>
              <w:pStyle w:val="a4"/>
              <w:tabs>
                <w:tab w:val="clear" w:pos="1069"/>
                <w:tab w:val="left" w:pos="902"/>
              </w:tabs>
              <w:ind w:left="0" w:right="1"/>
              <w:rPr>
                <w:rFonts w:ascii="宋体" w:eastAsia="宋体" w:hAnsi="宋体" w:cs="Arial"/>
                <w:sz w:val="21"/>
                <w:szCs w:val="21"/>
              </w:rPr>
            </w:pPr>
            <w:r>
              <w:rPr>
                <w:rFonts w:ascii="宋体" w:eastAsia="宋体" w:hAnsi="宋体" w:cs="Arial" w:hint="eastAsia"/>
                <w:sz w:val="21"/>
                <w:szCs w:val="21"/>
              </w:rPr>
              <w:t xml:space="preserve">  查组织的记录清单，共有73项职业健康安全管理和环境记录。</w:t>
            </w:r>
          </w:p>
          <w:p w:rsidR="00464005" w:rsidRDefault="00464005" w:rsidP="004D1B1B">
            <w:pPr>
              <w:pStyle w:val="a4"/>
              <w:tabs>
                <w:tab w:val="clear" w:pos="1069"/>
                <w:tab w:val="left" w:pos="902"/>
              </w:tabs>
              <w:ind w:left="0" w:right="1"/>
              <w:rPr>
                <w:rFonts w:ascii="宋体" w:hAnsi="宋体" w:cs="宋体"/>
                <w:sz w:val="21"/>
                <w:szCs w:val="21"/>
              </w:rPr>
            </w:pPr>
            <w:r>
              <w:rPr>
                <w:rFonts w:ascii="宋体" w:eastAsia="宋体" w:hAnsi="宋体" w:hint="eastAsia"/>
                <w:color w:val="000000"/>
                <w:kern w:val="0"/>
                <w:sz w:val="21"/>
                <w:szCs w:val="21"/>
              </w:rPr>
              <w:t xml:space="preserve">  以上文件涵盖了</w:t>
            </w:r>
            <w:r>
              <w:rPr>
                <w:rFonts w:ascii="宋体" w:eastAsia="宋体" w:hAnsi="宋体" w:hint="eastAsia"/>
                <w:color w:val="000000"/>
                <w:kern w:val="0"/>
                <w:sz w:val="21"/>
                <w:szCs w:val="21"/>
                <w:lang w:val="de-DE"/>
              </w:rPr>
              <w:t>GB/T 24001-2016；</w:t>
            </w:r>
            <w:r>
              <w:rPr>
                <w:rFonts w:ascii="宋体" w:eastAsia="宋体" w:hAnsi="宋体" w:hint="eastAsia"/>
                <w:color w:val="000000"/>
                <w:kern w:val="0"/>
                <w:sz w:val="21"/>
                <w:szCs w:val="21"/>
              </w:rPr>
              <w:t>ISO45001:2018</w:t>
            </w:r>
            <w:r>
              <w:rPr>
                <w:rFonts w:ascii="宋体" w:eastAsia="宋体" w:hAnsi="宋体" w:hint="eastAsia"/>
                <w:color w:val="000000"/>
                <w:kern w:val="0"/>
                <w:sz w:val="21"/>
                <w:szCs w:val="21"/>
                <w:lang w:val="de-DE"/>
              </w:rPr>
              <w:t xml:space="preserve"> 标准</w:t>
            </w:r>
            <w:r>
              <w:rPr>
                <w:rFonts w:ascii="宋体" w:eastAsia="宋体" w:hAnsi="宋体" w:hint="eastAsia"/>
                <w:color w:val="000000"/>
                <w:kern w:val="0"/>
                <w:sz w:val="21"/>
                <w:szCs w:val="21"/>
              </w:rPr>
              <w:t>要求的以及确定的为确保环境、职业健康安全管理体系有效性的文件，符合标准的要求。</w:t>
            </w:r>
          </w:p>
        </w:tc>
        <w:tc>
          <w:tcPr>
            <w:tcW w:w="1585" w:type="dxa"/>
          </w:tcPr>
          <w:p w:rsidR="00464005" w:rsidRDefault="00464005" w:rsidP="004D1B1B"/>
        </w:tc>
      </w:tr>
      <w:tr w:rsidR="00464005" w:rsidTr="004D1B1B">
        <w:trPr>
          <w:trHeight w:val="760"/>
        </w:trPr>
        <w:tc>
          <w:tcPr>
            <w:tcW w:w="2160" w:type="dxa"/>
          </w:tcPr>
          <w:p w:rsidR="00464005" w:rsidRDefault="00464005" w:rsidP="004D1B1B">
            <w:pPr>
              <w:rPr>
                <w:rFonts w:ascii="宋体" w:hAnsi="宋体" w:cs="宋体"/>
                <w:color w:val="000000"/>
                <w:spacing w:val="-4"/>
                <w:szCs w:val="21"/>
              </w:rPr>
            </w:pPr>
            <w:r>
              <w:rPr>
                <w:rFonts w:ascii="宋体" w:hAnsi="宋体" w:hint="eastAsia"/>
                <w:szCs w:val="21"/>
              </w:rPr>
              <w:lastRenderedPageBreak/>
              <w:t>监测、分析和评价总则；</w:t>
            </w:r>
          </w:p>
        </w:tc>
        <w:tc>
          <w:tcPr>
            <w:tcW w:w="960" w:type="dxa"/>
          </w:tcPr>
          <w:p w:rsidR="00464005" w:rsidRDefault="00464005" w:rsidP="004D1B1B">
            <w:pPr>
              <w:rPr>
                <w:rFonts w:ascii="宋体" w:hAnsi="宋体" w:cs="宋体"/>
                <w:szCs w:val="21"/>
              </w:rPr>
            </w:pPr>
            <w:r>
              <w:rPr>
                <w:rFonts w:ascii="宋体" w:hAnsi="宋体" w:cs="宋体" w:hint="eastAsia"/>
                <w:szCs w:val="21"/>
              </w:rPr>
              <w:t xml:space="preserve">ES9.1.1 </w:t>
            </w:r>
          </w:p>
          <w:p w:rsidR="00464005" w:rsidRDefault="00464005" w:rsidP="004D1B1B">
            <w:pPr>
              <w:rPr>
                <w:rFonts w:ascii="宋体" w:hAnsi="宋体" w:cs="宋体"/>
                <w:szCs w:val="21"/>
              </w:rPr>
            </w:pPr>
          </w:p>
        </w:tc>
        <w:tc>
          <w:tcPr>
            <w:tcW w:w="10004" w:type="dxa"/>
          </w:tcPr>
          <w:p w:rsidR="00464005" w:rsidRDefault="00464005" w:rsidP="004D1B1B">
            <w:pPr>
              <w:tabs>
                <w:tab w:val="center" w:pos="3169"/>
              </w:tabs>
              <w:spacing w:line="400" w:lineRule="exact"/>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464005" w:rsidRDefault="00464005" w:rsidP="004D1B1B">
            <w:pPr>
              <w:tabs>
                <w:tab w:val="center" w:pos="3169"/>
              </w:tabs>
              <w:spacing w:line="400" w:lineRule="exact"/>
              <w:jc w:val="left"/>
              <w:rPr>
                <w:rFonts w:ascii="宋体" w:hAnsi="宋体" w:cs="宋体"/>
                <w:szCs w:val="21"/>
              </w:rPr>
            </w:pPr>
            <w:r>
              <w:rPr>
                <w:rFonts w:ascii="宋体" w:hAnsi="宋体" w:cs="宋体" w:hint="eastAsia"/>
                <w:szCs w:val="21"/>
              </w:rPr>
              <w:t>如：（1）《</w:t>
            </w:r>
            <w:r>
              <w:rPr>
                <w:rFonts w:ascii="宋体" w:hAnsi="宋体" w:hint="eastAsia"/>
                <w:bCs/>
                <w:color w:val="000000"/>
                <w:spacing w:val="-20"/>
                <w:szCs w:val="21"/>
              </w:rPr>
              <w:t>内部审核控制程序</w:t>
            </w:r>
            <w:r>
              <w:rPr>
                <w:rFonts w:ascii="宋体" w:hAnsi="宋体" w:cs="宋体" w:hint="eastAsia"/>
                <w:szCs w:val="21"/>
              </w:rPr>
              <w:t>》</w:t>
            </w:r>
          </w:p>
          <w:p w:rsidR="00464005" w:rsidRDefault="00464005" w:rsidP="004D1B1B">
            <w:pPr>
              <w:tabs>
                <w:tab w:val="center" w:pos="3169"/>
              </w:tabs>
              <w:spacing w:line="400" w:lineRule="exact"/>
              <w:jc w:val="left"/>
              <w:rPr>
                <w:rFonts w:ascii="宋体" w:hAnsi="宋体" w:cs="宋体"/>
                <w:szCs w:val="21"/>
              </w:rPr>
            </w:pPr>
            <w:r>
              <w:rPr>
                <w:rFonts w:ascii="宋体" w:hAnsi="宋体" w:cs="宋体" w:hint="eastAsia"/>
                <w:szCs w:val="21"/>
              </w:rPr>
              <w:t>（2）《管理评审</w:t>
            </w:r>
            <w:r>
              <w:rPr>
                <w:rFonts w:ascii="宋体" w:hAnsi="宋体" w:hint="eastAsia"/>
                <w:bCs/>
                <w:color w:val="000000"/>
                <w:spacing w:val="-20"/>
                <w:szCs w:val="21"/>
              </w:rPr>
              <w:t>控制程序</w:t>
            </w:r>
            <w:r>
              <w:rPr>
                <w:rFonts w:ascii="宋体" w:hAnsi="宋体" w:cs="宋体" w:hint="eastAsia"/>
                <w:szCs w:val="21"/>
              </w:rPr>
              <w:t>》</w:t>
            </w:r>
          </w:p>
          <w:p w:rsidR="00464005" w:rsidRDefault="00464005" w:rsidP="004D1B1B">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hint="eastAsia"/>
                <w:bCs/>
                <w:color w:val="000000"/>
                <w:spacing w:val="-20"/>
                <w:szCs w:val="21"/>
              </w:rPr>
              <w:t>应急准备和响应控制程序</w:t>
            </w:r>
            <w:r>
              <w:rPr>
                <w:rFonts w:ascii="宋体" w:hAnsi="宋体" w:cs="宋体" w:hint="eastAsia"/>
                <w:szCs w:val="21"/>
              </w:rPr>
              <w:t>》</w:t>
            </w:r>
          </w:p>
          <w:p w:rsidR="00464005" w:rsidRDefault="00464005" w:rsidP="004D1B1B">
            <w:pPr>
              <w:tabs>
                <w:tab w:val="center" w:pos="3169"/>
              </w:tabs>
              <w:spacing w:line="400" w:lineRule="exact"/>
              <w:jc w:val="left"/>
              <w:rPr>
                <w:rFonts w:ascii="宋体" w:hAnsi="宋体" w:cs="宋体"/>
                <w:szCs w:val="21"/>
              </w:rPr>
            </w:pPr>
            <w:r>
              <w:rPr>
                <w:rFonts w:ascii="宋体" w:hAnsi="宋体" w:cs="宋体" w:hint="eastAsia"/>
                <w:szCs w:val="21"/>
              </w:rPr>
              <w:t>（4）《合规性评价管理程序》</w:t>
            </w:r>
          </w:p>
        </w:tc>
        <w:tc>
          <w:tcPr>
            <w:tcW w:w="1585" w:type="dxa"/>
          </w:tcPr>
          <w:p w:rsidR="00464005" w:rsidRDefault="00464005" w:rsidP="004D1B1B"/>
        </w:tc>
      </w:tr>
      <w:tr w:rsidR="00464005" w:rsidTr="004D1B1B">
        <w:trPr>
          <w:trHeight w:val="1130"/>
        </w:trPr>
        <w:tc>
          <w:tcPr>
            <w:tcW w:w="2160" w:type="dxa"/>
          </w:tcPr>
          <w:p w:rsidR="00464005" w:rsidRDefault="00464005" w:rsidP="004D1B1B">
            <w:pPr>
              <w:adjustRightInd w:val="0"/>
              <w:snapToGrid w:val="0"/>
              <w:jc w:val="left"/>
              <w:rPr>
                <w:rFonts w:ascii="宋体" w:hAnsi="宋体"/>
                <w:szCs w:val="21"/>
              </w:rPr>
            </w:pPr>
            <w:r>
              <w:rPr>
                <w:rFonts w:ascii="宋体" w:hAnsi="宋体" w:hint="eastAsia"/>
                <w:szCs w:val="21"/>
              </w:rPr>
              <w:t>内部审核</w:t>
            </w:r>
          </w:p>
        </w:tc>
        <w:tc>
          <w:tcPr>
            <w:tcW w:w="960" w:type="dxa"/>
          </w:tcPr>
          <w:p w:rsidR="00464005" w:rsidRDefault="00464005" w:rsidP="004D1B1B">
            <w:pPr>
              <w:rPr>
                <w:rFonts w:ascii="宋体" w:hAnsi="宋体" w:cs="宋体"/>
                <w:szCs w:val="21"/>
              </w:rPr>
            </w:pPr>
            <w:r>
              <w:rPr>
                <w:rFonts w:ascii="宋体" w:hAnsi="宋体" w:cs="宋体" w:hint="eastAsia"/>
                <w:szCs w:val="21"/>
              </w:rPr>
              <w:t xml:space="preserve">ES9.2 </w:t>
            </w:r>
          </w:p>
          <w:p w:rsidR="00464005" w:rsidRDefault="00464005" w:rsidP="004D1B1B">
            <w:pPr>
              <w:rPr>
                <w:rFonts w:ascii="宋体" w:hAnsi="宋体"/>
                <w:szCs w:val="21"/>
              </w:rPr>
            </w:pPr>
          </w:p>
        </w:tc>
        <w:tc>
          <w:tcPr>
            <w:tcW w:w="10004" w:type="dxa"/>
          </w:tcPr>
          <w:p w:rsidR="00464005" w:rsidRDefault="00464005" w:rsidP="004D1B1B">
            <w:pPr>
              <w:spacing w:line="360" w:lineRule="exact"/>
              <w:ind w:firstLineChars="200" w:firstLine="420"/>
              <w:rPr>
                <w:rFonts w:ascii="宋体" w:hAnsi="宋体" w:cs="宋体"/>
                <w:szCs w:val="21"/>
              </w:rPr>
            </w:pPr>
            <w:r>
              <w:rPr>
                <w:rFonts w:ascii="宋体" w:hAnsi="宋体" w:cs="宋体" w:hint="eastAsia"/>
                <w:szCs w:val="21"/>
              </w:rPr>
              <w:t>公司制定《内部审核控制程序》，对内部审核方案策划规定：</w:t>
            </w:r>
          </w:p>
          <w:p w:rsidR="00464005" w:rsidRDefault="00464005" w:rsidP="004D1B1B">
            <w:pPr>
              <w:spacing w:line="360" w:lineRule="exact"/>
              <w:rPr>
                <w:rFonts w:ascii="宋体" w:hAnsi="宋体" w:cs="宋体"/>
                <w:szCs w:val="21"/>
              </w:rPr>
            </w:pPr>
            <w:r>
              <w:rPr>
                <w:rFonts w:ascii="宋体" w:hAnsi="宋体" w:cs="宋体" w:hint="eastAsia"/>
                <w:szCs w:val="21"/>
              </w:rPr>
              <w:t>1.频次：内审每年进行一次，两次内部审核的时间间隔不超过12个月。</w:t>
            </w:r>
          </w:p>
          <w:p w:rsidR="00464005" w:rsidRDefault="00464005" w:rsidP="004D1B1B">
            <w:pPr>
              <w:spacing w:line="360" w:lineRule="exact"/>
              <w:rPr>
                <w:rFonts w:ascii="宋体" w:hAnsi="宋体" w:cs="宋体"/>
                <w:szCs w:val="21"/>
              </w:rPr>
            </w:pPr>
            <w:r>
              <w:rPr>
                <w:rFonts w:ascii="宋体" w:hAnsi="宋体" w:cs="宋体" w:hint="eastAsia"/>
                <w:szCs w:val="21"/>
              </w:rPr>
              <w:t>2.方法：按部门/过程审核。</w:t>
            </w:r>
          </w:p>
          <w:p w:rsidR="00464005" w:rsidRDefault="00464005" w:rsidP="004D1B1B">
            <w:pPr>
              <w:spacing w:line="360" w:lineRule="exact"/>
              <w:rPr>
                <w:rFonts w:ascii="宋体" w:hAnsi="宋体" w:cs="宋体"/>
                <w:szCs w:val="21"/>
              </w:rPr>
            </w:pPr>
            <w:r>
              <w:rPr>
                <w:rFonts w:ascii="宋体" w:hAnsi="宋体" w:cs="宋体" w:hint="eastAsia"/>
                <w:szCs w:val="21"/>
              </w:rPr>
              <w:t>3.职责：体系负责人组织内部审核活动。</w:t>
            </w:r>
          </w:p>
          <w:p w:rsidR="00464005" w:rsidRDefault="00464005" w:rsidP="004D1B1B">
            <w:pPr>
              <w:spacing w:line="360" w:lineRule="exact"/>
              <w:rPr>
                <w:rFonts w:ascii="宋体" w:hAnsi="宋体" w:cs="宋体"/>
                <w:szCs w:val="21"/>
              </w:rPr>
            </w:pPr>
            <w:r>
              <w:rPr>
                <w:rFonts w:ascii="宋体" w:hAnsi="宋体" w:cs="宋体" w:hint="eastAsia"/>
                <w:szCs w:val="21"/>
              </w:rPr>
              <w:t>4.策划要求：范围、准则、工作分配等。</w:t>
            </w:r>
          </w:p>
          <w:p w:rsidR="00464005" w:rsidRDefault="00464005" w:rsidP="004D1B1B">
            <w:pPr>
              <w:spacing w:line="360" w:lineRule="exact"/>
              <w:rPr>
                <w:rFonts w:ascii="宋体" w:hAnsi="宋体" w:cs="宋体"/>
                <w:szCs w:val="21"/>
              </w:rPr>
            </w:pPr>
            <w:r>
              <w:rPr>
                <w:rFonts w:ascii="宋体" w:hAnsi="宋体" w:cs="宋体" w:hint="eastAsia"/>
                <w:szCs w:val="21"/>
              </w:rPr>
              <w:t>5.报告：体系负责人在内部审核结束及纠正措施完成后应向总经理报告审核结果。</w:t>
            </w:r>
          </w:p>
          <w:p w:rsidR="00464005" w:rsidRDefault="00464005" w:rsidP="004D1B1B">
            <w:pPr>
              <w:spacing w:line="360" w:lineRule="auto"/>
              <w:rPr>
                <w:rFonts w:ascii="宋体" w:hAnsi="宋体" w:cs="宋体"/>
                <w:szCs w:val="21"/>
              </w:rPr>
            </w:pPr>
            <w:r>
              <w:rPr>
                <w:rFonts w:ascii="宋体" w:hAnsi="宋体" w:cs="宋体" w:hint="eastAsia"/>
                <w:szCs w:val="21"/>
              </w:rPr>
              <w:t>6.提供了《2019年内部审核实施计划》，计划内容有：目的、范围、审核准则、审核时间2019年9月15日。</w:t>
            </w:r>
          </w:p>
          <w:p w:rsidR="00464005" w:rsidRDefault="00464005" w:rsidP="004D1B1B">
            <w:pPr>
              <w:spacing w:line="360" w:lineRule="exact"/>
              <w:rPr>
                <w:rFonts w:ascii="宋体" w:hAnsi="宋体" w:cs="宋体"/>
                <w:szCs w:val="21"/>
              </w:rPr>
            </w:pPr>
            <w:r>
              <w:rPr>
                <w:rFonts w:ascii="宋体" w:hAnsi="宋体" w:cs="宋体" w:hint="eastAsia"/>
                <w:szCs w:val="21"/>
              </w:rPr>
              <w:t>编制：邓燕、审批：邓克寿，日期：2019.9.10</w:t>
            </w:r>
          </w:p>
          <w:p w:rsidR="00464005" w:rsidRDefault="00464005" w:rsidP="004D1B1B">
            <w:pPr>
              <w:spacing w:line="360" w:lineRule="exact"/>
              <w:rPr>
                <w:rFonts w:ascii="宋体" w:hAnsi="宋体" w:cs="宋体"/>
                <w:szCs w:val="21"/>
              </w:rPr>
            </w:pPr>
            <w:r>
              <w:rPr>
                <w:rFonts w:ascii="宋体" w:hAnsi="宋体" w:cs="宋体" w:hint="eastAsia"/>
                <w:szCs w:val="21"/>
              </w:rPr>
              <w:lastRenderedPageBreak/>
              <w:t>查阅2019年度内部审核有关记录</w:t>
            </w:r>
          </w:p>
          <w:p w:rsidR="00464005" w:rsidRDefault="00464005" w:rsidP="004D1B1B">
            <w:pPr>
              <w:numPr>
                <w:ilvl w:val="0"/>
                <w:numId w:val="5"/>
              </w:numPr>
              <w:rPr>
                <w:rFonts w:ascii="宋体" w:hAnsi="宋体" w:cs="宋体"/>
                <w:szCs w:val="21"/>
              </w:rPr>
            </w:pPr>
            <w:r>
              <w:rPr>
                <w:rFonts w:ascii="宋体" w:hAnsi="宋体" w:cs="宋体" w:hint="eastAsia"/>
                <w:szCs w:val="21"/>
              </w:rPr>
              <w:t>提供了审核组名单：</w:t>
            </w:r>
            <w:r>
              <w:rPr>
                <w:rFonts w:hint="eastAsia"/>
                <w:szCs w:val="21"/>
              </w:rPr>
              <w:t>谭昌文（组长）、杨斌（组员）</w:t>
            </w:r>
            <w:r>
              <w:rPr>
                <w:rFonts w:ascii="宋体" w:hAnsi="宋体" w:cs="宋体" w:hint="eastAsia"/>
                <w:szCs w:val="21"/>
              </w:rPr>
              <w:t xml:space="preserve"> ；审核范围：公司领导层、各部门。查全条款覆盖。</w:t>
            </w:r>
          </w:p>
          <w:p w:rsidR="00464005" w:rsidRDefault="00464005" w:rsidP="004D1B1B">
            <w:pPr>
              <w:rPr>
                <w:rFonts w:ascii="宋体" w:hAnsi="宋体" w:cs="宋体"/>
                <w:szCs w:val="21"/>
              </w:rPr>
            </w:pPr>
            <w:r>
              <w:rPr>
                <w:rFonts w:ascii="宋体" w:hAnsi="宋体" w:cs="宋体" w:hint="eastAsia"/>
                <w:szCs w:val="21"/>
              </w:rPr>
              <w:t>2.审核准则：</w:t>
            </w:r>
            <w:r>
              <w:rPr>
                <w:rFonts w:ascii="宋体" w:hAnsi="宋体" w:cs="宋体" w:hint="eastAsia"/>
                <w:szCs w:val="21"/>
                <w:lang w:val="de-DE"/>
              </w:rPr>
              <w:t>GB/T 24001-2016idtISO 14001:2015</w:t>
            </w:r>
            <w:r>
              <w:rPr>
                <w:rFonts w:ascii="宋体" w:hAnsi="宋体" w:cs="宋体" w:hint="eastAsia"/>
                <w:szCs w:val="21"/>
              </w:rPr>
              <w:t>标准、ISO45001:2018标准、公司管理体系文件、适用的法律法规、产品标准等。</w:t>
            </w:r>
          </w:p>
          <w:p w:rsidR="00464005" w:rsidRDefault="00464005" w:rsidP="004D1B1B">
            <w:pPr>
              <w:rPr>
                <w:rFonts w:ascii="宋体" w:hAnsi="宋体" w:cs="宋体"/>
                <w:szCs w:val="21"/>
              </w:rPr>
            </w:pPr>
            <w:r>
              <w:rPr>
                <w:rFonts w:ascii="宋体" w:hAnsi="宋体" w:cs="宋体" w:hint="eastAsia"/>
                <w:szCs w:val="21"/>
              </w:rPr>
              <w:t>3.提供了《内审首次会议签到表》，参加人有各部门负责人等。</w:t>
            </w:r>
          </w:p>
          <w:p w:rsidR="00464005" w:rsidRDefault="00464005" w:rsidP="004D1B1B">
            <w:pPr>
              <w:rPr>
                <w:rFonts w:ascii="宋体" w:hAnsi="宋体" w:cs="宋体"/>
                <w:szCs w:val="21"/>
              </w:rPr>
            </w:pPr>
            <w:r>
              <w:rPr>
                <w:rFonts w:ascii="宋体" w:hAnsi="宋体" w:cs="宋体" w:hint="eastAsia"/>
                <w:szCs w:val="21"/>
              </w:rPr>
              <w:t>4.提供了《内审检查表》，经查阅对照，受审核部门涉及条款与公司管理体系职责分配相一致。</w:t>
            </w:r>
          </w:p>
          <w:p w:rsidR="00464005" w:rsidRDefault="00464005" w:rsidP="004D1B1B">
            <w:pPr>
              <w:pStyle w:val="ac"/>
              <w:jc w:val="left"/>
              <w:rPr>
                <w:rFonts w:ascii="宋体" w:hAnsi="宋体" w:cs="宋体"/>
                <w:bCs w:val="0"/>
                <w:spacing w:val="0"/>
                <w:szCs w:val="21"/>
              </w:rPr>
            </w:pPr>
            <w:r>
              <w:rPr>
                <w:rFonts w:ascii="宋体" w:hAnsi="宋体" w:cs="宋体" w:hint="eastAsia"/>
                <w:bCs w:val="0"/>
                <w:spacing w:val="0"/>
                <w:szCs w:val="21"/>
              </w:rPr>
              <w:t>抽：运营部：</w:t>
            </w:r>
          </w:p>
          <w:p w:rsidR="00464005" w:rsidRDefault="00464005" w:rsidP="004D1B1B">
            <w:pPr>
              <w:rPr>
                <w:rFonts w:ascii="宋体" w:hAnsi="宋体" w:cs="宋体"/>
                <w:szCs w:val="21"/>
              </w:rPr>
            </w:pPr>
            <w:r>
              <w:rPr>
                <w:rFonts w:ascii="宋体" w:hAnsi="宋体" w:cs="宋体" w:hint="eastAsia"/>
                <w:szCs w:val="21"/>
              </w:rPr>
              <w:t>E/S:5.3；6.1.2；6.2；8.1,审核记录基本满足要求。</w:t>
            </w:r>
          </w:p>
          <w:p w:rsidR="00464005" w:rsidRDefault="00464005" w:rsidP="004D1B1B">
            <w:pPr>
              <w:spacing w:line="360" w:lineRule="exact"/>
              <w:rPr>
                <w:rFonts w:ascii="宋体" w:hAnsi="宋体" w:cs="宋体"/>
                <w:szCs w:val="21"/>
              </w:rPr>
            </w:pPr>
            <w:r>
              <w:rPr>
                <w:rFonts w:ascii="宋体" w:hAnsi="宋体" w:cs="宋体" w:hint="eastAsia"/>
                <w:szCs w:val="21"/>
              </w:rPr>
              <w:t>5.提供了《内审不合格报告》</w:t>
            </w:r>
          </w:p>
          <w:p w:rsidR="00464005" w:rsidRDefault="00464005" w:rsidP="004D1B1B">
            <w:pPr>
              <w:spacing w:line="360" w:lineRule="exact"/>
              <w:ind w:firstLineChars="200" w:firstLine="420"/>
              <w:rPr>
                <w:rFonts w:ascii="宋体" w:hAnsi="宋体" w:cs="宋体"/>
                <w:szCs w:val="21"/>
              </w:rPr>
            </w:pPr>
            <w:r>
              <w:rPr>
                <w:rFonts w:ascii="宋体" w:hAnsi="宋体" w:cs="宋体" w:hint="eastAsia"/>
                <w:szCs w:val="21"/>
              </w:rPr>
              <w:t>查本次内审共发现不合格项1个，属一般不符合。涉及运营部E8.1/S8.1条款</w:t>
            </w:r>
            <w:r>
              <w:rPr>
                <w:rFonts w:ascii="宋体" w:hAnsi="宋体" w:hint="eastAsia"/>
                <w:szCs w:val="21"/>
              </w:rPr>
              <w:t>2019年9月未查见对相关方告知书发放的证据</w:t>
            </w:r>
            <w:r>
              <w:rPr>
                <w:rFonts w:ascii="宋体" w:hAnsi="宋体" w:cs="宋体" w:hint="eastAsia"/>
                <w:szCs w:val="21"/>
              </w:rPr>
              <w:t>，对于涉及不符合项的部门，进行了原因分析并制定纠正措施计划，经过审核组验证，纠正措施有效。</w:t>
            </w:r>
          </w:p>
          <w:p w:rsidR="00464005" w:rsidRDefault="00464005" w:rsidP="004D1B1B">
            <w:pPr>
              <w:spacing w:line="360" w:lineRule="exact"/>
              <w:rPr>
                <w:rFonts w:ascii="宋体" w:hAnsi="宋体" w:cs="宋体"/>
                <w:szCs w:val="21"/>
              </w:rPr>
            </w:pPr>
            <w:r>
              <w:rPr>
                <w:rFonts w:ascii="宋体" w:hAnsi="宋体" w:cs="宋体" w:hint="eastAsia"/>
                <w:szCs w:val="21"/>
              </w:rPr>
              <w:t>6</w:t>
            </w:r>
            <w:r>
              <w:rPr>
                <w:rFonts w:ascii="宋体" w:hAnsi="宋体" w:cs="宋体"/>
                <w:szCs w:val="21"/>
              </w:rPr>
              <w:t>.</w:t>
            </w:r>
            <w:r>
              <w:rPr>
                <w:rFonts w:ascii="宋体" w:hAnsi="宋体" w:cs="宋体" w:hint="eastAsia"/>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9月18日以前整改完毕，由行政部组织相关内审员对整改后的情况进行跟踪验证，确认纠正及纠正措施有效，体系的建立、运行符合质量管理体系要求。</w:t>
            </w:r>
          </w:p>
          <w:p w:rsidR="00464005" w:rsidRDefault="00464005" w:rsidP="004D1B1B">
            <w:pPr>
              <w:ind w:firstLineChars="200" w:firstLine="420"/>
              <w:rPr>
                <w:rFonts w:ascii="宋体" w:hAnsi="宋体" w:cs="宋体"/>
                <w:szCs w:val="21"/>
              </w:rPr>
            </w:pPr>
            <w:r>
              <w:rPr>
                <w:rFonts w:ascii="宋体" w:hAnsi="宋体" w:cs="宋体" w:hint="eastAsia"/>
                <w:szCs w:val="21"/>
              </w:rPr>
              <w:t xml:space="preserve">审核结论：基本符合计划安排和标准的要求，并得到了较有效实施和保持，仍需进一步改进。   </w:t>
            </w:r>
          </w:p>
          <w:p w:rsidR="00464005" w:rsidRDefault="00464005" w:rsidP="004D1B1B">
            <w:pPr>
              <w:rPr>
                <w:rFonts w:ascii="宋体" w:hAnsi="宋体" w:cs="宋体"/>
                <w:szCs w:val="21"/>
              </w:rPr>
            </w:pPr>
            <w:r>
              <w:rPr>
                <w:rFonts w:ascii="宋体" w:hAnsi="宋体" w:cs="宋体" w:hint="eastAsia"/>
                <w:szCs w:val="21"/>
              </w:rPr>
              <w:t>审核组长：谭昌文、批准：郑克寿</w:t>
            </w:r>
          </w:p>
          <w:p w:rsidR="00464005" w:rsidRDefault="00464005" w:rsidP="004D1B1B">
            <w:pPr>
              <w:spacing w:line="360" w:lineRule="atLeast"/>
              <w:rPr>
                <w:rFonts w:ascii="宋体" w:hAnsi="宋体"/>
                <w:szCs w:val="21"/>
              </w:rPr>
            </w:pPr>
            <w:r>
              <w:rPr>
                <w:rFonts w:hint="eastAsia"/>
                <w:szCs w:val="21"/>
              </w:rPr>
              <w:t>提供了内审员培训记录，审核员没有审核自己部门工作，具有独立性。</w:t>
            </w:r>
          </w:p>
          <w:p w:rsidR="00464005" w:rsidRDefault="00464005" w:rsidP="004D1B1B">
            <w:pPr>
              <w:rPr>
                <w:rFonts w:ascii="宋体" w:hAnsi="宋体"/>
                <w:szCs w:val="21"/>
              </w:rPr>
            </w:pPr>
          </w:p>
        </w:tc>
        <w:tc>
          <w:tcPr>
            <w:tcW w:w="1585" w:type="dxa"/>
          </w:tcPr>
          <w:p w:rsidR="00464005" w:rsidRDefault="00464005" w:rsidP="004D1B1B"/>
        </w:tc>
      </w:tr>
      <w:tr w:rsidR="00464005" w:rsidTr="004D1B1B">
        <w:trPr>
          <w:trHeight w:val="878"/>
        </w:trPr>
        <w:tc>
          <w:tcPr>
            <w:tcW w:w="2160" w:type="dxa"/>
          </w:tcPr>
          <w:p w:rsidR="00464005" w:rsidRDefault="00464005" w:rsidP="004D1B1B">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464005" w:rsidRDefault="00464005" w:rsidP="004D1B1B">
            <w:pPr>
              <w:rPr>
                <w:rFonts w:ascii="宋体" w:hAnsi="宋体" w:cs="宋体"/>
                <w:szCs w:val="21"/>
              </w:rPr>
            </w:pPr>
            <w:r>
              <w:rPr>
                <w:rFonts w:ascii="宋体" w:hAnsi="宋体" w:cs="宋体" w:hint="eastAsia"/>
                <w:szCs w:val="21"/>
              </w:rPr>
              <w:t xml:space="preserve">ES9.3 </w:t>
            </w:r>
          </w:p>
          <w:p w:rsidR="00464005" w:rsidRDefault="00464005" w:rsidP="004D1B1B">
            <w:pPr>
              <w:rPr>
                <w:rFonts w:ascii="宋体" w:hAnsi="宋体"/>
                <w:szCs w:val="21"/>
              </w:rPr>
            </w:pPr>
          </w:p>
        </w:tc>
        <w:tc>
          <w:tcPr>
            <w:tcW w:w="10004" w:type="dxa"/>
          </w:tcPr>
          <w:p w:rsidR="00464005" w:rsidRDefault="00464005" w:rsidP="004D1B1B">
            <w:pPr>
              <w:spacing w:line="360" w:lineRule="atLeas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464005" w:rsidRDefault="00464005" w:rsidP="004D1B1B">
            <w:pPr>
              <w:spacing w:line="360" w:lineRule="atLeast"/>
              <w:rPr>
                <w:rFonts w:ascii="宋体" w:hAnsi="宋体" w:cs="宋体"/>
                <w:szCs w:val="21"/>
              </w:rPr>
            </w:pPr>
            <w:r>
              <w:rPr>
                <w:rFonts w:ascii="宋体" w:hAnsi="宋体" w:cs="宋体" w:hint="eastAsia"/>
                <w:szCs w:val="21"/>
              </w:rPr>
              <w:t>时间：2019年10月5日</w:t>
            </w:r>
          </w:p>
          <w:p w:rsidR="00464005" w:rsidRDefault="00464005" w:rsidP="004D1B1B">
            <w:pPr>
              <w:spacing w:line="360" w:lineRule="atLeast"/>
              <w:rPr>
                <w:rFonts w:ascii="宋体" w:hAnsi="宋体" w:cs="宋体"/>
                <w:szCs w:val="21"/>
              </w:rPr>
            </w:pPr>
            <w:r>
              <w:rPr>
                <w:rFonts w:ascii="宋体" w:hAnsi="宋体" w:cs="宋体" w:hint="eastAsia"/>
                <w:szCs w:val="21"/>
              </w:rPr>
              <w:t>主持人：郑克寿 总经理</w:t>
            </w:r>
          </w:p>
          <w:p w:rsidR="00464005" w:rsidRDefault="00464005" w:rsidP="004D1B1B">
            <w:pPr>
              <w:spacing w:line="360" w:lineRule="atLeast"/>
              <w:rPr>
                <w:rFonts w:ascii="宋体" w:hAnsi="宋体" w:cs="宋体"/>
                <w:szCs w:val="21"/>
              </w:rPr>
            </w:pPr>
            <w:r>
              <w:rPr>
                <w:rFonts w:ascii="宋体" w:hAnsi="宋体" w:cs="宋体" w:hint="eastAsia"/>
                <w:szCs w:val="21"/>
              </w:rPr>
              <w:lastRenderedPageBreak/>
              <w:t>参加人员：体系涉及到的各部门所有有人员</w:t>
            </w:r>
          </w:p>
          <w:p w:rsidR="00464005" w:rsidRDefault="00464005" w:rsidP="004D1B1B">
            <w:pPr>
              <w:spacing w:line="360" w:lineRule="atLeast"/>
              <w:rPr>
                <w:rFonts w:ascii="宋体" w:hAnsi="宋体" w:cs="宋体"/>
                <w:szCs w:val="21"/>
              </w:rPr>
            </w:pPr>
            <w:r>
              <w:rPr>
                <w:rFonts w:ascii="宋体" w:hAnsi="宋体" w:cs="宋体" w:hint="eastAsia"/>
                <w:szCs w:val="21"/>
              </w:rPr>
              <w:t>评审输入内容：</w:t>
            </w:r>
          </w:p>
          <w:p w:rsidR="00464005" w:rsidRDefault="00464005" w:rsidP="004D1B1B">
            <w:pPr>
              <w:numPr>
                <w:ilvl w:val="0"/>
                <w:numId w:val="6"/>
              </w:numPr>
              <w:spacing w:line="360" w:lineRule="atLeast"/>
              <w:ind w:left="0" w:firstLine="0"/>
              <w:rPr>
                <w:rFonts w:ascii="宋体" w:hAnsi="宋体" w:cs="宋体"/>
                <w:szCs w:val="21"/>
              </w:rPr>
            </w:pPr>
            <w:r>
              <w:rPr>
                <w:rFonts w:ascii="宋体" w:hAnsi="宋体" w:cs="宋体" w:hint="eastAsia"/>
                <w:szCs w:val="21"/>
              </w:rPr>
              <w:t>体系贯彻工作进展情况。</w:t>
            </w:r>
          </w:p>
          <w:p w:rsidR="00464005" w:rsidRDefault="00464005" w:rsidP="004D1B1B">
            <w:pPr>
              <w:numPr>
                <w:ilvl w:val="0"/>
                <w:numId w:val="6"/>
              </w:numPr>
              <w:spacing w:line="360" w:lineRule="atLeast"/>
              <w:ind w:left="0" w:firstLine="0"/>
              <w:rPr>
                <w:rFonts w:ascii="宋体" w:hAnsi="宋体" w:cs="宋体"/>
                <w:szCs w:val="21"/>
              </w:rPr>
            </w:pPr>
            <w:r>
              <w:rPr>
                <w:rFonts w:ascii="宋体" w:hAnsi="宋体" w:cs="宋体" w:hint="eastAsia"/>
                <w:szCs w:val="21"/>
              </w:rPr>
              <w:t>环境及职业健康方针的评审，</w:t>
            </w:r>
          </w:p>
          <w:p w:rsidR="00464005" w:rsidRDefault="00464005" w:rsidP="004D1B1B">
            <w:pPr>
              <w:numPr>
                <w:ilvl w:val="0"/>
                <w:numId w:val="6"/>
              </w:numPr>
              <w:spacing w:line="360" w:lineRule="atLeast"/>
              <w:ind w:left="0" w:firstLine="0"/>
              <w:rPr>
                <w:rFonts w:ascii="宋体" w:hAnsi="宋体" w:cs="宋体"/>
                <w:szCs w:val="21"/>
              </w:rPr>
            </w:pPr>
            <w:r>
              <w:rPr>
                <w:rFonts w:ascii="宋体" w:hAnsi="宋体" w:cs="宋体" w:hint="eastAsia"/>
                <w:szCs w:val="21"/>
              </w:rPr>
              <w:t>体系策划情况的评审（包括法律法规、目标指标）；</w:t>
            </w:r>
          </w:p>
          <w:p w:rsidR="00464005" w:rsidRDefault="00464005" w:rsidP="004D1B1B">
            <w:pPr>
              <w:numPr>
                <w:ilvl w:val="0"/>
                <w:numId w:val="6"/>
              </w:numPr>
              <w:spacing w:line="360" w:lineRule="atLeast"/>
              <w:ind w:left="0" w:firstLine="0"/>
              <w:rPr>
                <w:rFonts w:ascii="宋体" w:hAnsi="宋体" w:cs="宋体"/>
                <w:szCs w:val="21"/>
              </w:rPr>
            </w:pPr>
            <w:r>
              <w:rPr>
                <w:rFonts w:ascii="宋体" w:hAnsi="宋体" w:cs="宋体" w:hint="eastAsia"/>
                <w:szCs w:val="21"/>
              </w:rPr>
              <w:t>预防措施和纠正措施的状况。</w:t>
            </w:r>
          </w:p>
          <w:p w:rsidR="00464005" w:rsidRDefault="00464005" w:rsidP="004D1B1B">
            <w:pPr>
              <w:numPr>
                <w:ilvl w:val="0"/>
                <w:numId w:val="6"/>
              </w:numPr>
              <w:spacing w:line="360" w:lineRule="atLeast"/>
              <w:ind w:left="0" w:firstLine="0"/>
              <w:rPr>
                <w:rFonts w:ascii="宋体" w:hAnsi="宋体" w:cs="宋体"/>
                <w:szCs w:val="21"/>
              </w:rPr>
            </w:pPr>
            <w:r>
              <w:rPr>
                <w:rFonts w:ascii="宋体" w:hAnsi="宋体" w:cs="宋体" w:hint="eastAsia"/>
                <w:szCs w:val="21"/>
              </w:rPr>
              <w:t>实施与运行情况的评审（包括资源提供、文件控制）；</w:t>
            </w:r>
          </w:p>
          <w:p w:rsidR="00464005" w:rsidRDefault="00464005" w:rsidP="004D1B1B">
            <w:pPr>
              <w:numPr>
                <w:ilvl w:val="0"/>
                <w:numId w:val="6"/>
              </w:numPr>
              <w:spacing w:line="360" w:lineRule="atLeast"/>
              <w:ind w:left="0" w:firstLine="0"/>
              <w:rPr>
                <w:rFonts w:ascii="宋体" w:hAnsi="宋体" w:cs="宋体"/>
                <w:szCs w:val="21"/>
              </w:rPr>
            </w:pPr>
            <w:r>
              <w:rPr>
                <w:rFonts w:ascii="宋体" w:hAnsi="宋体" w:cs="宋体" w:hint="eastAsia"/>
                <w:szCs w:val="21"/>
              </w:rPr>
              <w:t>体系绩效测量和监视（包括目标达成情况、内审审核）；</w:t>
            </w:r>
          </w:p>
          <w:p w:rsidR="00464005" w:rsidRDefault="00464005" w:rsidP="004D1B1B">
            <w:pPr>
              <w:numPr>
                <w:ilvl w:val="0"/>
                <w:numId w:val="6"/>
              </w:numPr>
              <w:spacing w:line="360" w:lineRule="atLeast"/>
              <w:ind w:left="0" w:firstLine="0"/>
              <w:rPr>
                <w:rFonts w:ascii="宋体" w:hAnsi="宋体" w:cs="宋体"/>
                <w:szCs w:val="21"/>
              </w:rPr>
            </w:pPr>
            <w:r>
              <w:rPr>
                <w:rFonts w:ascii="宋体" w:hAnsi="宋体" w:cs="宋体" w:hint="eastAsia"/>
                <w:szCs w:val="21"/>
              </w:rPr>
              <w:t>相关法规关注</w:t>
            </w:r>
          </w:p>
          <w:p w:rsidR="00464005" w:rsidRDefault="00464005" w:rsidP="004D1B1B">
            <w:pPr>
              <w:tabs>
                <w:tab w:val="right" w:pos="9332"/>
              </w:tabs>
              <w:spacing w:line="440" w:lineRule="exact"/>
              <w:rPr>
                <w:rFonts w:ascii="宋体" w:hAnsi="宋体" w:cs="宋体"/>
                <w:szCs w:val="21"/>
              </w:rPr>
            </w:pPr>
            <w:r>
              <w:rPr>
                <w:rFonts w:ascii="宋体" w:hAnsi="宋体" w:cs="宋体" w:hint="eastAsia"/>
                <w:szCs w:val="21"/>
              </w:rPr>
              <w:t>改进的建议：</w:t>
            </w:r>
            <w:r>
              <w:rPr>
                <w:rFonts w:hint="eastAsia"/>
                <w:szCs w:val="21"/>
              </w:rPr>
              <w:t>针对体系运行中存在的问题，其中公司生产技术人员流失大，对设备操作和技能的培训改进；由酿造部负责，</w:t>
            </w:r>
            <w:r>
              <w:rPr>
                <w:rFonts w:hint="eastAsia"/>
                <w:szCs w:val="21"/>
              </w:rPr>
              <w:t>2020</w:t>
            </w:r>
            <w:r>
              <w:rPr>
                <w:rFonts w:hint="eastAsia"/>
                <w:szCs w:val="21"/>
              </w:rPr>
              <w:t>年</w:t>
            </w:r>
            <w:r>
              <w:rPr>
                <w:rFonts w:hint="eastAsia"/>
                <w:szCs w:val="21"/>
              </w:rPr>
              <w:t>2</w:t>
            </w:r>
            <w:r>
              <w:rPr>
                <w:rFonts w:hint="eastAsia"/>
                <w:szCs w:val="21"/>
              </w:rPr>
              <w:t>月底完成。</w:t>
            </w:r>
          </w:p>
        </w:tc>
        <w:tc>
          <w:tcPr>
            <w:tcW w:w="1585" w:type="dxa"/>
          </w:tcPr>
          <w:p w:rsidR="00464005" w:rsidRDefault="00464005" w:rsidP="004D1B1B"/>
        </w:tc>
      </w:tr>
      <w:tr w:rsidR="00464005" w:rsidTr="004D1B1B">
        <w:trPr>
          <w:trHeight w:val="497"/>
        </w:trPr>
        <w:tc>
          <w:tcPr>
            <w:tcW w:w="2160" w:type="dxa"/>
          </w:tcPr>
          <w:p w:rsidR="00464005" w:rsidRDefault="00464005" w:rsidP="004D1B1B">
            <w:pPr>
              <w:adjustRightInd w:val="0"/>
              <w:snapToGrid w:val="0"/>
              <w:rPr>
                <w:rFonts w:ascii="宋体" w:hAnsi="宋体"/>
                <w:szCs w:val="21"/>
              </w:rPr>
            </w:pPr>
            <w:r>
              <w:rPr>
                <w:rFonts w:ascii="宋体" w:hAnsi="宋体" w:hint="eastAsia"/>
                <w:szCs w:val="21"/>
              </w:rPr>
              <w:lastRenderedPageBreak/>
              <w:t>措施改进总则、</w:t>
            </w:r>
          </w:p>
          <w:p w:rsidR="00464005" w:rsidRDefault="00464005" w:rsidP="004D1B1B">
            <w:pPr>
              <w:adjustRightInd w:val="0"/>
              <w:snapToGrid w:val="0"/>
              <w:rPr>
                <w:rFonts w:ascii="宋体" w:hAnsi="宋体" w:cs="宋体"/>
                <w:szCs w:val="21"/>
              </w:rPr>
            </w:pPr>
            <w:r>
              <w:rPr>
                <w:rFonts w:ascii="宋体" w:hAnsi="宋体" w:hint="eastAsia"/>
                <w:szCs w:val="21"/>
              </w:rPr>
              <w:t>持续改进/事件、不符合和纠正</w:t>
            </w:r>
          </w:p>
        </w:tc>
        <w:tc>
          <w:tcPr>
            <w:tcW w:w="960" w:type="dxa"/>
          </w:tcPr>
          <w:p w:rsidR="00464005" w:rsidRDefault="00464005" w:rsidP="004D1B1B">
            <w:pPr>
              <w:rPr>
                <w:rFonts w:ascii="宋体" w:hAnsi="宋体"/>
                <w:szCs w:val="21"/>
              </w:rPr>
            </w:pPr>
            <w:r>
              <w:rPr>
                <w:rFonts w:ascii="宋体" w:hAnsi="宋体" w:hint="eastAsia"/>
                <w:szCs w:val="21"/>
              </w:rPr>
              <w:t>E10.1;10.3；</w:t>
            </w:r>
          </w:p>
          <w:p w:rsidR="00464005" w:rsidRDefault="00464005" w:rsidP="004D1B1B">
            <w:pPr>
              <w:rPr>
                <w:rFonts w:ascii="宋体" w:hAnsi="宋体"/>
                <w:szCs w:val="21"/>
              </w:rPr>
            </w:pPr>
            <w:r>
              <w:rPr>
                <w:rFonts w:ascii="宋体" w:hAnsi="宋体" w:hint="eastAsia"/>
                <w:szCs w:val="21"/>
              </w:rPr>
              <w:t>S10.2</w:t>
            </w:r>
          </w:p>
          <w:p w:rsidR="00464005" w:rsidRDefault="00464005" w:rsidP="004D1B1B">
            <w:pPr>
              <w:rPr>
                <w:rFonts w:ascii="宋体" w:hAnsi="宋体"/>
                <w:szCs w:val="21"/>
              </w:rPr>
            </w:pPr>
          </w:p>
        </w:tc>
        <w:tc>
          <w:tcPr>
            <w:tcW w:w="10004" w:type="dxa"/>
          </w:tcPr>
          <w:p w:rsidR="00464005" w:rsidRDefault="00464005" w:rsidP="004D1B1B">
            <w:pPr>
              <w:rPr>
                <w:rFonts w:ascii="宋体" w:hAnsi="宋体"/>
                <w:szCs w:val="21"/>
              </w:rPr>
            </w:pPr>
            <w:r>
              <w:rPr>
                <w:rFonts w:ascii="宋体" w:hAnsi="宋体" w:hint="eastAsia"/>
                <w:szCs w:val="21"/>
              </w:rPr>
              <w:t>公司制定系列程序文件《管理评审控制程序》、《不符合、纠正措施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464005" w:rsidRDefault="00464005" w:rsidP="004D1B1B">
            <w:pPr>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464005" w:rsidRDefault="00464005" w:rsidP="004D1B1B">
            <w:pPr>
              <w:rPr>
                <w:rFonts w:ascii="宋体" w:hAnsi="宋体"/>
                <w:szCs w:val="21"/>
              </w:rPr>
            </w:pPr>
          </w:p>
          <w:p w:rsidR="00464005" w:rsidRDefault="00464005" w:rsidP="004D1B1B">
            <w:pPr>
              <w:rPr>
                <w:rFonts w:ascii="宋体" w:hAnsi="宋体" w:cs="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464005" w:rsidRDefault="00464005" w:rsidP="004D1B1B"/>
        </w:tc>
      </w:tr>
    </w:tbl>
    <w:p w:rsidR="00464005" w:rsidRDefault="00464005" w:rsidP="00464005">
      <w:r>
        <w:ptab w:relativeTo="margin" w:alignment="center" w:leader="none"/>
      </w:r>
    </w:p>
    <w:p w:rsidR="00464005" w:rsidRDefault="00464005" w:rsidP="00464005">
      <w:pPr>
        <w:pStyle w:val="a7"/>
      </w:pPr>
      <w:r>
        <w:rPr>
          <w:rFonts w:hint="eastAsia"/>
        </w:rPr>
        <w:t>说明：不符合标注</w:t>
      </w:r>
      <w:r>
        <w:rPr>
          <w:rFonts w:hint="eastAsia"/>
        </w:rPr>
        <w:t>N</w:t>
      </w:r>
    </w:p>
    <w:p w:rsidR="00464005" w:rsidRDefault="00464005" w:rsidP="00464005">
      <w:pPr>
        <w:pStyle w:val="a7"/>
      </w:pPr>
    </w:p>
    <w:p w:rsidR="00464005" w:rsidRDefault="00464005" w:rsidP="00464005">
      <w:pPr>
        <w:spacing w:line="480" w:lineRule="exact"/>
        <w:ind w:firstLineChars="1500" w:firstLine="5400"/>
        <w:rPr>
          <w:rFonts w:ascii="隶书" w:eastAsia="隶书" w:hAnsi="宋体"/>
          <w:bCs/>
          <w:color w:val="000000"/>
          <w:sz w:val="36"/>
          <w:szCs w:val="36"/>
        </w:rPr>
      </w:pPr>
    </w:p>
    <w:p w:rsidR="00464005" w:rsidRDefault="00464005" w:rsidP="00464005">
      <w:pPr>
        <w:spacing w:line="480" w:lineRule="exact"/>
        <w:ind w:firstLineChars="1500" w:firstLine="4800"/>
        <w:rPr>
          <w:rFonts w:ascii="隶书" w:eastAsia="隶书" w:hAnsi="宋体"/>
          <w:bCs/>
          <w:color w:val="000000"/>
          <w:sz w:val="32"/>
          <w:szCs w:val="32"/>
        </w:rPr>
      </w:pPr>
      <w:r>
        <w:rPr>
          <w:rFonts w:ascii="隶书" w:eastAsia="隶书" w:hAnsi="宋体" w:hint="eastAsia"/>
          <w:bCs/>
          <w:color w:val="000000"/>
          <w:sz w:val="32"/>
          <w:szCs w:val="32"/>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96"/>
        <w:gridCol w:w="993"/>
      </w:tblGrid>
      <w:tr w:rsidR="00464005" w:rsidTr="004D1B1B">
        <w:trPr>
          <w:trHeight w:val="515"/>
        </w:trPr>
        <w:tc>
          <w:tcPr>
            <w:tcW w:w="2160" w:type="dxa"/>
            <w:vMerge w:val="restart"/>
            <w:vAlign w:val="center"/>
          </w:tcPr>
          <w:p w:rsidR="00464005" w:rsidRDefault="00464005" w:rsidP="004D1B1B">
            <w:pPr>
              <w:spacing w:before="120"/>
              <w:jc w:val="center"/>
              <w:rPr>
                <w:szCs w:val="21"/>
              </w:rPr>
            </w:pPr>
            <w:r>
              <w:rPr>
                <w:rFonts w:hint="eastAsia"/>
                <w:szCs w:val="21"/>
              </w:rPr>
              <w:t>过程与活动、</w:t>
            </w:r>
          </w:p>
          <w:p w:rsidR="00464005" w:rsidRDefault="00464005" w:rsidP="004D1B1B">
            <w:pPr>
              <w:jc w:val="center"/>
              <w:rPr>
                <w:szCs w:val="21"/>
              </w:rPr>
            </w:pPr>
            <w:r>
              <w:rPr>
                <w:rFonts w:hint="eastAsia"/>
                <w:szCs w:val="21"/>
              </w:rPr>
              <w:t>抽样计划</w:t>
            </w:r>
          </w:p>
        </w:tc>
        <w:tc>
          <w:tcPr>
            <w:tcW w:w="960" w:type="dxa"/>
            <w:vMerge w:val="restart"/>
            <w:vAlign w:val="center"/>
          </w:tcPr>
          <w:p w:rsidR="00464005" w:rsidRDefault="00464005" w:rsidP="004D1B1B">
            <w:pPr>
              <w:rPr>
                <w:szCs w:val="21"/>
              </w:rPr>
            </w:pPr>
            <w:r>
              <w:rPr>
                <w:rFonts w:hint="eastAsia"/>
                <w:szCs w:val="21"/>
              </w:rPr>
              <w:t>涉及</w:t>
            </w:r>
          </w:p>
          <w:p w:rsidR="00464005" w:rsidRDefault="00464005" w:rsidP="004D1B1B">
            <w:pPr>
              <w:rPr>
                <w:szCs w:val="21"/>
              </w:rPr>
            </w:pPr>
            <w:r>
              <w:rPr>
                <w:rFonts w:hint="eastAsia"/>
                <w:szCs w:val="21"/>
              </w:rPr>
              <w:t>条款</w:t>
            </w:r>
          </w:p>
        </w:tc>
        <w:tc>
          <w:tcPr>
            <w:tcW w:w="10596" w:type="dxa"/>
            <w:vAlign w:val="center"/>
          </w:tcPr>
          <w:p w:rsidR="00464005" w:rsidRDefault="00464005" w:rsidP="004D1B1B">
            <w:pPr>
              <w:rPr>
                <w:sz w:val="24"/>
                <w:szCs w:val="24"/>
              </w:rPr>
            </w:pPr>
            <w:r>
              <w:rPr>
                <w:rFonts w:hint="eastAsia"/>
                <w:sz w:val="24"/>
                <w:szCs w:val="24"/>
              </w:rPr>
              <w:t>受审核部门：行政部</w:t>
            </w:r>
            <w:r>
              <w:rPr>
                <w:rFonts w:hint="eastAsia"/>
                <w:sz w:val="24"/>
                <w:szCs w:val="24"/>
              </w:rPr>
              <w:t>/</w:t>
            </w:r>
            <w:r>
              <w:rPr>
                <w:rFonts w:hint="eastAsia"/>
                <w:sz w:val="24"/>
                <w:szCs w:val="24"/>
              </w:rPr>
              <w:t>财务部</w:t>
            </w:r>
            <w:r>
              <w:rPr>
                <w:rFonts w:hint="eastAsia"/>
                <w:sz w:val="24"/>
                <w:szCs w:val="24"/>
              </w:rPr>
              <w:t xml:space="preserve">       </w:t>
            </w:r>
            <w:r>
              <w:rPr>
                <w:rFonts w:hint="eastAsia"/>
                <w:sz w:val="24"/>
                <w:szCs w:val="24"/>
              </w:rPr>
              <w:t>主管领导：邓燕、管先涛，</w:t>
            </w:r>
            <w:r>
              <w:rPr>
                <w:rFonts w:hint="eastAsia"/>
                <w:sz w:val="24"/>
                <w:szCs w:val="24"/>
              </w:rPr>
              <w:t xml:space="preserve">     </w:t>
            </w:r>
            <w:r>
              <w:rPr>
                <w:rFonts w:hint="eastAsia"/>
                <w:sz w:val="24"/>
                <w:szCs w:val="24"/>
              </w:rPr>
              <w:t>陪同人员：谭昌文</w:t>
            </w:r>
          </w:p>
        </w:tc>
        <w:tc>
          <w:tcPr>
            <w:tcW w:w="993" w:type="dxa"/>
            <w:vMerge w:val="restart"/>
            <w:vAlign w:val="center"/>
          </w:tcPr>
          <w:p w:rsidR="00464005" w:rsidRDefault="00464005" w:rsidP="004D1B1B">
            <w:pPr>
              <w:rPr>
                <w:szCs w:val="21"/>
              </w:rPr>
            </w:pPr>
            <w:r>
              <w:rPr>
                <w:rFonts w:hint="eastAsia"/>
                <w:szCs w:val="21"/>
              </w:rPr>
              <w:t>判定</w:t>
            </w:r>
          </w:p>
        </w:tc>
      </w:tr>
      <w:tr w:rsidR="00464005" w:rsidTr="004D1B1B">
        <w:trPr>
          <w:trHeight w:val="403"/>
        </w:trPr>
        <w:tc>
          <w:tcPr>
            <w:tcW w:w="2160" w:type="dxa"/>
            <w:vMerge/>
            <w:vAlign w:val="center"/>
          </w:tcPr>
          <w:p w:rsidR="00464005" w:rsidRDefault="00464005" w:rsidP="004D1B1B">
            <w:pPr>
              <w:rPr>
                <w:szCs w:val="21"/>
              </w:rPr>
            </w:pPr>
          </w:p>
        </w:tc>
        <w:tc>
          <w:tcPr>
            <w:tcW w:w="960" w:type="dxa"/>
            <w:vMerge/>
            <w:vAlign w:val="center"/>
          </w:tcPr>
          <w:p w:rsidR="00464005" w:rsidRDefault="00464005" w:rsidP="004D1B1B">
            <w:pPr>
              <w:rPr>
                <w:szCs w:val="21"/>
              </w:rPr>
            </w:pPr>
          </w:p>
        </w:tc>
        <w:tc>
          <w:tcPr>
            <w:tcW w:w="10596" w:type="dxa"/>
            <w:vAlign w:val="center"/>
          </w:tcPr>
          <w:p w:rsidR="00464005" w:rsidRDefault="00464005" w:rsidP="004D1B1B">
            <w:pPr>
              <w:spacing w:before="120"/>
              <w:rPr>
                <w:sz w:val="24"/>
                <w:szCs w:val="24"/>
              </w:rPr>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2019.12. 29</w:t>
            </w:r>
          </w:p>
        </w:tc>
        <w:tc>
          <w:tcPr>
            <w:tcW w:w="993" w:type="dxa"/>
            <w:vMerge/>
          </w:tcPr>
          <w:p w:rsidR="00464005" w:rsidRDefault="00464005" w:rsidP="004D1B1B">
            <w:pPr>
              <w:rPr>
                <w:szCs w:val="21"/>
              </w:rPr>
            </w:pPr>
          </w:p>
        </w:tc>
      </w:tr>
      <w:tr w:rsidR="00464005" w:rsidTr="004D1B1B">
        <w:trPr>
          <w:trHeight w:val="516"/>
        </w:trPr>
        <w:tc>
          <w:tcPr>
            <w:tcW w:w="2160" w:type="dxa"/>
            <w:vMerge/>
            <w:vAlign w:val="center"/>
          </w:tcPr>
          <w:p w:rsidR="00464005" w:rsidRDefault="00464005" w:rsidP="004D1B1B">
            <w:pPr>
              <w:rPr>
                <w:szCs w:val="21"/>
              </w:rPr>
            </w:pPr>
          </w:p>
        </w:tc>
        <w:tc>
          <w:tcPr>
            <w:tcW w:w="960" w:type="dxa"/>
            <w:vMerge/>
            <w:vAlign w:val="center"/>
          </w:tcPr>
          <w:p w:rsidR="00464005" w:rsidRDefault="00464005" w:rsidP="004D1B1B">
            <w:pPr>
              <w:rPr>
                <w:szCs w:val="21"/>
              </w:rPr>
            </w:pPr>
          </w:p>
        </w:tc>
        <w:tc>
          <w:tcPr>
            <w:tcW w:w="10596" w:type="dxa"/>
            <w:vAlign w:val="center"/>
          </w:tcPr>
          <w:p w:rsidR="00464005" w:rsidRDefault="00464005" w:rsidP="004D1B1B">
            <w:pPr>
              <w:rPr>
                <w:rFonts w:ascii="宋体" w:hAnsi="宋体" w:cs="新宋体"/>
                <w:sz w:val="24"/>
                <w:szCs w:val="24"/>
              </w:rPr>
            </w:pPr>
            <w:r>
              <w:rPr>
                <w:rFonts w:hint="eastAsia"/>
                <w:sz w:val="24"/>
                <w:szCs w:val="24"/>
              </w:rPr>
              <w:t>审核条款：</w:t>
            </w:r>
          </w:p>
        </w:tc>
        <w:tc>
          <w:tcPr>
            <w:tcW w:w="993" w:type="dxa"/>
            <w:vMerge/>
          </w:tcPr>
          <w:p w:rsidR="00464005" w:rsidRDefault="00464005" w:rsidP="004D1B1B">
            <w:pPr>
              <w:rPr>
                <w:szCs w:val="21"/>
              </w:rPr>
            </w:pPr>
          </w:p>
        </w:tc>
      </w:tr>
      <w:tr w:rsidR="00464005" w:rsidTr="004D1B1B">
        <w:trPr>
          <w:trHeight w:val="1255"/>
        </w:trPr>
        <w:tc>
          <w:tcPr>
            <w:tcW w:w="2160" w:type="dxa"/>
          </w:tcPr>
          <w:p w:rsidR="00464005" w:rsidRDefault="00464005" w:rsidP="004D1B1B">
            <w:pPr>
              <w:adjustRightInd w:val="0"/>
              <w:snapToGrid w:val="0"/>
              <w:rPr>
                <w:rFonts w:ascii="宋体" w:hAnsi="宋体" w:cs="新宋体"/>
                <w:szCs w:val="21"/>
              </w:rPr>
            </w:pPr>
            <w:r>
              <w:rPr>
                <w:rFonts w:ascii="宋体" w:hAnsi="宋体" w:cs="新宋体" w:hint="eastAsia"/>
                <w:szCs w:val="21"/>
              </w:rPr>
              <w:t>组织的角色、职责和权限</w:t>
            </w:r>
          </w:p>
          <w:p w:rsidR="00464005" w:rsidRDefault="00464005" w:rsidP="004D1B1B">
            <w:pPr>
              <w:adjustRightInd w:val="0"/>
              <w:snapToGrid w:val="0"/>
              <w:rPr>
                <w:rFonts w:ascii="宋体" w:hAnsi="宋体" w:cs="新宋体"/>
                <w:szCs w:val="21"/>
              </w:rPr>
            </w:pPr>
          </w:p>
        </w:tc>
        <w:tc>
          <w:tcPr>
            <w:tcW w:w="960" w:type="dxa"/>
          </w:tcPr>
          <w:p w:rsidR="00464005" w:rsidRDefault="00464005" w:rsidP="004D1B1B">
            <w:pPr>
              <w:rPr>
                <w:szCs w:val="21"/>
              </w:rPr>
            </w:pPr>
            <w:r>
              <w:rPr>
                <w:rFonts w:ascii="宋体" w:hAnsi="宋体" w:cs="新宋体" w:hint="eastAsia"/>
                <w:szCs w:val="21"/>
              </w:rPr>
              <w:t>ES5.3；</w:t>
            </w:r>
          </w:p>
          <w:p w:rsidR="00464005" w:rsidRDefault="00464005" w:rsidP="004D1B1B">
            <w:pPr>
              <w:rPr>
                <w:rFonts w:ascii="宋体" w:hAnsi="宋体" w:cs="新宋体"/>
                <w:szCs w:val="21"/>
              </w:rPr>
            </w:pPr>
          </w:p>
        </w:tc>
        <w:tc>
          <w:tcPr>
            <w:tcW w:w="10596" w:type="dxa"/>
          </w:tcPr>
          <w:p w:rsidR="00464005" w:rsidRDefault="00464005" w:rsidP="004D1B1B">
            <w:pPr>
              <w:spacing w:line="400" w:lineRule="exact"/>
              <w:rPr>
                <w:rFonts w:ascii="宋体" w:hAnsi="宋体" w:cs="Arial"/>
                <w:szCs w:val="21"/>
              </w:rPr>
            </w:pPr>
            <w:r>
              <w:rPr>
                <w:rFonts w:ascii="宋体" w:hAnsi="宋体" w:cs="Arial" w:hint="eastAsia"/>
                <w:szCs w:val="21"/>
              </w:rPr>
              <w:t>在体系手册中规定了行政部和财务部的环境安全职责和权限，以确保部门工作的展开和实施：</w:t>
            </w:r>
          </w:p>
          <w:p w:rsidR="00464005" w:rsidRDefault="00464005" w:rsidP="004D1B1B">
            <w:pPr>
              <w:spacing w:line="400" w:lineRule="exact"/>
              <w:ind w:leftChars="142" w:left="299" w:hanging="1"/>
              <w:rPr>
                <w:rFonts w:ascii="宋体" w:hAnsi="宋体"/>
                <w:szCs w:val="21"/>
              </w:rPr>
            </w:pPr>
            <w:r>
              <w:rPr>
                <w:rFonts w:ascii="宋体" w:hAnsi="宋体" w:hint="eastAsia"/>
                <w:szCs w:val="21"/>
              </w:rPr>
              <w:t>1)公司贯标工作的主管部门，协助管理者代表做好质量、环境、职业健康安全管理体系的建立、实施和保持工作。</w:t>
            </w:r>
          </w:p>
          <w:p w:rsidR="00464005" w:rsidRDefault="00464005" w:rsidP="004D1B1B">
            <w:pPr>
              <w:spacing w:line="400" w:lineRule="exact"/>
              <w:ind w:leftChars="142" w:left="299" w:hanging="1"/>
              <w:rPr>
                <w:rFonts w:ascii="宋体" w:hAnsi="宋体"/>
                <w:szCs w:val="21"/>
              </w:rPr>
            </w:pPr>
            <w:r>
              <w:rPr>
                <w:rFonts w:ascii="宋体" w:hAnsi="宋体" w:hint="eastAsia"/>
                <w:szCs w:val="21"/>
              </w:rPr>
              <w:t>2）负责公司人员的招聘、选择、试用、聘用及处理。</w:t>
            </w:r>
          </w:p>
          <w:p w:rsidR="00464005" w:rsidRDefault="00464005" w:rsidP="004D1B1B">
            <w:pPr>
              <w:spacing w:line="400" w:lineRule="exact"/>
              <w:ind w:leftChars="142" w:left="299" w:hanging="1"/>
              <w:rPr>
                <w:rFonts w:ascii="宋体" w:hAnsi="宋体"/>
                <w:szCs w:val="21"/>
              </w:rPr>
            </w:pPr>
            <w:r>
              <w:rPr>
                <w:rFonts w:ascii="宋体" w:hAnsi="宋体" w:hint="eastAsia"/>
                <w:szCs w:val="21"/>
              </w:rPr>
              <w:t>3)负责组织公司各项教育培训工作。</w:t>
            </w:r>
          </w:p>
          <w:p w:rsidR="00464005" w:rsidRDefault="00464005" w:rsidP="004D1B1B">
            <w:pPr>
              <w:spacing w:line="400" w:lineRule="exact"/>
              <w:ind w:leftChars="142" w:left="298"/>
              <w:rPr>
                <w:rFonts w:ascii="宋体" w:hAnsi="宋体"/>
                <w:szCs w:val="21"/>
              </w:rPr>
            </w:pPr>
            <w:r>
              <w:rPr>
                <w:rFonts w:ascii="宋体" w:hAnsi="宋体" w:hint="eastAsia"/>
                <w:szCs w:val="21"/>
              </w:rPr>
              <w:t xml:space="preserve">4）负责职业健康安全法律法规的收集、整理与评价。 </w:t>
            </w:r>
          </w:p>
          <w:p w:rsidR="00464005" w:rsidRDefault="00464005" w:rsidP="004D1B1B">
            <w:pPr>
              <w:tabs>
                <w:tab w:val="left" w:pos="1050"/>
              </w:tabs>
              <w:autoSpaceDE w:val="0"/>
              <w:autoSpaceDN w:val="0"/>
              <w:adjustRightInd w:val="0"/>
              <w:spacing w:line="420" w:lineRule="exact"/>
              <w:ind w:firstLineChars="200" w:firstLine="420"/>
              <w:rPr>
                <w:rFonts w:ascii="宋体" w:hAnsi="宋体"/>
                <w:szCs w:val="21"/>
              </w:rPr>
            </w:pPr>
            <w:r>
              <w:rPr>
                <w:rFonts w:ascii="宋体" w:hint="eastAsia"/>
                <w:kern w:val="0"/>
                <w:szCs w:val="21"/>
              </w:rPr>
              <w:t>5）</w:t>
            </w:r>
            <w:r>
              <w:rPr>
                <w:rFonts w:ascii="宋体" w:hint="eastAsia"/>
                <w:kern w:val="0"/>
                <w:szCs w:val="21"/>
                <w:lang w:val="zh-CN"/>
              </w:rPr>
              <w:t>负责公司的预算管理</w:t>
            </w:r>
            <w:r>
              <w:rPr>
                <w:rFonts w:ascii="宋体" w:cs="宋体" w:hint="eastAsia"/>
                <w:kern w:val="0"/>
                <w:szCs w:val="21"/>
                <w:lang w:val="zh-CN"/>
              </w:rPr>
              <w:t>；合理提取和使用公司的安全费用、</w:t>
            </w:r>
            <w:r>
              <w:rPr>
                <w:rFonts w:ascii="宋体" w:hint="eastAsia"/>
                <w:kern w:val="0"/>
                <w:szCs w:val="21"/>
                <w:lang w:val="zh-CN"/>
              </w:rPr>
              <w:t>员工的安全健康问题。</w:t>
            </w:r>
          </w:p>
          <w:p w:rsidR="00464005" w:rsidRDefault="00464005" w:rsidP="004D1B1B">
            <w:pPr>
              <w:spacing w:line="400" w:lineRule="exact"/>
              <w:ind w:firstLineChars="350" w:firstLine="735"/>
              <w:rPr>
                <w:rFonts w:ascii="宋体" w:hAnsi="宋体"/>
                <w:szCs w:val="21"/>
              </w:rPr>
            </w:pPr>
            <w:r>
              <w:rPr>
                <w:rFonts w:ascii="宋体" w:hAnsi="宋体" w:hint="eastAsia"/>
                <w:szCs w:val="21"/>
              </w:rPr>
              <w:t>……</w:t>
            </w:r>
          </w:p>
          <w:p w:rsidR="00464005" w:rsidRDefault="00464005" w:rsidP="004D1B1B">
            <w:pPr>
              <w:spacing w:line="400" w:lineRule="exact"/>
              <w:ind w:firstLineChars="150" w:firstLine="315"/>
              <w:rPr>
                <w:rFonts w:ascii="宋体" w:hAnsi="宋体"/>
                <w:szCs w:val="21"/>
              </w:rPr>
            </w:pPr>
            <w:r>
              <w:rPr>
                <w:rFonts w:ascii="宋体" w:hAnsi="宋体" w:hint="eastAsia"/>
                <w:szCs w:val="21"/>
              </w:rPr>
              <w:t>部门职责清晰、明确。</w:t>
            </w:r>
          </w:p>
          <w:p w:rsidR="00464005" w:rsidRDefault="00464005" w:rsidP="004D1B1B">
            <w:pPr>
              <w:rPr>
                <w:rFonts w:ascii="宋体" w:hAnsi="宋体" w:cs="宋体"/>
                <w:szCs w:val="21"/>
              </w:rPr>
            </w:pPr>
            <w:r>
              <w:rPr>
                <w:rFonts w:ascii="宋体" w:hAnsi="宋体" w:hint="eastAsia"/>
                <w:szCs w:val="21"/>
              </w:rPr>
              <w:t>行政部及财务部负责人能基本阐述本部门的主要职责。</w:t>
            </w:r>
          </w:p>
        </w:tc>
        <w:tc>
          <w:tcPr>
            <w:tcW w:w="993" w:type="dxa"/>
          </w:tcPr>
          <w:p w:rsidR="00464005" w:rsidRDefault="00464005" w:rsidP="004D1B1B">
            <w:pPr>
              <w:rPr>
                <w:szCs w:val="21"/>
              </w:rPr>
            </w:pPr>
          </w:p>
        </w:tc>
      </w:tr>
      <w:tr w:rsidR="00464005" w:rsidTr="004D1B1B">
        <w:trPr>
          <w:trHeight w:val="841"/>
        </w:trPr>
        <w:tc>
          <w:tcPr>
            <w:tcW w:w="2160" w:type="dxa"/>
          </w:tcPr>
          <w:p w:rsidR="00464005" w:rsidRDefault="00464005" w:rsidP="004D1B1B">
            <w:pPr>
              <w:rPr>
                <w:rFonts w:ascii="宋体" w:hAnsi="宋体"/>
                <w:b/>
                <w:szCs w:val="21"/>
              </w:rPr>
            </w:pPr>
            <w:r>
              <w:rPr>
                <w:rFonts w:ascii="宋体" w:hAnsi="宋体" w:cs="新宋体" w:hint="eastAsia"/>
                <w:szCs w:val="21"/>
              </w:rPr>
              <w:t>目标及其实现的策划</w:t>
            </w:r>
          </w:p>
        </w:tc>
        <w:tc>
          <w:tcPr>
            <w:tcW w:w="960" w:type="dxa"/>
          </w:tcPr>
          <w:p w:rsidR="00464005" w:rsidRDefault="00464005" w:rsidP="004D1B1B">
            <w:pPr>
              <w:rPr>
                <w:rFonts w:ascii="宋体" w:hAnsi="宋体" w:cs="新宋体"/>
                <w:szCs w:val="21"/>
              </w:rPr>
            </w:pPr>
            <w:r>
              <w:rPr>
                <w:rFonts w:ascii="宋体" w:hAnsi="宋体" w:cs="新宋体" w:hint="eastAsia"/>
                <w:szCs w:val="21"/>
              </w:rPr>
              <w:t>ES6.2</w:t>
            </w:r>
          </w:p>
          <w:p w:rsidR="00464005" w:rsidRDefault="00464005" w:rsidP="004D1B1B">
            <w:pPr>
              <w:rPr>
                <w:rFonts w:ascii="宋体" w:hAnsi="宋体" w:cs="新宋体"/>
                <w:szCs w:val="21"/>
              </w:rPr>
            </w:pPr>
          </w:p>
        </w:tc>
        <w:tc>
          <w:tcPr>
            <w:tcW w:w="10596" w:type="dxa"/>
          </w:tcPr>
          <w:p w:rsidR="00464005" w:rsidRDefault="00464005" w:rsidP="004D1B1B">
            <w:pPr>
              <w:spacing w:line="400" w:lineRule="exact"/>
              <w:rPr>
                <w:rFonts w:ascii="宋体" w:hAnsi="宋体"/>
                <w:szCs w:val="21"/>
              </w:rPr>
            </w:pPr>
            <w:r>
              <w:rPr>
                <w:rFonts w:ascii="宋体" w:hAnsi="宋体" w:hint="eastAsia"/>
                <w:szCs w:val="21"/>
              </w:rPr>
              <w:t>查见：公司建立有《管理目标、指标及管理方案》，</w:t>
            </w:r>
          </w:p>
          <w:p w:rsidR="00464005" w:rsidRDefault="00464005" w:rsidP="004D1B1B">
            <w:pPr>
              <w:spacing w:line="400" w:lineRule="exact"/>
              <w:rPr>
                <w:rFonts w:ascii="宋体" w:hAnsi="宋体"/>
                <w:szCs w:val="21"/>
              </w:rPr>
            </w:pPr>
            <w:r>
              <w:rPr>
                <w:rFonts w:ascii="宋体" w:hAnsi="宋体" w:hint="eastAsia"/>
                <w:szCs w:val="21"/>
              </w:rPr>
              <w:t>查行政部和财务部环境、职业健康安全目标指标：              考核情况（2019年6月-11月）</w:t>
            </w:r>
          </w:p>
          <w:p w:rsidR="00464005" w:rsidRDefault="00464005" w:rsidP="004D1B1B">
            <w:pPr>
              <w:rPr>
                <w:szCs w:val="21"/>
              </w:rPr>
            </w:pPr>
            <w:r>
              <w:rPr>
                <w:rFonts w:hint="eastAsia"/>
                <w:szCs w:val="21"/>
              </w:rPr>
              <w:t>1</w:t>
            </w:r>
            <w:r>
              <w:rPr>
                <w:rFonts w:hint="eastAsia"/>
                <w:szCs w:val="21"/>
              </w:rPr>
              <w:t>）培训计划及时完成率</w:t>
            </w:r>
            <w:r>
              <w:rPr>
                <w:rFonts w:hint="eastAsia"/>
                <w:szCs w:val="21"/>
              </w:rPr>
              <w:t>100%</w:t>
            </w:r>
            <w:r>
              <w:rPr>
                <w:rFonts w:hint="eastAsia"/>
                <w:szCs w:val="21"/>
              </w:rPr>
              <w:t>；</w:t>
            </w:r>
            <w:r>
              <w:rPr>
                <w:rFonts w:hint="eastAsia"/>
                <w:szCs w:val="21"/>
              </w:rPr>
              <w:t xml:space="preserve">                                     100%</w:t>
            </w:r>
          </w:p>
          <w:p w:rsidR="00464005" w:rsidRDefault="00464005" w:rsidP="004D1B1B">
            <w:pPr>
              <w:rPr>
                <w:szCs w:val="21"/>
              </w:rPr>
            </w:pPr>
            <w:r>
              <w:rPr>
                <w:rFonts w:hint="eastAsia"/>
                <w:szCs w:val="21"/>
              </w:rPr>
              <w:t>2</w:t>
            </w:r>
            <w:r>
              <w:rPr>
                <w:rFonts w:hint="eastAsia"/>
                <w:szCs w:val="21"/>
              </w:rPr>
              <w:t>）生活废水控制措施执行率</w:t>
            </w:r>
            <w:r>
              <w:rPr>
                <w:rFonts w:hint="eastAsia"/>
                <w:szCs w:val="21"/>
              </w:rPr>
              <w:t xml:space="preserve">100% </w:t>
            </w:r>
            <w:r>
              <w:rPr>
                <w:rFonts w:hint="eastAsia"/>
                <w:szCs w:val="21"/>
              </w:rPr>
              <w:t>；</w:t>
            </w:r>
            <w:r>
              <w:rPr>
                <w:rFonts w:hint="eastAsia"/>
                <w:szCs w:val="21"/>
              </w:rPr>
              <w:t xml:space="preserve">                                100%</w:t>
            </w:r>
          </w:p>
          <w:p w:rsidR="00464005" w:rsidRDefault="00464005" w:rsidP="004D1B1B">
            <w:pPr>
              <w:rPr>
                <w:szCs w:val="21"/>
              </w:rPr>
            </w:pPr>
            <w:r>
              <w:rPr>
                <w:rFonts w:hint="eastAsia"/>
                <w:szCs w:val="21"/>
              </w:rPr>
              <w:t>3</w:t>
            </w:r>
            <w:r>
              <w:rPr>
                <w:rFonts w:hint="eastAsia"/>
                <w:szCs w:val="21"/>
              </w:rPr>
              <w:t>）固体废弃物（生活废弃物）合理处置率达到</w:t>
            </w:r>
            <w:r>
              <w:rPr>
                <w:rFonts w:hint="eastAsia"/>
                <w:szCs w:val="21"/>
              </w:rPr>
              <w:t>100%</w:t>
            </w:r>
            <w:r>
              <w:rPr>
                <w:rFonts w:hint="eastAsia"/>
                <w:szCs w:val="21"/>
              </w:rPr>
              <w:t>；</w:t>
            </w:r>
            <w:r>
              <w:rPr>
                <w:rFonts w:hint="eastAsia"/>
                <w:szCs w:val="21"/>
              </w:rPr>
              <w:t xml:space="preserve">                 100%                 </w:t>
            </w:r>
          </w:p>
          <w:p w:rsidR="00464005" w:rsidRDefault="00464005" w:rsidP="004D1B1B">
            <w:pPr>
              <w:pStyle w:val="ac"/>
              <w:rPr>
                <w:szCs w:val="21"/>
              </w:rPr>
            </w:pPr>
            <w:r>
              <w:rPr>
                <w:rFonts w:hint="eastAsia"/>
                <w:szCs w:val="21"/>
              </w:rPr>
              <w:t>4</w:t>
            </w:r>
            <w:r>
              <w:rPr>
                <w:rFonts w:hint="eastAsia"/>
                <w:szCs w:val="21"/>
              </w:rPr>
              <w:t>）职业病发生次数为零；</w:t>
            </w:r>
            <w:r>
              <w:rPr>
                <w:rFonts w:hint="eastAsia"/>
                <w:szCs w:val="21"/>
              </w:rPr>
              <w:t xml:space="preserve">  </w:t>
            </w:r>
            <w:r>
              <w:rPr>
                <w:rFonts w:hint="eastAsia"/>
                <w:szCs w:val="21"/>
              </w:rPr>
              <w:t>零</w:t>
            </w:r>
          </w:p>
          <w:p w:rsidR="00464005" w:rsidRDefault="00464005" w:rsidP="004D1B1B">
            <w:pPr>
              <w:pStyle w:val="ac"/>
              <w:rPr>
                <w:szCs w:val="21"/>
              </w:rPr>
            </w:pPr>
            <w:r>
              <w:rPr>
                <w:rFonts w:hint="eastAsia"/>
                <w:szCs w:val="21"/>
              </w:rPr>
              <w:t>5</w:t>
            </w:r>
            <w:r>
              <w:rPr>
                <w:rFonts w:hint="eastAsia"/>
                <w:szCs w:val="21"/>
              </w:rPr>
              <w:t>）火灾触电事故为零；</w:t>
            </w:r>
            <w:r>
              <w:rPr>
                <w:rFonts w:hint="eastAsia"/>
                <w:szCs w:val="21"/>
              </w:rPr>
              <w:t xml:space="preserve">                                     </w:t>
            </w:r>
            <w:r>
              <w:rPr>
                <w:rFonts w:hint="eastAsia"/>
                <w:szCs w:val="21"/>
              </w:rPr>
              <w:t>零</w:t>
            </w:r>
          </w:p>
          <w:p w:rsidR="00464005" w:rsidRDefault="00464005" w:rsidP="004D1B1B">
            <w:pPr>
              <w:pStyle w:val="ac"/>
              <w:rPr>
                <w:szCs w:val="21"/>
              </w:rPr>
            </w:pPr>
            <w:r>
              <w:rPr>
                <w:rFonts w:hint="eastAsia"/>
                <w:szCs w:val="21"/>
              </w:rPr>
              <w:t>6</w:t>
            </w:r>
            <w:r>
              <w:rPr>
                <w:rFonts w:hint="eastAsia"/>
                <w:szCs w:val="21"/>
              </w:rPr>
              <w:t>）环境、职业健康安全资金保障率</w:t>
            </w:r>
            <w:r>
              <w:rPr>
                <w:rFonts w:hint="eastAsia"/>
                <w:szCs w:val="21"/>
              </w:rPr>
              <w:t>100%</w:t>
            </w:r>
            <w:r>
              <w:rPr>
                <w:rFonts w:hint="eastAsia"/>
                <w:szCs w:val="21"/>
              </w:rPr>
              <w:t>；</w:t>
            </w:r>
            <w:r>
              <w:rPr>
                <w:rFonts w:hint="eastAsia"/>
                <w:szCs w:val="21"/>
              </w:rPr>
              <w:t xml:space="preserve">                     100%</w:t>
            </w:r>
          </w:p>
          <w:p w:rsidR="00464005" w:rsidRDefault="00464005" w:rsidP="004D1B1B">
            <w:pPr>
              <w:ind w:firstLineChars="100" w:firstLine="210"/>
              <w:rPr>
                <w:rFonts w:ascii="宋体" w:hAnsi="宋体"/>
                <w:szCs w:val="21"/>
              </w:rPr>
            </w:pPr>
            <w:r>
              <w:rPr>
                <w:rFonts w:ascii="宋体" w:hAnsi="宋体" w:hint="eastAsia"/>
                <w:szCs w:val="21"/>
              </w:rPr>
              <w:lastRenderedPageBreak/>
              <w:t>查2019年6月- 2019年11月 份发现，提供的《环境、安全目标完成统计表》，考核均完成目标任务。</w:t>
            </w:r>
          </w:p>
          <w:p w:rsidR="00464005" w:rsidRDefault="00464005" w:rsidP="004D1B1B">
            <w:pPr>
              <w:spacing w:line="400" w:lineRule="exact"/>
              <w:rPr>
                <w:rFonts w:ascii="宋体" w:hAnsi="宋体"/>
                <w:szCs w:val="21"/>
              </w:rPr>
            </w:pPr>
            <w:r>
              <w:rPr>
                <w:rFonts w:ascii="宋体" w:hAnsi="宋体" w:hint="eastAsia"/>
                <w:szCs w:val="21"/>
              </w:rPr>
              <w:t>查见环境目标管理方案有时间期限、具体措施、责任人。</w:t>
            </w:r>
          </w:p>
          <w:p w:rsidR="00464005" w:rsidRDefault="00464005" w:rsidP="004D1B1B">
            <w:pPr>
              <w:pStyle w:val="4"/>
              <w:tabs>
                <w:tab w:val="center" w:pos="3169"/>
              </w:tabs>
              <w:spacing w:line="400" w:lineRule="exact"/>
              <w:ind w:firstLineChars="0" w:firstLine="0"/>
              <w:jc w:val="left"/>
              <w:rPr>
                <w:rFonts w:ascii="宋体" w:hAnsi="宋体" w:cs="宋体"/>
                <w:szCs w:val="21"/>
              </w:rPr>
            </w:pPr>
            <w:r>
              <w:rPr>
                <w:rFonts w:ascii="宋体" w:hAnsi="宋体" w:cs="宋体" w:hint="eastAsia"/>
                <w:szCs w:val="21"/>
              </w:rPr>
              <w:t>查见公司制定的环境管理方案有：1）潜在火灾；2）固废排放；3）废水排放；4）噪声排放4个管理方案。管理方案内容涉及：目标/指标、管理措施、资金预算、完成日期、责任部门。</w:t>
            </w:r>
          </w:p>
          <w:p w:rsidR="00464005" w:rsidRDefault="00464005" w:rsidP="004D1B1B">
            <w:pPr>
              <w:spacing w:line="400" w:lineRule="exact"/>
              <w:rPr>
                <w:rFonts w:ascii="宋体" w:hAnsi="宋体" w:cs="宋体"/>
                <w:szCs w:val="21"/>
              </w:rPr>
            </w:pPr>
            <w:r>
              <w:rPr>
                <w:rFonts w:ascii="宋体" w:hAnsi="宋体" w:cs="宋体" w:hint="eastAsia"/>
                <w:szCs w:val="21"/>
              </w:rPr>
              <w:t>抽查：废水排放的管理方案：</w:t>
            </w:r>
          </w:p>
          <w:p w:rsidR="00464005" w:rsidRDefault="00464005" w:rsidP="004D1B1B">
            <w:pPr>
              <w:widowControl/>
              <w:jc w:val="left"/>
              <w:rPr>
                <w:rFonts w:ascii="宋体" w:hAnsi="宋体" w:cs="宋体"/>
                <w:szCs w:val="21"/>
              </w:rPr>
            </w:pPr>
            <w:r>
              <w:rPr>
                <w:rFonts w:ascii="宋体" w:hAnsi="宋体" w:cs="宋体" w:hint="eastAsia"/>
                <w:szCs w:val="21"/>
              </w:rPr>
              <w:t>废水排放管理方案；目标：排放达标；指标：废水的排放达到国家标准要求；管理措施：生活废水和生产废水由公司污水处理站统一处理后再交城市污水处理厂处理后排放</w:t>
            </w:r>
            <w:r>
              <w:rPr>
                <w:rFonts w:ascii="宋体" w:hAnsi="宋体" w:hint="eastAsia"/>
                <w:szCs w:val="21"/>
              </w:rPr>
              <w:t>。</w:t>
            </w:r>
            <w:r>
              <w:rPr>
                <w:rFonts w:ascii="宋体" w:hAnsi="宋体" w:cs="宋体" w:hint="eastAsia"/>
                <w:szCs w:val="21"/>
              </w:rPr>
              <w:t>责任部门：</w:t>
            </w:r>
            <w:r>
              <w:rPr>
                <w:rFonts w:ascii="宋体" w:hAnsi="宋体" w:cs="新宋体" w:hint="eastAsia"/>
                <w:szCs w:val="21"/>
              </w:rPr>
              <w:t>酿造部和</w:t>
            </w:r>
            <w:r>
              <w:rPr>
                <w:rFonts w:ascii="宋体" w:hAnsi="宋体" w:cs="宋体" w:hint="eastAsia"/>
                <w:szCs w:val="21"/>
              </w:rPr>
              <w:t>行政部；</w:t>
            </w:r>
          </w:p>
          <w:p w:rsidR="00464005" w:rsidRDefault="00464005" w:rsidP="004D1B1B">
            <w:pPr>
              <w:widowControl/>
              <w:jc w:val="left"/>
              <w:rPr>
                <w:rFonts w:ascii="宋体" w:hAnsi="宋体" w:cs="宋体"/>
                <w:szCs w:val="21"/>
              </w:rPr>
            </w:pPr>
            <w:r>
              <w:rPr>
                <w:rFonts w:ascii="宋体" w:hAnsi="宋体" w:cs="宋体" w:hint="eastAsia"/>
                <w:szCs w:val="21"/>
              </w:rPr>
              <w:t>投入资金10万元；完成日期2019年6月；</w:t>
            </w:r>
          </w:p>
          <w:p w:rsidR="00464005" w:rsidRDefault="00464005" w:rsidP="004D1B1B">
            <w:pPr>
              <w:widowControl/>
              <w:jc w:val="left"/>
              <w:rPr>
                <w:rFonts w:ascii="宋体" w:hAnsi="宋体" w:cs="宋体"/>
                <w:szCs w:val="21"/>
              </w:rPr>
            </w:pPr>
            <w:r>
              <w:rPr>
                <w:rFonts w:ascii="宋体" w:hAnsi="宋体" w:cs="宋体" w:hint="eastAsia"/>
                <w:szCs w:val="21"/>
              </w:rPr>
              <w:t xml:space="preserve">检查部门：行政部。 </w:t>
            </w:r>
          </w:p>
          <w:p w:rsidR="00464005" w:rsidRDefault="00464005" w:rsidP="004D1B1B">
            <w:pPr>
              <w:widowControl/>
              <w:jc w:val="left"/>
              <w:rPr>
                <w:rFonts w:ascii="宋体" w:hAnsi="宋体" w:cs="宋体"/>
                <w:szCs w:val="21"/>
              </w:rPr>
            </w:pPr>
            <w:r>
              <w:rPr>
                <w:rFonts w:ascii="宋体" w:hAnsi="宋体" w:cs="宋体" w:hint="eastAsia"/>
                <w:szCs w:val="21"/>
              </w:rPr>
              <w:t>目标指标管理方案基本适宜，能够完成。</w:t>
            </w:r>
          </w:p>
          <w:p w:rsidR="00464005" w:rsidRDefault="00464005" w:rsidP="004D1B1B">
            <w:pPr>
              <w:numPr>
                <w:ilvl w:val="0"/>
                <w:numId w:val="7"/>
              </w:numPr>
              <w:tabs>
                <w:tab w:val="center" w:pos="3169"/>
              </w:tabs>
              <w:spacing w:line="400" w:lineRule="exact"/>
              <w:jc w:val="left"/>
              <w:rPr>
                <w:rFonts w:ascii="宋体" w:hAnsi="宋体" w:cs="宋体"/>
                <w:szCs w:val="21"/>
              </w:rPr>
            </w:pPr>
            <w:r>
              <w:rPr>
                <w:rFonts w:ascii="宋体" w:hAnsi="宋体" w:cs="宋体" w:hint="eastAsia"/>
                <w:szCs w:val="21"/>
              </w:rPr>
              <w:t>查见公司制定的职业健康安全管理方案有：</w:t>
            </w:r>
            <w:r>
              <w:rPr>
                <w:rFonts w:ascii="宋体" w:hAnsi="宋体" w:cs="新宋体" w:hint="eastAsia"/>
                <w:szCs w:val="21"/>
              </w:rPr>
              <w:t>1）火灾；2）爆炸（氨气、天然气、压力容器等）；3）触电；4）意外伤害（高坠、烫伤、冻伤、酸碱腐蚀、爆瓶等伤害）；5）中毒；6）噪声；7）职业病（噪声、粉尘等）</w:t>
            </w:r>
            <w:r>
              <w:rPr>
                <w:rFonts w:ascii="宋体" w:hAnsi="宋体" w:cs="宋体" w:hint="eastAsia"/>
                <w:szCs w:val="21"/>
              </w:rPr>
              <w:t>7项。</w:t>
            </w:r>
          </w:p>
          <w:p w:rsidR="00464005" w:rsidRDefault="00464005" w:rsidP="004D1B1B">
            <w:pPr>
              <w:ind w:firstLineChars="200" w:firstLine="420"/>
              <w:rPr>
                <w:rFonts w:ascii="宋体" w:hAnsi="宋体" w:cs="宋体"/>
                <w:szCs w:val="21"/>
              </w:rPr>
            </w:pPr>
            <w:r>
              <w:rPr>
                <w:rFonts w:ascii="宋体" w:hAnsi="宋体" w:cs="宋体" w:hint="eastAsia"/>
                <w:szCs w:val="21"/>
              </w:rPr>
              <w:t>抽查：预防职业病管理方案：</w:t>
            </w:r>
          </w:p>
          <w:p w:rsidR="00464005" w:rsidRDefault="00464005" w:rsidP="004D1B1B">
            <w:pPr>
              <w:spacing w:line="400" w:lineRule="exact"/>
              <w:jc w:val="left"/>
              <w:rPr>
                <w:rFonts w:ascii="宋体" w:hAnsi="宋体" w:cs="宋体"/>
                <w:szCs w:val="21"/>
              </w:rPr>
            </w:pPr>
            <w:r>
              <w:rPr>
                <w:rFonts w:ascii="宋体" w:hAnsi="宋体" w:cs="宋体" w:hint="eastAsia"/>
                <w:szCs w:val="21"/>
              </w:rPr>
              <w:t>目标：无职业病发生，指标：职业病病例为零；管理措施：</w:t>
            </w:r>
          </w:p>
          <w:p w:rsidR="00464005" w:rsidRDefault="00464005" w:rsidP="004D1B1B">
            <w:pPr>
              <w:spacing w:line="400" w:lineRule="exact"/>
              <w:jc w:val="left"/>
              <w:rPr>
                <w:rFonts w:ascii="宋体" w:hAnsi="宋体" w:cs="宋体"/>
                <w:szCs w:val="21"/>
              </w:rPr>
            </w:pPr>
            <w:r>
              <w:rPr>
                <w:rFonts w:ascii="宋体" w:hAnsi="宋体" w:cs="宋体" w:hint="eastAsia"/>
                <w:szCs w:val="21"/>
              </w:rPr>
              <w:t>1）定期组织员工进行体检；</w:t>
            </w:r>
          </w:p>
          <w:p w:rsidR="00464005" w:rsidRDefault="00464005" w:rsidP="004D1B1B">
            <w:pPr>
              <w:spacing w:line="400" w:lineRule="exact"/>
              <w:rPr>
                <w:rFonts w:ascii="宋体" w:hAnsi="宋体" w:cs="宋体"/>
                <w:szCs w:val="21"/>
              </w:rPr>
            </w:pPr>
            <w:r>
              <w:rPr>
                <w:rFonts w:ascii="宋体" w:hAnsi="宋体" w:cs="宋体" w:hint="eastAsia"/>
                <w:szCs w:val="21"/>
              </w:rPr>
              <w:t>2）定期进行卫生、职业病知识培训、学习；</w:t>
            </w:r>
          </w:p>
          <w:p w:rsidR="00464005" w:rsidRDefault="00464005" w:rsidP="004D1B1B">
            <w:pPr>
              <w:spacing w:line="400" w:lineRule="exact"/>
              <w:rPr>
                <w:rFonts w:ascii="宋体" w:hAnsi="宋体" w:cs="宋体"/>
                <w:szCs w:val="21"/>
              </w:rPr>
            </w:pPr>
            <w:r>
              <w:rPr>
                <w:rFonts w:ascii="宋体" w:hAnsi="宋体" w:cs="宋体" w:hint="eastAsia"/>
                <w:szCs w:val="21"/>
              </w:rPr>
              <w:t>3）定期发放防噪声耳噻、口罩、安全帽、工作装等防护用品；</w:t>
            </w:r>
          </w:p>
          <w:p w:rsidR="00464005" w:rsidRDefault="00464005" w:rsidP="004D1B1B">
            <w:pPr>
              <w:pStyle w:val="ac"/>
              <w:rPr>
                <w:rFonts w:ascii="宋体" w:hAnsi="宋体" w:cs="宋体"/>
                <w:szCs w:val="21"/>
              </w:rPr>
            </w:pPr>
            <w:r>
              <w:rPr>
                <w:rFonts w:ascii="宋体" w:hAnsi="宋体" w:cs="宋体" w:hint="eastAsia"/>
                <w:szCs w:val="21"/>
              </w:rPr>
              <w:t>4）生产现场随时进行粉尘清理。</w:t>
            </w:r>
          </w:p>
          <w:p w:rsidR="00464005" w:rsidRDefault="00464005" w:rsidP="004D1B1B">
            <w:pPr>
              <w:pStyle w:val="ac"/>
              <w:rPr>
                <w:rFonts w:ascii="宋体" w:hAnsi="宋体" w:cs="宋体"/>
                <w:szCs w:val="21"/>
              </w:rPr>
            </w:pPr>
            <w:r>
              <w:rPr>
                <w:rFonts w:ascii="宋体" w:hAnsi="宋体" w:cs="宋体" w:hint="eastAsia"/>
                <w:szCs w:val="21"/>
              </w:rPr>
              <w:t>责任部门：全体部门；投入资金：1万元；</w:t>
            </w:r>
          </w:p>
          <w:p w:rsidR="00464005" w:rsidRDefault="00464005" w:rsidP="004D1B1B">
            <w:pPr>
              <w:pStyle w:val="ac"/>
              <w:rPr>
                <w:rFonts w:ascii="宋体" w:hAnsi="宋体" w:cs="宋体"/>
                <w:szCs w:val="21"/>
              </w:rPr>
            </w:pPr>
            <w:r>
              <w:rPr>
                <w:rFonts w:ascii="宋体" w:hAnsi="宋体" w:cs="宋体" w:hint="eastAsia"/>
                <w:szCs w:val="21"/>
              </w:rPr>
              <w:t>完成日期2019年6月；</w:t>
            </w:r>
          </w:p>
          <w:p w:rsidR="00464005" w:rsidRDefault="00464005" w:rsidP="004D1B1B">
            <w:pPr>
              <w:widowControl/>
              <w:jc w:val="left"/>
              <w:rPr>
                <w:rFonts w:ascii="宋体" w:hAnsi="宋体" w:cs="宋体"/>
                <w:szCs w:val="21"/>
              </w:rPr>
            </w:pPr>
            <w:r>
              <w:rPr>
                <w:rFonts w:ascii="宋体" w:hAnsi="宋体" w:cs="宋体" w:hint="eastAsia"/>
                <w:szCs w:val="21"/>
              </w:rPr>
              <w:t xml:space="preserve">检查部门：行政部。 </w:t>
            </w:r>
          </w:p>
          <w:p w:rsidR="00464005" w:rsidRDefault="00464005" w:rsidP="004D1B1B">
            <w:pPr>
              <w:widowControl/>
              <w:jc w:val="left"/>
              <w:rPr>
                <w:rFonts w:ascii="宋体" w:hAnsi="宋体" w:cs="宋体"/>
                <w:szCs w:val="21"/>
              </w:rPr>
            </w:pPr>
            <w:r>
              <w:rPr>
                <w:rFonts w:ascii="宋体" w:hAnsi="宋体" w:cs="宋体"/>
                <w:szCs w:val="21"/>
              </w:rPr>
              <w:t>编制人：</w:t>
            </w:r>
            <w:r>
              <w:rPr>
                <w:rFonts w:ascii="宋体" w:hAnsi="宋体" w:cs="宋体" w:hint="eastAsia"/>
                <w:szCs w:val="21"/>
              </w:rPr>
              <w:t xml:space="preserve">行政部 </w:t>
            </w:r>
            <w:r>
              <w:rPr>
                <w:rFonts w:ascii="宋体" w:hAnsi="宋体" w:cs="宋体"/>
                <w:szCs w:val="21"/>
              </w:rPr>
              <w:t xml:space="preserve">  审核：</w:t>
            </w:r>
            <w:r>
              <w:rPr>
                <w:rFonts w:ascii="宋体" w:hAnsi="宋体" w:cs="宋体" w:hint="eastAsia"/>
                <w:szCs w:val="21"/>
              </w:rPr>
              <w:t>谭昌文</w:t>
            </w:r>
            <w:r>
              <w:rPr>
                <w:rFonts w:ascii="宋体" w:hAnsi="宋体" w:cs="宋体"/>
                <w:szCs w:val="21"/>
              </w:rPr>
              <w:t xml:space="preserve">  批准：</w:t>
            </w:r>
            <w:r>
              <w:rPr>
                <w:rFonts w:ascii="宋体" w:hAnsi="宋体" w:cs="宋体" w:hint="eastAsia"/>
                <w:szCs w:val="21"/>
              </w:rPr>
              <w:t>郑克寿</w:t>
            </w:r>
            <w:r>
              <w:rPr>
                <w:rFonts w:ascii="宋体" w:hAnsi="宋体" w:cs="宋体"/>
                <w:szCs w:val="21"/>
              </w:rPr>
              <w:t xml:space="preserve">  2019.</w:t>
            </w:r>
            <w:r>
              <w:rPr>
                <w:rFonts w:ascii="宋体" w:hAnsi="宋体" w:cs="宋体" w:hint="eastAsia"/>
                <w:szCs w:val="21"/>
              </w:rPr>
              <w:t>5</w:t>
            </w:r>
            <w:r>
              <w:rPr>
                <w:rFonts w:ascii="宋体" w:hAnsi="宋体" w:cs="宋体"/>
                <w:szCs w:val="21"/>
              </w:rPr>
              <w:t>.</w:t>
            </w:r>
            <w:r>
              <w:rPr>
                <w:rFonts w:ascii="宋体" w:hAnsi="宋体" w:cs="宋体" w:hint="eastAsia"/>
                <w:szCs w:val="21"/>
              </w:rPr>
              <w:t>25</w:t>
            </w:r>
          </w:p>
          <w:p w:rsidR="00464005" w:rsidRDefault="00464005" w:rsidP="004D1B1B">
            <w:pPr>
              <w:pStyle w:val="ac"/>
              <w:rPr>
                <w:szCs w:val="21"/>
              </w:rPr>
            </w:pPr>
            <w:r>
              <w:rPr>
                <w:szCs w:val="21"/>
              </w:rPr>
              <w:t>……</w:t>
            </w:r>
          </w:p>
          <w:p w:rsidR="00464005" w:rsidRDefault="00464005" w:rsidP="004D1B1B">
            <w:pPr>
              <w:widowControl/>
              <w:jc w:val="left"/>
              <w:rPr>
                <w:rFonts w:ascii="宋体" w:hAnsi="宋体" w:cs="宋体"/>
                <w:szCs w:val="21"/>
              </w:rPr>
            </w:pPr>
            <w:r>
              <w:rPr>
                <w:rFonts w:ascii="宋体" w:hAnsi="宋体" w:cs="宋体" w:hint="eastAsia"/>
                <w:szCs w:val="21"/>
              </w:rPr>
              <w:t>目标指标管理方案基本适宜，能够完成。</w:t>
            </w:r>
          </w:p>
        </w:tc>
        <w:tc>
          <w:tcPr>
            <w:tcW w:w="993" w:type="dxa"/>
          </w:tcPr>
          <w:p w:rsidR="00464005" w:rsidRDefault="00464005" w:rsidP="004D1B1B">
            <w:pPr>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b/>
                <w:szCs w:val="21"/>
                <w:u w:val="single"/>
              </w:rPr>
            </w:pPr>
          </w:p>
        </w:tc>
      </w:tr>
      <w:tr w:rsidR="00464005" w:rsidTr="004D1B1B">
        <w:trPr>
          <w:trHeight w:val="573"/>
        </w:trPr>
        <w:tc>
          <w:tcPr>
            <w:tcW w:w="2160" w:type="dxa"/>
          </w:tcPr>
          <w:p w:rsidR="00464005" w:rsidRDefault="00464005" w:rsidP="004D1B1B">
            <w:pPr>
              <w:adjustRightInd w:val="0"/>
              <w:snapToGrid w:val="0"/>
              <w:jc w:val="left"/>
              <w:rPr>
                <w:rFonts w:ascii="宋体" w:hAnsi="宋体" w:cs="新宋体"/>
                <w:szCs w:val="21"/>
              </w:rPr>
            </w:pPr>
            <w:r>
              <w:rPr>
                <w:rFonts w:ascii="宋体" w:hAnsi="宋体" w:hint="eastAsia"/>
                <w:szCs w:val="21"/>
              </w:rPr>
              <w:lastRenderedPageBreak/>
              <w:t>资源</w:t>
            </w:r>
          </w:p>
        </w:tc>
        <w:tc>
          <w:tcPr>
            <w:tcW w:w="960" w:type="dxa"/>
          </w:tcPr>
          <w:p w:rsidR="00464005" w:rsidRDefault="00464005" w:rsidP="004D1B1B">
            <w:pPr>
              <w:rPr>
                <w:rFonts w:ascii="宋体" w:hAnsi="宋体"/>
                <w:szCs w:val="21"/>
              </w:rPr>
            </w:pPr>
            <w:r>
              <w:rPr>
                <w:rFonts w:ascii="宋体" w:hAnsi="宋体" w:hint="eastAsia"/>
                <w:szCs w:val="21"/>
              </w:rPr>
              <w:t>ES7.1</w:t>
            </w:r>
          </w:p>
          <w:p w:rsidR="00464005" w:rsidRDefault="00464005" w:rsidP="004D1B1B">
            <w:pPr>
              <w:rPr>
                <w:rFonts w:ascii="宋体" w:hAnsi="宋体" w:cs="新宋体"/>
                <w:szCs w:val="21"/>
              </w:rPr>
            </w:pPr>
          </w:p>
        </w:tc>
        <w:tc>
          <w:tcPr>
            <w:tcW w:w="10596" w:type="dxa"/>
          </w:tcPr>
          <w:p w:rsidR="00464005" w:rsidRDefault="00464005" w:rsidP="004D1B1B">
            <w:pPr>
              <w:rPr>
                <w:rFonts w:ascii="宋体" w:hAnsi="宋体"/>
                <w:szCs w:val="21"/>
              </w:rPr>
            </w:pPr>
            <w:r>
              <w:rPr>
                <w:rFonts w:ascii="宋体" w:hAnsi="宋体" w:hint="eastAsia"/>
                <w:szCs w:val="21"/>
              </w:rPr>
              <w:t>询问负责人，企业为了实施环境和职业健康安全管理体系，并持续改进其有效性、增强顾客满意度和体系正常运行提供了充足的资金及必要的资源，为提高员工质量意识组织了的培训，目前的资源基本满足策划需要。</w:t>
            </w:r>
          </w:p>
          <w:p w:rsidR="00464005" w:rsidRDefault="00464005" w:rsidP="004D1B1B">
            <w:pPr>
              <w:widowControl/>
              <w:jc w:val="left"/>
              <w:rPr>
                <w:rFonts w:ascii="宋体" w:hAnsi="宋体"/>
                <w:szCs w:val="21"/>
              </w:rPr>
            </w:pPr>
            <w:r>
              <w:rPr>
                <w:rFonts w:ascii="宋体" w:hAnsi="宋体" w:hint="eastAsia"/>
                <w:szCs w:val="21"/>
              </w:rPr>
              <w:t>总经理对资源的配备比较重视，人力资源、设备和工作环境等可满足许可范围内的雪花啤酒的生产需要。</w:t>
            </w:r>
          </w:p>
        </w:tc>
        <w:tc>
          <w:tcPr>
            <w:tcW w:w="993" w:type="dxa"/>
          </w:tcPr>
          <w:p w:rsidR="00464005" w:rsidRDefault="00464005" w:rsidP="004D1B1B">
            <w:pPr>
              <w:rPr>
                <w:szCs w:val="21"/>
              </w:rPr>
            </w:pPr>
          </w:p>
        </w:tc>
      </w:tr>
      <w:tr w:rsidR="00464005" w:rsidTr="004D1B1B">
        <w:trPr>
          <w:trHeight w:val="2737"/>
        </w:trPr>
        <w:tc>
          <w:tcPr>
            <w:tcW w:w="2160" w:type="dxa"/>
          </w:tcPr>
          <w:p w:rsidR="00464005" w:rsidRDefault="00464005" w:rsidP="004D1B1B">
            <w:pPr>
              <w:adjustRightInd w:val="0"/>
              <w:snapToGrid w:val="0"/>
              <w:jc w:val="left"/>
              <w:rPr>
                <w:rFonts w:ascii="宋体" w:hAnsi="宋体" w:cs="新宋体"/>
                <w:szCs w:val="21"/>
              </w:rPr>
            </w:pPr>
            <w:r>
              <w:rPr>
                <w:rFonts w:ascii="宋体" w:hAnsi="宋体" w:cs="新宋体" w:hint="eastAsia"/>
                <w:szCs w:val="21"/>
              </w:rPr>
              <w:t>能力</w:t>
            </w:r>
          </w:p>
        </w:tc>
        <w:tc>
          <w:tcPr>
            <w:tcW w:w="960" w:type="dxa"/>
          </w:tcPr>
          <w:p w:rsidR="00464005" w:rsidRDefault="00464005" w:rsidP="004D1B1B">
            <w:pPr>
              <w:rPr>
                <w:rFonts w:ascii="宋体" w:hAnsi="宋体" w:cs="新宋体"/>
                <w:szCs w:val="21"/>
              </w:rPr>
            </w:pPr>
            <w:r>
              <w:rPr>
                <w:rFonts w:ascii="宋体" w:hAnsi="宋体" w:cs="新宋体" w:hint="eastAsia"/>
                <w:szCs w:val="21"/>
              </w:rPr>
              <w:t>ES7.2</w:t>
            </w:r>
          </w:p>
          <w:p w:rsidR="00464005" w:rsidRDefault="00464005" w:rsidP="004D1B1B">
            <w:pPr>
              <w:rPr>
                <w:rFonts w:ascii="宋体" w:hAnsi="宋体" w:cs="新宋体"/>
                <w:szCs w:val="21"/>
              </w:rPr>
            </w:pPr>
          </w:p>
        </w:tc>
        <w:tc>
          <w:tcPr>
            <w:tcW w:w="10596" w:type="dxa"/>
          </w:tcPr>
          <w:p w:rsidR="00464005" w:rsidRDefault="00464005" w:rsidP="004D1B1B">
            <w:pPr>
              <w:rPr>
                <w:szCs w:val="21"/>
              </w:rPr>
            </w:pPr>
            <w:r>
              <w:rPr>
                <w:rFonts w:ascii="宋体" w:hAnsi="宋体" w:hint="eastAsia"/>
                <w:szCs w:val="21"/>
              </w:rPr>
              <w:t>公司确定了从事的工作影响环境和职业健康安全管理体系绩效和有效性且在公司控制范围内的人员所必要的能力，这些能力主要是基于适当的教育、培训或经历等。</w:t>
            </w:r>
          </w:p>
          <w:p w:rsidR="00464005" w:rsidRDefault="00464005" w:rsidP="004D1B1B">
            <w:pPr>
              <w:rPr>
                <w:szCs w:val="21"/>
              </w:rPr>
            </w:pPr>
          </w:p>
          <w:p w:rsidR="00464005" w:rsidRDefault="00464005" w:rsidP="004D1B1B">
            <w:pPr>
              <w:rPr>
                <w:rFonts w:ascii="宋体" w:hAnsi="宋体"/>
                <w:szCs w:val="21"/>
              </w:rPr>
            </w:pPr>
            <w:r>
              <w:rPr>
                <w:rFonts w:ascii="宋体" w:hAnsi="宋体" w:hint="eastAsia"/>
                <w:szCs w:val="21"/>
              </w:rPr>
              <w:t>---公司对每个从事影响产品符合性要求及从事的工作影响环境和职业健康安全管理体系绩效和有效性的工作人员的能力进行识别，制定培训制度、有计划有目的、系统地提供培训以满足这些需求。</w:t>
            </w:r>
          </w:p>
          <w:p w:rsidR="00464005" w:rsidRDefault="00464005" w:rsidP="004D1B1B">
            <w:pPr>
              <w:rPr>
                <w:rFonts w:ascii="宋体" w:hAnsi="宋体"/>
                <w:szCs w:val="21"/>
              </w:rPr>
            </w:pPr>
            <w:r>
              <w:rPr>
                <w:rFonts w:ascii="宋体" w:hAnsi="宋体" w:hint="eastAsia"/>
                <w:szCs w:val="21"/>
              </w:rPr>
              <w:t>适用时，采取措施（包括：培训、辅导、重新分配工作或招聘具有能力的人员）获得所需的能力，并评价措施的有效性。保留适当的形成文件的信息，作为人员能力的证据。</w:t>
            </w:r>
          </w:p>
          <w:p w:rsidR="00464005" w:rsidRDefault="00464005" w:rsidP="004D1B1B">
            <w:pPr>
              <w:tabs>
                <w:tab w:val="center" w:pos="3169"/>
              </w:tabs>
              <w:spacing w:line="400" w:lineRule="exact"/>
              <w:rPr>
                <w:rFonts w:ascii="宋体" w:hAnsi="宋体" w:cs="宋体"/>
                <w:szCs w:val="21"/>
              </w:rPr>
            </w:pPr>
            <w:r>
              <w:rPr>
                <w:rFonts w:ascii="宋体" w:hAnsi="宋体" w:cs="宋体" w:hint="eastAsia"/>
                <w:szCs w:val="21"/>
              </w:rPr>
              <w:t>抽查人员持证情况：制冷工、焊接作业、电工作业操作证等。</w:t>
            </w:r>
          </w:p>
          <w:p w:rsidR="00464005" w:rsidRDefault="00464005" w:rsidP="004D1B1B">
            <w:pPr>
              <w:pStyle w:val="ac"/>
              <w:rPr>
                <w:rFonts w:ascii="宋体" w:hAnsi="宋体" w:cs="宋体"/>
                <w:szCs w:val="21"/>
              </w:rPr>
            </w:pPr>
            <w:r>
              <w:rPr>
                <w:rFonts w:ascii="宋体" w:hAnsi="宋体" w:cs="宋体" w:hint="eastAsia"/>
                <w:szCs w:val="21"/>
              </w:rPr>
              <w:t>刘 海  电工作业（低压） 证号：T513623198209250059   有效期：2023.04</w:t>
            </w:r>
          </w:p>
          <w:p w:rsidR="00464005" w:rsidRDefault="00464005" w:rsidP="004D1B1B">
            <w:pPr>
              <w:pStyle w:val="ac"/>
              <w:rPr>
                <w:rFonts w:ascii="宋体" w:hAnsi="宋体" w:cs="宋体"/>
                <w:szCs w:val="21"/>
              </w:rPr>
            </w:pPr>
            <w:r>
              <w:rPr>
                <w:rFonts w:ascii="宋体" w:hAnsi="宋体" w:cs="宋体" w:hint="eastAsia"/>
                <w:szCs w:val="21"/>
              </w:rPr>
              <w:t>唐勇  电工作业（低压）  证号：T512928197703142013  有效期：2023.05；</w:t>
            </w:r>
          </w:p>
          <w:p w:rsidR="00464005" w:rsidRDefault="00464005" w:rsidP="004D1B1B">
            <w:pPr>
              <w:pStyle w:val="ac"/>
              <w:tabs>
                <w:tab w:val="left" w:pos="9264"/>
              </w:tabs>
              <w:rPr>
                <w:rFonts w:ascii="宋体" w:hAnsi="宋体" w:cs="宋体"/>
                <w:szCs w:val="21"/>
              </w:rPr>
            </w:pPr>
            <w:r>
              <w:rPr>
                <w:rFonts w:ascii="宋体" w:hAnsi="宋体" w:cs="宋体" w:hint="eastAsia"/>
                <w:szCs w:val="21"/>
              </w:rPr>
              <w:t>吴欣卓  电工作业（低压）  证号：T511622198511100037  有效期：2020.04；</w:t>
            </w:r>
          </w:p>
          <w:p w:rsidR="00464005" w:rsidRDefault="00464005" w:rsidP="004D1B1B">
            <w:pPr>
              <w:pStyle w:val="ac"/>
              <w:rPr>
                <w:rFonts w:ascii="宋体" w:hAnsi="宋体" w:cs="宋体"/>
                <w:szCs w:val="21"/>
              </w:rPr>
            </w:pPr>
            <w:r>
              <w:rPr>
                <w:rFonts w:ascii="宋体" w:hAnsi="宋体" w:cs="宋体" w:hint="eastAsia"/>
                <w:szCs w:val="21"/>
              </w:rPr>
              <w:t>曹云波  电工作业（高压）  证号：T511622198409203435  有效期：2020.04；</w:t>
            </w:r>
          </w:p>
          <w:p w:rsidR="00464005" w:rsidRDefault="00464005" w:rsidP="004D1B1B">
            <w:pPr>
              <w:pStyle w:val="ac"/>
              <w:rPr>
                <w:rFonts w:ascii="宋体" w:hAnsi="宋体" w:cs="宋体"/>
                <w:szCs w:val="21"/>
              </w:rPr>
            </w:pPr>
            <w:r>
              <w:rPr>
                <w:rFonts w:ascii="宋体" w:hAnsi="宋体" w:cs="宋体" w:hint="eastAsia"/>
                <w:szCs w:val="21"/>
              </w:rPr>
              <w:t>靳跃芳  制冷与空调专业  证号：T510725197405247720  有效期：2022.07</w:t>
            </w:r>
          </w:p>
          <w:p w:rsidR="00464005" w:rsidRDefault="00464005" w:rsidP="004D1B1B">
            <w:pPr>
              <w:pStyle w:val="ac"/>
              <w:rPr>
                <w:rFonts w:ascii="宋体" w:hAnsi="宋体" w:cs="宋体"/>
                <w:szCs w:val="21"/>
              </w:rPr>
            </w:pPr>
            <w:r>
              <w:rPr>
                <w:rFonts w:ascii="宋体" w:hAnsi="宋体" w:cs="宋体" w:hint="eastAsia"/>
                <w:szCs w:val="21"/>
              </w:rPr>
              <w:t>李文柱   制冷与空调专业   证号：T512923197208292899   有效期：2022.07</w:t>
            </w:r>
          </w:p>
          <w:p w:rsidR="00464005" w:rsidRDefault="00464005" w:rsidP="004D1B1B">
            <w:pPr>
              <w:pStyle w:val="ac"/>
              <w:rPr>
                <w:rFonts w:ascii="宋体" w:hAnsi="宋体" w:cs="宋体"/>
                <w:szCs w:val="21"/>
              </w:rPr>
            </w:pPr>
            <w:r>
              <w:rPr>
                <w:rFonts w:ascii="宋体" w:hAnsi="宋体" w:cs="宋体" w:hint="eastAsia"/>
                <w:szCs w:val="21"/>
              </w:rPr>
              <w:t>刘林  制冷与空调专业  证号：T512928196504280013  有效期：2020.09</w:t>
            </w:r>
          </w:p>
          <w:p w:rsidR="00464005" w:rsidRDefault="00464005" w:rsidP="004D1B1B">
            <w:pPr>
              <w:pStyle w:val="ac"/>
              <w:rPr>
                <w:rFonts w:ascii="宋体" w:hAnsi="宋体" w:cs="宋体"/>
                <w:szCs w:val="21"/>
              </w:rPr>
            </w:pPr>
            <w:r>
              <w:rPr>
                <w:rFonts w:ascii="宋体" w:hAnsi="宋体" w:cs="宋体" w:hint="eastAsia"/>
                <w:szCs w:val="21"/>
              </w:rPr>
              <w:t>张宏   焊接与热切割      证号：T51362319701010341X   有效期：2020.07</w:t>
            </w:r>
          </w:p>
          <w:p w:rsidR="00464005" w:rsidRDefault="00464005" w:rsidP="004D1B1B">
            <w:pPr>
              <w:pStyle w:val="ac"/>
              <w:rPr>
                <w:rFonts w:ascii="宋体" w:hAnsi="宋体" w:cs="宋体"/>
                <w:szCs w:val="21"/>
              </w:rPr>
            </w:pPr>
            <w:r>
              <w:rPr>
                <w:rFonts w:ascii="宋体" w:hAnsi="宋体" w:cs="宋体" w:hint="eastAsia"/>
                <w:szCs w:val="21"/>
              </w:rPr>
              <w:t>陈波  焊接与热切割      证号：T512928197304230016   有效期：2020.05</w:t>
            </w:r>
          </w:p>
          <w:p w:rsidR="00464005" w:rsidRDefault="00464005" w:rsidP="004D1B1B">
            <w:pPr>
              <w:pStyle w:val="ac"/>
              <w:rPr>
                <w:rFonts w:ascii="宋体" w:hAnsi="宋体" w:cs="宋体"/>
                <w:szCs w:val="21"/>
              </w:rPr>
            </w:pPr>
            <w:r>
              <w:rPr>
                <w:rFonts w:ascii="宋体" w:hAnsi="宋体" w:cs="宋体"/>
                <w:szCs w:val="21"/>
              </w:rPr>
              <w:t>……</w:t>
            </w:r>
            <w:r>
              <w:rPr>
                <w:rFonts w:ascii="宋体" w:hAnsi="宋体" w:cs="宋体" w:hint="eastAsia"/>
                <w:szCs w:val="21"/>
              </w:rPr>
              <w:t>。</w:t>
            </w:r>
          </w:p>
          <w:p w:rsidR="00464005" w:rsidRDefault="00464005" w:rsidP="004D1B1B">
            <w:pPr>
              <w:pStyle w:val="ac"/>
              <w:rPr>
                <w:rFonts w:ascii="宋体" w:hAnsi="宋体" w:cs="宋体"/>
                <w:szCs w:val="21"/>
              </w:rPr>
            </w:pPr>
            <w:r>
              <w:rPr>
                <w:rFonts w:ascii="宋体" w:hAnsi="宋体" w:cs="宋体" w:hint="eastAsia"/>
                <w:szCs w:val="21"/>
              </w:rPr>
              <w:t>以上发证单位：国家安全生产监督管理局</w:t>
            </w:r>
          </w:p>
          <w:p w:rsidR="00464005" w:rsidRDefault="00464005" w:rsidP="004D1B1B">
            <w:pPr>
              <w:pStyle w:val="ac"/>
              <w:rPr>
                <w:rFonts w:ascii="宋体" w:hAnsi="宋体" w:cs="宋体"/>
                <w:szCs w:val="21"/>
              </w:rPr>
            </w:pPr>
            <w:r>
              <w:rPr>
                <w:rFonts w:ascii="宋体" w:hAnsi="宋体" w:cs="宋体" w:hint="eastAsia"/>
                <w:szCs w:val="21"/>
              </w:rPr>
              <w:t>刘林二级锅炉司炉证号：512928196504280013  有效期：2020.09</w:t>
            </w:r>
          </w:p>
          <w:p w:rsidR="00464005" w:rsidRDefault="00464005" w:rsidP="004D1B1B">
            <w:pPr>
              <w:pStyle w:val="ac"/>
              <w:rPr>
                <w:rFonts w:ascii="宋体" w:hAnsi="宋体" w:cs="宋体"/>
                <w:szCs w:val="21"/>
              </w:rPr>
            </w:pPr>
            <w:r>
              <w:rPr>
                <w:rFonts w:ascii="宋体" w:hAnsi="宋体" w:cs="宋体" w:hint="eastAsia"/>
                <w:szCs w:val="21"/>
              </w:rPr>
              <w:t>靳跃芳二级锅炉司炉证号：510725197405247720  有效期：2020.05</w:t>
            </w:r>
          </w:p>
          <w:p w:rsidR="00464005" w:rsidRDefault="00464005" w:rsidP="004D1B1B">
            <w:pPr>
              <w:pStyle w:val="ac"/>
              <w:rPr>
                <w:rFonts w:ascii="宋体" w:hAnsi="宋体" w:cs="宋体"/>
                <w:szCs w:val="21"/>
              </w:rPr>
            </w:pPr>
            <w:r>
              <w:rPr>
                <w:rFonts w:ascii="宋体" w:hAnsi="宋体" w:cs="宋体" w:hint="eastAsia"/>
                <w:szCs w:val="21"/>
              </w:rPr>
              <w:t>李文柱二级锅炉司炉    证号：512923197208292899   有效期：2020.05</w:t>
            </w:r>
          </w:p>
          <w:p w:rsidR="00464005" w:rsidRDefault="00464005" w:rsidP="004D1B1B">
            <w:pPr>
              <w:pStyle w:val="ac"/>
              <w:rPr>
                <w:rFonts w:ascii="宋体" w:hAnsi="宋体" w:cs="宋体"/>
                <w:szCs w:val="21"/>
              </w:rPr>
            </w:pPr>
            <w:r>
              <w:rPr>
                <w:rFonts w:ascii="宋体" w:hAnsi="宋体" w:cs="宋体" w:hint="eastAsia"/>
                <w:szCs w:val="21"/>
              </w:rPr>
              <w:t>刘林固定式压力容器  证号：512928196504280013  有效期：2020.09</w:t>
            </w:r>
          </w:p>
          <w:p w:rsidR="00464005" w:rsidRDefault="00464005" w:rsidP="004D1B1B">
            <w:pPr>
              <w:pStyle w:val="ac"/>
              <w:rPr>
                <w:rFonts w:ascii="宋体" w:hAnsi="宋体" w:cs="宋体"/>
                <w:szCs w:val="21"/>
              </w:rPr>
            </w:pPr>
            <w:r>
              <w:rPr>
                <w:rFonts w:ascii="宋体" w:hAnsi="宋体" w:cs="宋体" w:hint="eastAsia"/>
                <w:szCs w:val="21"/>
              </w:rPr>
              <w:lastRenderedPageBreak/>
              <w:t>靳跃芳固定式压力容器  证号：510725197405247720  有效期：2020.05</w:t>
            </w:r>
          </w:p>
          <w:p w:rsidR="00464005" w:rsidRDefault="00464005" w:rsidP="004D1B1B">
            <w:pPr>
              <w:pStyle w:val="ac"/>
              <w:rPr>
                <w:rFonts w:ascii="宋体" w:hAnsi="宋体" w:cs="宋体"/>
                <w:szCs w:val="21"/>
              </w:rPr>
            </w:pPr>
            <w:r>
              <w:rPr>
                <w:rFonts w:ascii="宋体" w:hAnsi="宋体" w:cs="宋体" w:hint="eastAsia"/>
                <w:szCs w:val="21"/>
              </w:rPr>
              <w:t>李文柱固定式压力容器  证号：512923197208292899   有效期：2020.05</w:t>
            </w:r>
          </w:p>
          <w:p w:rsidR="00464005" w:rsidRDefault="00464005" w:rsidP="004D1B1B">
            <w:pPr>
              <w:pStyle w:val="ac"/>
              <w:rPr>
                <w:rFonts w:ascii="宋体" w:hAnsi="宋体" w:cs="宋体"/>
                <w:szCs w:val="21"/>
              </w:rPr>
            </w:pPr>
            <w:r>
              <w:rPr>
                <w:rFonts w:hint="eastAsia"/>
                <w:szCs w:val="21"/>
              </w:rPr>
              <w:t>唐刚毅</w:t>
            </w:r>
            <w:r>
              <w:rPr>
                <w:rFonts w:ascii="宋体" w:hAnsi="宋体" w:cs="宋体" w:hint="eastAsia"/>
                <w:szCs w:val="21"/>
              </w:rPr>
              <w:t>叉车  证号：512928197105311817 有效期：2020.09</w:t>
            </w:r>
          </w:p>
          <w:p w:rsidR="00464005" w:rsidRDefault="00464005" w:rsidP="004D1B1B">
            <w:pPr>
              <w:pStyle w:val="ac"/>
              <w:rPr>
                <w:rFonts w:ascii="宋体" w:hAnsi="宋体" w:cs="宋体"/>
                <w:szCs w:val="21"/>
              </w:rPr>
            </w:pPr>
            <w:r>
              <w:rPr>
                <w:rFonts w:ascii="宋体" w:hAnsi="宋体" w:cs="宋体" w:hint="eastAsia"/>
                <w:szCs w:val="21"/>
              </w:rPr>
              <w:t>潘峰叉车  证号：TS6GGAC00392      有效期：2020.04.</w:t>
            </w:r>
          </w:p>
          <w:p w:rsidR="00464005" w:rsidRDefault="00464005" w:rsidP="004D1B1B">
            <w:pPr>
              <w:pStyle w:val="ac"/>
              <w:rPr>
                <w:rFonts w:ascii="宋体" w:hAnsi="宋体" w:cs="宋体"/>
                <w:szCs w:val="21"/>
              </w:rPr>
            </w:pPr>
            <w:r>
              <w:rPr>
                <w:rFonts w:ascii="宋体" w:hAnsi="宋体" w:cs="宋体" w:hint="eastAsia"/>
                <w:szCs w:val="21"/>
              </w:rPr>
              <w:t>唐志强叉车  证号：510JA0000303      有效期：2024.03.</w:t>
            </w:r>
          </w:p>
          <w:p w:rsidR="00464005" w:rsidRDefault="00464005" w:rsidP="004D1B1B">
            <w:pPr>
              <w:pStyle w:val="ac"/>
              <w:rPr>
                <w:rFonts w:ascii="宋体" w:hAnsi="宋体" w:cs="宋体"/>
                <w:szCs w:val="21"/>
              </w:rPr>
            </w:pPr>
            <w:r>
              <w:rPr>
                <w:rFonts w:ascii="宋体" w:hAnsi="宋体" w:cs="宋体" w:hint="eastAsia"/>
                <w:szCs w:val="21"/>
              </w:rPr>
              <w:t>陆春林叉车  证号：510JA0000544      有效期：2024.06.</w:t>
            </w:r>
          </w:p>
          <w:p w:rsidR="00464005" w:rsidRDefault="00464005" w:rsidP="004D1B1B">
            <w:pPr>
              <w:pStyle w:val="ac"/>
              <w:rPr>
                <w:rFonts w:ascii="宋体" w:hAnsi="宋体" w:cs="宋体"/>
                <w:szCs w:val="21"/>
              </w:rPr>
            </w:pPr>
            <w:r>
              <w:rPr>
                <w:rFonts w:ascii="宋体" w:hAnsi="宋体" w:cs="宋体" w:hint="eastAsia"/>
                <w:szCs w:val="21"/>
              </w:rPr>
              <w:t>.........</w:t>
            </w:r>
          </w:p>
          <w:p w:rsidR="00464005" w:rsidRDefault="00464005" w:rsidP="004D1B1B">
            <w:pPr>
              <w:pStyle w:val="ac"/>
              <w:rPr>
                <w:rFonts w:ascii="宋体" w:hAnsi="宋体" w:cs="宋体"/>
                <w:szCs w:val="21"/>
              </w:rPr>
            </w:pPr>
          </w:p>
          <w:p w:rsidR="00464005" w:rsidRDefault="00464005" w:rsidP="004D1B1B">
            <w:pPr>
              <w:pStyle w:val="ac"/>
              <w:rPr>
                <w:rFonts w:ascii="宋体" w:hAnsi="宋体" w:cs="宋体"/>
                <w:szCs w:val="21"/>
              </w:rPr>
            </w:pPr>
            <w:r>
              <w:rPr>
                <w:rFonts w:ascii="宋体" w:hAnsi="宋体" w:cs="宋体" w:hint="eastAsia"/>
                <w:szCs w:val="21"/>
              </w:rPr>
              <w:t>抽安全管理人员：《安全生产合格证》</w:t>
            </w:r>
          </w:p>
          <w:p w:rsidR="00464005" w:rsidRDefault="00464005" w:rsidP="004D1B1B">
            <w:pPr>
              <w:pStyle w:val="ac"/>
              <w:rPr>
                <w:rFonts w:ascii="宋体" w:hAnsi="宋体" w:cs="宋体"/>
                <w:szCs w:val="21"/>
              </w:rPr>
            </w:pPr>
            <w:r>
              <w:rPr>
                <w:rFonts w:ascii="宋体" w:hAnsi="宋体" w:cs="宋体" w:hint="eastAsia"/>
                <w:szCs w:val="21"/>
              </w:rPr>
              <w:t>郑克寿（安全负责人）   证号：201701088</w:t>
            </w:r>
          </w:p>
          <w:p w:rsidR="00464005" w:rsidRDefault="00464005" w:rsidP="004D1B1B">
            <w:pPr>
              <w:pStyle w:val="ac"/>
              <w:rPr>
                <w:rFonts w:ascii="宋体" w:hAnsi="宋体" w:cs="宋体"/>
                <w:szCs w:val="21"/>
              </w:rPr>
            </w:pPr>
            <w:r>
              <w:rPr>
                <w:rFonts w:ascii="宋体" w:hAnsi="宋体" w:cs="宋体" w:hint="eastAsia"/>
                <w:szCs w:val="21"/>
              </w:rPr>
              <w:t>谭昌文 （安全工程师） 证号：512928196305083017</w:t>
            </w:r>
          </w:p>
          <w:p w:rsidR="00464005" w:rsidRDefault="00464005" w:rsidP="004D1B1B">
            <w:pPr>
              <w:pStyle w:val="ac"/>
              <w:rPr>
                <w:rFonts w:ascii="宋体" w:hAnsi="宋体" w:cs="宋体"/>
                <w:szCs w:val="21"/>
              </w:rPr>
            </w:pPr>
            <w:r>
              <w:rPr>
                <w:rFonts w:ascii="宋体" w:hAnsi="宋体" w:cs="宋体" w:hint="eastAsia"/>
                <w:szCs w:val="21"/>
              </w:rPr>
              <w:t>樊 诚（安管员）   证号：2018093003032  有效期：2020.09.30</w:t>
            </w:r>
          </w:p>
          <w:p w:rsidR="00464005" w:rsidRDefault="00464005" w:rsidP="004D1B1B">
            <w:pPr>
              <w:pStyle w:val="ac"/>
              <w:rPr>
                <w:rFonts w:ascii="宋体" w:hAnsi="宋体" w:cs="宋体"/>
                <w:szCs w:val="21"/>
              </w:rPr>
            </w:pPr>
            <w:r>
              <w:rPr>
                <w:rFonts w:ascii="宋体" w:hAnsi="宋体" w:cs="宋体" w:hint="eastAsia"/>
                <w:szCs w:val="21"/>
              </w:rPr>
              <w:t>胡小军（安管员）  证号：20180930119有效期：2021.09.30</w:t>
            </w:r>
          </w:p>
          <w:p w:rsidR="00464005" w:rsidRDefault="00464005" w:rsidP="004D1B1B">
            <w:pPr>
              <w:pStyle w:val="ac"/>
              <w:rPr>
                <w:rFonts w:ascii="宋体" w:hAnsi="宋体" w:cs="宋体"/>
                <w:szCs w:val="21"/>
              </w:rPr>
            </w:pPr>
            <w:r>
              <w:rPr>
                <w:rFonts w:ascii="宋体" w:hAnsi="宋体" w:cs="宋体" w:hint="eastAsia"/>
                <w:szCs w:val="21"/>
              </w:rPr>
              <w:t>曾永寿（安管员）  证号：2018093003031  有效期：2020.09.30</w:t>
            </w:r>
          </w:p>
          <w:p w:rsidR="00464005" w:rsidRDefault="00464005" w:rsidP="004D1B1B">
            <w:pPr>
              <w:pStyle w:val="ac"/>
              <w:rPr>
                <w:rFonts w:ascii="宋体" w:hAnsi="宋体" w:cs="宋体"/>
                <w:szCs w:val="21"/>
              </w:rPr>
            </w:pPr>
            <w:r>
              <w:rPr>
                <w:rFonts w:ascii="宋体" w:hAnsi="宋体" w:cs="宋体" w:hint="eastAsia"/>
                <w:szCs w:val="21"/>
              </w:rPr>
              <w:t>......</w:t>
            </w:r>
          </w:p>
          <w:p w:rsidR="00464005" w:rsidRDefault="00464005" w:rsidP="004D1B1B">
            <w:pPr>
              <w:pStyle w:val="ac"/>
              <w:rPr>
                <w:rFonts w:ascii="宋体" w:hAnsi="宋体" w:cs="宋体"/>
                <w:szCs w:val="21"/>
              </w:rPr>
            </w:pPr>
            <w:r>
              <w:rPr>
                <w:rFonts w:ascii="宋体" w:hAnsi="宋体" w:cs="宋体" w:hint="eastAsia"/>
                <w:szCs w:val="21"/>
              </w:rPr>
              <w:t>抽查职业健康检查合格证：</w:t>
            </w:r>
            <w:bookmarkStart w:id="0" w:name="_GoBack"/>
            <w:bookmarkEnd w:id="0"/>
          </w:p>
          <w:p w:rsidR="00464005" w:rsidRDefault="00464005" w:rsidP="004D1B1B">
            <w:pPr>
              <w:pStyle w:val="ac"/>
              <w:rPr>
                <w:rFonts w:ascii="宋体" w:hAnsi="宋体" w:cs="宋体"/>
                <w:szCs w:val="21"/>
              </w:rPr>
            </w:pPr>
            <w:r>
              <w:rPr>
                <w:rFonts w:ascii="宋体" w:hAnsi="宋体" w:cs="宋体" w:hint="eastAsia"/>
                <w:szCs w:val="21"/>
              </w:rPr>
              <w:t>何 娟  编号：0018108有效期；2020年5月12日</w:t>
            </w:r>
          </w:p>
          <w:p w:rsidR="00464005" w:rsidRDefault="00464005" w:rsidP="004D1B1B">
            <w:pPr>
              <w:pStyle w:val="ac"/>
              <w:rPr>
                <w:rFonts w:ascii="宋体" w:hAnsi="宋体" w:cs="宋体"/>
                <w:szCs w:val="21"/>
              </w:rPr>
            </w:pPr>
            <w:r>
              <w:rPr>
                <w:rFonts w:ascii="宋体" w:hAnsi="宋体" w:cs="宋体" w:hint="eastAsia"/>
                <w:szCs w:val="21"/>
              </w:rPr>
              <w:t>秦 静编号：0018106   有效期;2020年5月12日</w:t>
            </w:r>
          </w:p>
          <w:p w:rsidR="00464005" w:rsidRDefault="00464005" w:rsidP="004D1B1B">
            <w:pPr>
              <w:pStyle w:val="ac"/>
              <w:rPr>
                <w:rFonts w:ascii="宋体" w:hAnsi="宋体" w:cs="宋体"/>
                <w:szCs w:val="21"/>
              </w:rPr>
            </w:pPr>
            <w:r>
              <w:rPr>
                <w:rFonts w:ascii="宋体" w:hAnsi="宋体" w:cs="宋体" w:hint="eastAsia"/>
                <w:szCs w:val="21"/>
              </w:rPr>
              <w:t>刘 海  编号：0018105   有效期;2020年5月12日</w:t>
            </w:r>
          </w:p>
          <w:p w:rsidR="00464005" w:rsidRDefault="00464005" w:rsidP="004D1B1B">
            <w:pPr>
              <w:pStyle w:val="ac"/>
              <w:rPr>
                <w:rFonts w:ascii="宋体" w:hAnsi="宋体" w:cs="宋体"/>
                <w:szCs w:val="21"/>
              </w:rPr>
            </w:pPr>
            <w:r>
              <w:rPr>
                <w:rFonts w:ascii="宋体" w:hAnsi="宋体" w:cs="宋体" w:hint="eastAsia"/>
                <w:szCs w:val="21"/>
              </w:rPr>
              <w:t>何艳萍编号：0018104   有效期;2020年5月12日</w:t>
            </w:r>
          </w:p>
          <w:p w:rsidR="00464005" w:rsidRDefault="00464005" w:rsidP="004D1B1B">
            <w:pPr>
              <w:pStyle w:val="ac"/>
              <w:rPr>
                <w:rFonts w:ascii="宋体" w:hAnsi="宋体" w:cs="宋体"/>
                <w:szCs w:val="21"/>
              </w:rPr>
            </w:pPr>
            <w:r>
              <w:rPr>
                <w:rFonts w:ascii="宋体" w:hAnsi="宋体" w:cs="宋体" w:hint="eastAsia"/>
                <w:szCs w:val="21"/>
              </w:rPr>
              <w:t>.......</w:t>
            </w:r>
          </w:p>
          <w:p w:rsidR="00464005" w:rsidRDefault="00464005" w:rsidP="004D1B1B">
            <w:pPr>
              <w:pStyle w:val="ac"/>
              <w:rPr>
                <w:rFonts w:ascii="宋体" w:hAnsi="宋体" w:cs="宋体"/>
                <w:szCs w:val="21"/>
              </w:rPr>
            </w:pPr>
            <w:r>
              <w:rPr>
                <w:rFonts w:ascii="宋体" w:hAnsi="宋体" w:hint="eastAsia"/>
                <w:szCs w:val="21"/>
              </w:rPr>
              <w:t>提供有2019年度培训计划，全年计划培训6次，已培训6次。</w:t>
            </w:r>
          </w:p>
          <w:p w:rsidR="00464005" w:rsidRDefault="00464005" w:rsidP="004D1B1B">
            <w:pPr>
              <w:rPr>
                <w:rFonts w:asciiTheme="minorEastAsia" w:eastAsiaTheme="minorEastAsia" w:hAnsiTheme="minorEastAsia"/>
                <w:szCs w:val="21"/>
              </w:rPr>
            </w:pPr>
            <w:r>
              <w:rPr>
                <w:rFonts w:asciiTheme="minorEastAsia" w:eastAsiaTheme="minorEastAsia" w:hAnsiTheme="minorEastAsia" w:hint="eastAsia"/>
                <w:szCs w:val="21"/>
              </w:rPr>
              <w:t>抽查培训计划和</w:t>
            </w:r>
            <w:r>
              <w:rPr>
                <w:rFonts w:asciiTheme="minorEastAsia" w:eastAsiaTheme="minorEastAsia" w:hAnsiTheme="minorEastAsia"/>
                <w:szCs w:val="21"/>
              </w:rPr>
              <w:t>培训记录</w:t>
            </w:r>
            <w:r>
              <w:rPr>
                <w:rFonts w:asciiTheme="minorEastAsia" w:eastAsiaTheme="minorEastAsia" w:hAnsiTheme="minorEastAsia" w:hint="eastAsia"/>
                <w:szCs w:val="21"/>
              </w:rPr>
              <w:t>。</w:t>
            </w:r>
          </w:p>
          <w:p w:rsidR="00464005" w:rsidRDefault="00464005" w:rsidP="004D1B1B">
            <w:pPr>
              <w:pStyle w:val="ac"/>
              <w:rPr>
                <w:rFonts w:asciiTheme="minorEastAsia" w:eastAsiaTheme="minorEastAsia" w:hAnsiTheme="minorEastAsia" w:cs="宋体"/>
                <w:szCs w:val="21"/>
              </w:rPr>
            </w:pPr>
            <w:r>
              <w:rPr>
                <w:rFonts w:asciiTheme="minorEastAsia" w:eastAsiaTheme="minorEastAsia" w:hAnsiTheme="minorEastAsia" w:hint="eastAsia"/>
                <w:szCs w:val="21"/>
              </w:rPr>
              <w:t>1</w:t>
            </w:r>
            <w:r>
              <w:rPr>
                <w:rFonts w:asciiTheme="minorEastAsia" w:eastAsiaTheme="minorEastAsia" w:hAnsiTheme="minorEastAsia" w:cs="宋体" w:hint="eastAsia"/>
                <w:szCs w:val="21"/>
              </w:rPr>
              <w:t>）</w:t>
            </w:r>
            <w:r>
              <w:rPr>
                <w:rFonts w:asciiTheme="minorEastAsia" w:eastAsiaTheme="minorEastAsia" w:hAnsiTheme="minorEastAsia" w:hint="eastAsia"/>
                <w:szCs w:val="21"/>
              </w:rPr>
              <w:t>2019-05-25  体系标准、二合一管理手册、程序文件培训,培训老师：黄老师，参加培训人员：郑克寿 谭昌文 杨斌 李原 管先清 邓燕 王晓娟等，口试确认，均合格。验证情况：经考核，达到了培训预</w:t>
            </w:r>
            <w:r>
              <w:rPr>
                <w:rFonts w:asciiTheme="minorEastAsia" w:eastAsiaTheme="minorEastAsia" w:hAnsiTheme="minorEastAsia" w:hint="eastAsia"/>
                <w:szCs w:val="21"/>
              </w:rPr>
              <w:lastRenderedPageBreak/>
              <w:t>期目的，本次培训有效。评价人：黄老师</w:t>
            </w:r>
          </w:p>
          <w:p w:rsidR="00464005" w:rsidRDefault="00464005" w:rsidP="004D1B1B">
            <w:pPr>
              <w:rPr>
                <w:rFonts w:asciiTheme="minorEastAsia" w:eastAsiaTheme="minorEastAsia" w:hAnsiTheme="minorEastAsia"/>
                <w:szCs w:val="21"/>
              </w:rPr>
            </w:pPr>
            <w:r>
              <w:rPr>
                <w:rFonts w:asciiTheme="minorEastAsia" w:eastAsiaTheme="minorEastAsia" w:hAnsiTheme="minorEastAsia" w:hint="eastAsia"/>
                <w:szCs w:val="21"/>
              </w:rPr>
              <w:t>2）2019-7-15酿酒技术培训,培训老师：郑克寿，培训参加人员：酿造部部员工，培训内容：工艺流程、技术要求、检验规范等。评价人：郑克寿。通过此次培训，大家对技术规范、流程及技巧理解都有很大的提高，此次培训结果有效，此次培训结果有效。</w:t>
            </w:r>
          </w:p>
          <w:p w:rsidR="00464005" w:rsidRDefault="00464005" w:rsidP="004D1B1B">
            <w:pPr>
              <w:pStyle w:val="ac"/>
              <w:rPr>
                <w:rFonts w:asciiTheme="minorEastAsia" w:eastAsiaTheme="minorEastAsia" w:hAnsiTheme="minorEastAsia"/>
                <w:szCs w:val="21"/>
              </w:rPr>
            </w:pPr>
            <w:r>
              <w:rPr>
                <w:rFonts w:asciiTheme="minorEastAsia" w:eastAsiaTheme="minorEastAsia" w:hAnsiTheme="minorEastAsia" w:hint="eastAsia"/>
                <w:szCs w:val="21"/>
              </w:rPr>
              <w:t>3） 2019-8-13</w:t>
            </w:r>
            <w:r>
              <w:rPr>
                <w:rFonts w:ascii="宋体" w:hAnsi="宋体" w:hint="eastAsia"/>
                <w:szCs w:val="21"/>
              </w:rPr>
              <w:t>触电、火灾应急演练培训</w:t>
            </w:r>
            <w:r>
              <w:rPr>
                <w:rFonts w:asciiTheme="minorEastAsia" w:eastAsiaTheme="minorEastAsia" w:hAnsiTheme="minorEastAsia" w:hint="eastAsia"/>
                <w:szCs w:val="21"/>
              </w:rPr>
              <w:t>。培训老师：郑克寿  参加人员：谭昌文 杨斌 李原 管先清 邓燕 王晓娟等人。评价人：郑克寿。有效评价：通过此次培训，大家对相关</w:t>
            </w:r>
            <w:r>
              <w:rPr>
                <w:rFonts w:ascii="宋体" w:hAnsi="宋体" w:hint="eastAsia"/>
                <w:szCs w:val="21"/>
              </w:rPr>
              <w:t>触电、火灾应急演练</w:t>
            </w:r>
            <w:r>
              <w:rPr>
                <w:rFonts w:asciiTheme="minorEastAsia" w:eastAsiaTheme="minorEastAsia" w:hAnsiTheme="minorEastAsia" w:hint="eastAsia"/>
                <w:szCs w:val="21"/>
              </w:rPr>
              <w:t>理解都有很大的提高，此次培训结果有效。</w:t>
            </w:r>
          </w:p>
          <w:p w:rsidR="00464005" w:rsidRDefault="00464005" w:rsidP="004D1B1B">
            <w:pPr>
              <w:rPr>
                <w:rFonts w:asciiTheme="minorEastAsia" w:eastAsiaTheme="minorEastAsia" w:hAnsiTheme="minorEastAsia"/>
                <w:szCs w:val="21"/>
              </w:rPr>
            </w:pPr>
            <w:r>
              <w:rPr>
                <w:rFonts w:asciiTheme="minorEastAsia" w:eastAsiaTheme="minorEastAsia" w:hAnsiTheme="minorEastAsia" w:hint="eastAsia"/>
                <w:szCs w:val="21"/>
              </w:rPr>
              <w:t>查其余培训计划均按计划进行。基本符合标准要求。</w:t>
            </w:r>
          </w:p>
        </w:tc>
        <w:tc>
          <w:tcPr>
            <w:tcW w:w="993" w:type="dxa"/>
          </w:tcPr>
          <w:p w:rsidR="00464005" w:rsidRDefault="00464005" w:rsidP="004D1B1B">
            <w:pPr>
              <w:rPr>
                <w:szCs w:val="21"/>
              </w:rPr>
            </w:pPr>
          </w:p>
          <w:p w:rsidR="00464005" w:rsidRDefault="00464005" w:rsidP="004D1B1B">
            <w:pPr>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pStyle w:val="ac"/>
              <w:rPr>
                <w:szCs w:val="21"/>
              </w:rPr>
            </w:pPr>
          </w:p>
          <w:p w:rsidR="00464005" w:rsidRDefault="00464005" w:rsidP="004D1B1B">
            <w:pPr>
              <w:rPr>
                <w:szCs w:val="21"/>
              </w:rPr>
            </w:pPr>
          </w:p>
          <w:p w:rsidR="00464005" w:rsidRDefault="00464005" w:rsidP="004D1B1B">
            <w:pPr>
              <w:rPr>
                <w:szCs w:val="21"/>
              </w:rPr>
            </w:pPr>
          </w:p>
          <w:p w:rsidR="00464005" w:rsidRDefault="00464005" w:rsidP="004D1B1B">
            <w:pPr>
              <w:rPr>
                <w:szCs w:val="21"/>
              </w:rPr>
            </w:pPr>
          </w:p>
        </w:tc>
      </w:tr>
      <w:tr w:rsidR="00464005" w:rsidTr="004D1B1B">
        <w:trPr>
          <w:trHeight w:val="941"/>
        </w:trPr>
        <w:tc>
          <w:tcPr>
            <w:tcW w:w="2160" w:type="dxa"/>
          </w:tcPr>
          <w:p w:rsidR="00464005" w:rsidRDefault="00464005" w:rsidP="004D1B1B">
            <w:pPr>
              <w:adjustRightInd w:val="0"/>
              <w:snapToGrid w:val="0"/>
              <w:jc w:val="left"/>
              <w:rPr>
                <w:szCs w:val="21"/>
              </w:rPr>
            </w:pPr>
            <w:r>
              <w:rPr>
                <w:rFonts w:ascii="宋体" w:hAnsi="宋体" w:cs="新宋体" w:hint="eastAsia"/>
                <w:szCs w:val="21"/>
              </w:rPr>
              <w:lastRenderedPageBreak/>
              <w:t>意识</w:t>
            </w:r>
          </w:p>
        </w:tc>
        <w:tc>
          <w:tcPr>
            <w:tcW w:w="960" w:type="dxa"/>
          </w:tcPr>
          <w:p w:rsidR="00464005" w:rsidRDefault="00464005" w:rsidP="004D1B1B">
            <w:pPr>
              <w:rPr>
                <w:rFonts w:ascii="宋体" w:hAnsi="宋体" w:cs="新宋体"/>
                <w:szCs w:val="21"/>
              </w:rPr>
            </w:pPr>
            <w:r>
              <w:rPr>
                <w:rFonts w:ascii="宋体" w:hAnsi="宋体" w:cs="新宋体" w:hint="eastAsia"/>
                <w:szCs w:val="21"/>
              </w:rPr>
              <w:t>ES7.3</w:t>
            </w:r>
          </w:p>
          <w:p w:rsidR="00464005" w:rsidRDefault="00464005" w:rsidP="004D1B1B">
            <w:pPr>
              <w:rPr>
                <w:rFonts w:ascii="宋体" w:hAnsi="宋体"/>
                <w:szCs w:val="21"/>
              </w:rPr>
            </w:pPr>
          </w:p>
        </w:tc>
        <w:tc>
          <w:tcPr>
            <w:tcW w:w="10596" w:type="dxa"/>
          </w:tcPr>
          <w:p w:rsidR="00464005" w:rsidRDefault="00464005" w:rsidP="004D1B1B">
            <w:pPr>
              <w:rPr>
                <w:rFonts w:ascii="宋体" w:hAnsi="宋体"/>
                <w:szCs w:val="21"/>
              </w:rPr>
            </w:pPr>
            <w:r>
              <w:rPr>
                <w:rFonts w:ascii="宋体" w:hAnsi="宋体" w:hint="eastAsia"/>
                <w:szCs w:val="21"/>
              </w:rPr>
              <w:t>公司通过宣导、培训、制度约束等方式确保员工能意识到他们从事的活动的相关性及重要性，以及他们对贯彻方针、达成目标及实现EO的有效性的积极贡献，以及其不符合EO要求的后果。</w:t>
            </w:r>
          </w:p>
          <w:p w:rsidR="00464005" w:rsidRDefault="00464005" w:rsidP="004D1B1B">
            <w:pPr>
              <w:rPr>
                <w:rFonts w:ascii="宋体" w:hAnsi="宋体"/>
                <w:szCs w:val="21"/>
              </w:rPr>
            </w:pPr>
            <w:r>
              <w:rPr>
                <w:rFonts w:ascii="宋体" w:hAnsi="宋体" w:hint="eastAsia"/>
                <w:szCs w:val="21"/>
              </w:rPr>
              <w:t>---</w:t>
            </w:r>
            <w:r>
              <w:rPr>
                <w:szCs w:val="21"/>
              </w:rPr>
              <w:t>经与员工</w:t>
            </w:r>
            <w:r>
              <w:rPr>
                <w:rFonts w:ascii="宋体" w:hAnsi="宋体" w:hint="eastAsia"/>
                <w:szCs w:val="21"/>
              </w:rPr>
              <w:t>沟通了解，基本具备以上必要环境和职业健康安全管理体系相关意识。</w:t>
            </w:r>
          </w:p>
        </w:tc>
        <w:tc>
          <w:tcPr>
            <w:tcW w:w="993" w:type="dxa"/>
          </w:tcPr>
          <w:p w:rsidR="00464005" w:rsidRDefault="00464005" w:rsidP="004D1B1B">
            <w:pPr>
              <w:rPr>
                <w:szCs w:val="21"/>
              </w:rPr>
            </w:pPr>
          </w:p>
        </w:tc>
      </w:tr>
      <w:tr w:rsidR="00464005" w:rsidTr="004D1B1B">
        <w:trPr>
          <w:trHeight w:val="1228"/>
        </w:trPr>
        <w:tc>
          <w:tcPr>
            <w:tcW w:w="2160" w:type="dxa"/>
          </w:tcPr>
          <w:p w:rsidR="00464005" w:rsidRDefault="00464005" w:rsidP="004D1B1B">
            <w:pPr>
              <w:adjustRightInd w:val="0"/>
              <w:snapToGrid w:val="0"/>
              <w:jc w:val="left"/>
              <w:rPr>
                <w:rFonts w:ascii="宋体" w:hAnsi="宋体"/>
                <w:szCs w:val="21"/>
              </w:rPr>
            </w:pPr>
            <w:r>
              <w:rPr>
                <w:rFonts w:ascii="宋体" w:hAnsi="宋体" w:cs="新宋体" w:hint="eastAsia"/>
                <w:szCs w:val="21"/>
              </w:rPr>
              <w:t>沟通</w:t>
            </w:r>
          </w:p>
        </w:tc>
        <w:tc>
          <w:tcPr>
            <w:tcW w:w="960" w:type="dxa"/>
          </w:tcPr>
          <w:p w:rsidR="00464005" w:rsidRDefault="00464005" w:rsidP="004D1B1B">
            <w:pPr>
              <w:rPr>
                <w:rFonts w:ascii="宋体" w:hAnsi="宋体" w:cs="新宋体"/>
                <w:szCs w:val="21"/>
              </w:rPr>
            </w:pPr>
            <w:r>
              <w:rPr>
                <w:rFonts w:ascii="宋体" w:hAnsi="宋体" w:cs="新宋体" w:hint="eastAsia"/>
                <w:szCs w:val="21"/>
              </w:rPr>
              <w:t xml:space="preserve">ES7.4 </w:t>
            </w:r>
          </w:p>
          <w:p w:rsidR="00464005" w:rsidRDefault="00464005" w:rsidP="004D1B1B">
            <w:pPr>
              <w:rPr>
                <w:rFonts w:ascii="宋体" w:hAnsi="宋体"/>
                <w:szCs w:val="21"/>
              </w:rPr>
            </w:pPr>
          </w:p>
        </w:tc>
        <w:tc>
          <w:tcPr>
            <w:tcW w:w="10596" w:type="dxa"/>
          </w:tcPr>
          <w:p w:rsidR="00464005" w:rsidRDefault="00464005" w:rsidP="004D1B1B">
            <w:pPr>
              <w:pStyle w:val="a9"/>
              <w:spacing w:line="400" w:lineRule="exact"/>
              <w:rPr>
                <w:sz w:val="21"/>
                <w:szCs w:val="21"/>
              </w:rPr>
            </w:pPr>
            <w:r>
              <w:rPr>
                <w:rFonts w:hint="eastAsia"/>
                <w:kern w:val="2"/>
                <w:sz w:val="21"/>
                <w:szCs w:val="21"/>
              </w:rPr>
              <w:t>--</w:t>
            </w:r>
            <w:r>
              <w:rPr>
                <w:rFonts w:hint="eastAsia"/>
                <w:kern w:val="2"/>
                <w:sz w:val="21"/>
                <w:szCs w:val="21"/>
              </w:rPr>
              <w:t>《信息沟通控制程序》</w:t>
            </w:r>
            <w:r>
              <w:rPr>
                <w:rFonts w:cs="Arial" w:hint="eastAsia"/>
                <w:kern w:val="2"/>
                <w:sz w:val="21"/>
                <w:szCs w:val="21"/>
              </w:rPr>
              <w:t>规定了公司内外信息交流、协商的对象、方式、记录等。</w:t>
            </w:r>
          </w:p>
          <w:p w:rsidR="00464005" w:rsidRDefault="00464005" w:rsidP="004D1B1B">
            <w:pPr>
              <w:pStyle w:val="a9"/>
              <w:spacing w:line="400" w:lineRule="exact"/>
              <w:rPr>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rsidR="00464005" w:rsidRDefault="00464005" w:rsidP="004D1B1B">
            <w:pPr>
              <w:pStyle w:val="a9"/>
              <w:spacing w:line="400" w:lineRule="exact"/>
              <w:rPr>
                <w:color w:val="auto"/>
                <w:sz w:val="21"/>
                <w:szCs w:val="21"/>
              </w:rPr>
            </w:pPr>
            <w:r>
              <w:rPr>
                <w:rFonts w:hint="eastAsia"/>
                <w:kern w:val="2"/>
                <w:sz w:val="21"/>
                <w:szCs w:val="21"/>
              </w:rPr>
              <w:t xml:space="preserve">  </w:t>
            </w:r>
            <w:r>
              <w:rPr>
                <w:rFonts w:hint="eastAsia"/>
                <w:kern w:val="2"/>
                <w:sz w:val="21"/>
                <w:szCs w:val="21"/>
              </w:rPr>
              <w:t>公司</w:t>
            </w:r>
            <w:r>
              <w:rPr>
                <w:rFonts w:hint="eastAsia"/>
                <w:color w:val="auto"/>
                <w:kern w:val="2"/>
                <w:sz w:val="21"/>
                <w:szCs w:val="21"/>
              </w:rPr>
              <w:t>员工参与协商，员工提出参与安全知识的学习和培训，需要发放劳保用品。在日常服务例会中有通报公司近期环境、消防安全工作及加强职业安全管理工作，员工做好自身安全防范及其他保护环境方面的工作要求。</w:t>
            </w:r>
          </w:p>
          <w:p w:rsidR="00464005" w:rsidRDefault="00464005" w:rsidP="004D1B1B">
            <w:pPr>
              <w:pStyle w:val="a9"/>
              <w:spacing w:line="400" w:lineRule="exact"/>
              <w:ind w:firstLineChars="100" w:firstLine="210"/>
              <w:rPr>
                <w:kern w:val="2"/>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各个部门负责各自经营管理活动中涉及的相关方。提供有重点施加环境影响相关方一览表，对中粮（成都）粮油工业有限公司、四川金熊粮油有限公司、四川美艺印刷包装有限公司等</w:t>
            </w:r>
            <w:r>
              <w:rPr>
                <w:rFonts w:hint="eastAsia"/>
                <w:kern w:val="2"/>
                <w:sz w:val="21"/>
                <w:szCs w:val="21"/>
              </w:rPr>
              <w:t>5</w:t>
            </w:r>
            <w:r>
              <w:rPr>
                <w:rFonts w:hint="eastAsia"/>
                <w:kern w:val="2"/>
                <w:sz w:val="21"/>
                <w:szCs w:val="21"/>
              </w:rPr>
              <w:t>家企业发放了相关方告知书，对预防污染、保护环境提出明确要求。</w:t>
            </w:r>
          </w:p>
          <w:p w:rsidR="00464005" w:rsidRDefault="00464005" w:rsidP="004D1B1B">
            <w:pPr>
              <w:spacing w:line="400" w:lineRule="exact"/>
              <w:rPr>
                <w:rFonts w:ascii="宋体" w:hAnsi="宋体" w:cs="Arial"/>
                <w:szCs w:val="21"/>
              </w:rPr>
            </w:pPr>
            <w:r>
              <w:rPr>
                <w:rFonts w:ascii="宋体" w:hAnsi="宋体" w:cs="Arial" w:hint="eastAsia"/>
                <w:szCs w:val="21"/>
              </w:rPr>
              <w:t>查见内部交流主要通过直接面谈、会议、文件、培训方式，外部交流主要通过电话、信函方式。也可以通过工会等员工权益机构提出诉求。</w:t>
            </w:r>
          </w:p>
          <w:p w:rsidR="00464005" w:rsidRDefault="00464005" w:rsidP="004D1B1B">
            <w:pPr>
              <w:widowControl/>
              <w:spacing w:line="400" w:lineRule="atLeast"/>
              <w:ind w:firstLineChars="150" w:firstLine="315"/>
              <w:rPr>
                <w:rFonts w:ascii="宋体" w:hAnsi="宋体" w:cs="Arial"/>
                <w:szCs w:val="21"/>
              </w:rPr>
            </w:pPr>
            <w:r>
              <w:rPr>
                <w:rFonts w:ascii="宋体" w:hAnsi="宋体" w:cs="Arial" w:hint="eastAsia"/>
                <w:szCs w:val="21"/>
              </w:rPr>
              <w:t>查见：公司内部会议记录表，沟通信息包括：</w:t>
            </w:r>
          </w:p>
          <w:p w:rsidR="00464005" w:rsidRDefault="00464005" w:rsidP="004D1B1B">
            <w:pPr>
              <w:widowControl/>
              <w:spacing w:line="400" w:lineRule="atLeast"/>
              <w:ind w:firstLineChars="150" w:firstLine="315"/>
              <w:rPr>
                <w:rFonts w:ascii="宋体" w:hAnsi="宋体" w:cs="Arial"/>
                <w:szCs w:val="21"/>
              </w:rPr>
            </w:pPr>
            <w:r>
              <w:rPr>
                <w:rFonts w:ascii="宋体" w:hAnsi="宋体" w:cs="Arial" w:hint="eastAsia"/>
                <w:szCs w:val="21"/>
              </w:rPr>
              <w:lastRenderedPageBreak/>
              <w:t>1）告知员工：环境、职业健康安全管理者代表是</w:t>
            </w:r>
            <w:r>
              <w:rPr>
                <w:rFonts w:ascii="宋体" w:hAnsi="宋体" w:hint="eastAsia"/>
                <w:szCs w:val="21"/>
              </w:rPr>
              <w:t>谭昌文</w:t>
            </w:r>
            <w:r>
              <w:rPr>
                <w:rFonts w:ascii="宋体" w:hAnsi="宋体" w:cs="Arial" w:hint="eastAsia"/>
                <w:szCs w:val="21"/>
              </w:rPr>
              <w:t>、职业健康安全事务代表是</w:t>
            </w:r>
            <w:r>
              <w:rPr>
                <w:rFonts w:ascii="宋体" w:hAnsi="宋体" w:cs="宋体" w:hint="eastAsia"/>
                <w:szCs w:val="21"/>
              </w:rPr>
              <w:t>胡小军</w:t>
            </w:r>
            <w:r>
              <w:rPr>
                <w:rFonts w:ascii="宋体" w:hAnsi="宋体" w:cs="Arial" w:hint="eastAsia"/>
                <w:szCs w:val="21"/>
              </w:rPr>
              <w:t>。</w:t>
            </w:r>
          </w:p>
          <w:p w:rsidR="00464005" w:rsidRDefault="00464005" w:rsidP="004D1B1B">
            <w:pPr>
              <w:widowControl/>
              <w:spacing w:line="400" w:lineRule="atLeast"/>
              <w:ind w:firstLineChars="150" w:firstLine="315"/>
              <w:rPr>
                <w:rFonts w:ascii="宋体" w:hAnsi="宋体" w:cs="Arial"/>
                <w:szCs w:val="21"/>
              </w:rPr>
            </w:pPr>
            <w:r>
              <w:rPr>
                <w:rFonts w:ascii="宋体" w:hAnsi="宋体" w:cs="Arial" w:hint="eastAsia"/>
                <w:szCs w:val="21"/>
              </w:rPr>
              <w:t>2）告知员工：环境及职业健康安全管理体系建立的依据、标准和意义，因公司销售的产品未涉及化学品和存在重大的职业健康安全风险，故未对全体员工及相关方出具告知书；</w:t>
            </w:r>
          </w:p>
          <w:p w:rsidR="00464005" w:rsidRDefault="00464005" w:rsidP="004D1B1B">
            <w:pPr>
              <w:widowControl/>
              <w:spacing w:line="400" w:lineRule="atLeast"/>
              <w:ind w:firstLineChars="150" w:firstLine="315"/>
              <w:rPr>
                <w:rFonts w:ascii="宋体" w:hAnsi="宋体" w:cs="Arial"/>
                <w:color w:val="FF0000"/>
                <w:szCs w:val="21"/>
              </w:rPr>
            </w:pPr>
            <w:r>
              <w:rPr>
                <w:rFonts w:ascii="宋体" w:hAnsi="宋体" w:cs="Arial" w:hint="eastAsia"/>
                <w:szCs w:val="21"/>
              </w:rPr>
              <w:t>3）组织员工学习：与环境及安全健康管理有关的法律法规，包括《环境保护法》、《劳动合同法》、《工伤保险条例》、《职业病防治法》等关于员工权益、保险等内容；</w:t>
            </w:r>
          </w:p>
          <w:p w:rsidR="00464005" w:rsidRDefault="00464005" w:rsidP="004D1B1B">
            <w:pPr>
              <w:widowControl/>
              <w:spacing w:line="400" w:lineRule="atLeast"/>
              <w:ind w:firstLineChars="150" w:firstLine="315"/>
              <w:rPr>
                <w:rFonts w:ascii="宋体" w:hAnsi="宋体" w:cs="Arial"/>
                <w:color w:val="FF0000"/>
                <w:szCs w:val="21"/>
              </w:rPr>
            </w:pPr>
            <w:r>
              <w:rPr>
                <w:rFonts w:ascii="宋体" w:hAnsi="宋体" w:cs="Arial" w:hint="eastAsia"/>
                <w:szCs w:val="21"/>
              </w:rPr>
              <w:t>4）将办公区域和外出服务环境管理、劳动保护要求、安全要求和意义作为新员工岗前培训内容。</w:t>
            </w:r>
          </w:p>
          <w:p w:rsidR="00464005" w:rsidRDefault="00464005" w:rsidP="004D1B1B">
            <w:pPr>
              <w:pStyle w:val="a9"/>
              <w:spacing w:line="400" w:lineRule="exact"/>
              <w:ind w:firstLineChars="200" w:firstLine="420"/>
              <w:rPr>
                <w:rFonts w:ascii="宋体" w:hAnsi="宋体"/>
                <w:sz w:val="21"/>
                <w:szCs w:val="21"/>
              </w:rPr>
            </w:pPr>
            <w:r>
              <w:rPr>
                <w:rFonts w:cs="Arial" w:hint="eastAsia"/>
                <w:kern w:val="2"/>
                <w:sz w:val="21"/>
                <w:szCs w:val="21"/>
              </w:rPr>
              <w:t>询问职业健康安全事务代表</w:t>
            </w:r>
            <w:r>
              <w:rPr>
                <w:rFonts w:ascii="宋体" w:hAnsi="宋体" w:cs="宋体" w:hint="eastAsia"/>
                <w:szCs w:val="21"/>
              </w:rPr>
              <w:t>胡小军</w:t>
            </w:r>
            <w:r>
              <w:rPr>
                <w:rFonts w:cs="Arial" w:hint="eastAsia"/>
                <w:kern w:val="2"/>
                <w:sz w:val="21"/>
                <w:szCs w:val="21"/>
              </w:rPr>
              <w:t>，了解到暂未发生员工与企业的劳动纠纷、工伤、员工投诉、员工权益争执等情况。</w:t>
            </w:r>
          </w:p>
        </w:tc>
        <w:tc>
          <w:tcPr>
            <w:tcW w:w="993" w:type="dxa"/>
          </w:tcPr>
          <w:p w:rsidR="00464005" w:rsidRDefault="00464005" w:rsidP="004D1B1B">
            <w:pPr>
              <w:rPr>
                <w:szCs w:val="21"/>
              </w:rPr>
            </w:pPr>
          </w:p>
        </w:tc>
      </w:tr>
      <w:tr w:rsidR="00464005" w:rsidTr="004D1B1B">
        <w:trPr>
          <w:trHeight w:val="560"/>
        </w:trPr>
        <w:tc>
          <w:tcPr>
            <w:tcW w:w="2160" w:type="dxa"/>
          </w:tcPr>
          <w:p w:rsidR="00464005" w:rsidRDefault="00464005" w:rsidP="004D1B1B">
            <w:pPr>
              <w:spacing w:line="400" w:lineRule="atLeast"/>
              <w:rPr>
                <w:rFonts w:ascii="宋体" w:hAnsi="宋体" w:cs="宋体"/>
                <w:szCs w:val="21"/>
              </w:rPr>
            </w:pPr>
            <w:r>
              <w:rPr>
                <w:rFonts w:ascii="宋体" w:hAnsi="宋体" w:cs="新宋体" w:hint="eastAsia"/>
                <w:szCs w:val="21"/>
              </w:rPr>
              <w:lastRenderedPageBreak/>
              <w:t>文件化信息</w:t>
            </w:r>
          </w:p>
        </w:tc>
        <w:tc>
          <w:tcPr>
            <w:tcW w:w="960" w:type="dxa"/>
          </w:tcPr>
          <w:p w:rsidR="00464005" w:rsidRDefault="00464005" w:rsidP="004D1B1B">
            <w:pPr>
              <w:rPr>
                <w:rFonts w:ascii="宋体" w:hAnsi="宋体" w:cs="新宋体"/>
                <w:szCs w:val="21"/>
              </w:rPr>
            </w:pPr>
            <w:r>
              <w:rPr>
                <w:rFonts w:ascii="宋体" w:hAnsi="宋体" w:cs="新宋体" w:hint="eastAsia"/>
                <w:szCs w:val="21"/>
              </w:rPr>
              <w:t>ES7.5</w:t>
            </w:r>
          </w:p>
          <w:p w:rsidR="00464005" w:rsidRDefault="00464005" w:rsidP="004D1B1B">
            <w:pPr>
              <w:rPr>
                <w:rFonts w:ascii="宋体" w:hAnsi="宋体" w:cs="宋体"/>
                <w:szCs w:val="21"/>
              </w:rPr>
            </w:pPr>
          </w:p>
        </w:tc>
        <w:tc>
          <w:tcPr>
            <w:tcW w:w="10596" w:type="dxa"/>
          </w:tcPr>
          <w:p w:rsidR="00464005" w:rsidRDefault="00464005" w:rsidP="004D1B1B">
            <w:pPr>
              <w:spacing w:line="400" w:lineRule="exact"/>
              <w:rPr>
                <w:rFonts w:ascii="宋体" w:hAnsi="宋体"/>
                <w:szCs w:val="21"/>
              </w:rPr>
            </w:pPr>
            <w:r>
              <w:rPr>
                <w:rFonts w:ascii="宋体" w:hAnsi="宋体" w:hint="eastAsia"/>
                <w:szCs w:val="21"/>
              </w:rPr>
              <w:t>----有《文件控制程序》，体系文件生效实施日期为2019年5月25日，</w:t>
            </w:r>
            <w:r>
              <w:rPr>
                <w:rFonts w:asciiTheme="minorEastAsia" w:eastAsiaTheme="minorEastAsia" w:hAnsiTheme="minorEastAsia" w:cs="微软雅黑" w:hint="eastAsia"/>
                <w:szCs w:val="21"/>
              </w:rPr>
              <w:t>EHS/M-2019  A/0</w:t>
            </w:r>
            <w:r>
              <w:rPr>
                <w:rFonts w:ascii="宋体" w:hAnsi="宋体" w:hint="eastAsia"/>
                <w:szCs w:val="21"/>
              </w:rPr>
              <w:t>文件规定了环境管理、职业健康文件的编制、审批、评审、编号、回收、发放、更改、换版、作废等的管理和控制。查看受控文件清单：管理手册、程序文件及环境、安全管理制度汇编，查看均有编制、审核、批准人签名；</w:t>
            </w:r>
          </w:p>
          <w:p w:rsidR="00464005" w:rsidRDefault="00464005" w:rsidP="004D1B1B">
            <w:pPr>
              <w:spacing w:line="400" w:lineRule="exact"/>
              <w:rPr>
                <w:rFonts w:ascii="宋体" w:hAnsi="宋体"/>
                <w:szCs w:val="21"/>
              </w:rPr>
            </w:pPr>
            <w:r>
              <w:rPr>
                <w:rFonts w:ascii="宋体" w:hAnsi="宋体" w:hint="eastAsia"/>
                <w:szCs w:val="21"/>
              </w:rPr>
              <w:t>根据一阶段问题清单进行了对《管理手册》和程序文件的修改和完善。</w:t>
            </w:r>
          </w:p>
          <w:p w:rsidR="00464005" w:rsidRDefault="00464005" w:rsidP="004D1B1B">
            <w:pPr>
              <w:spacing w:line="400" w:lineRule="exact"/>
              <w:rPr>
                <w:rFonts w:ascii="宋体" w:hAnsi="宋体"/>
                <w:szCs w:val="21"/>
              </w:rPr>
            </w:pPr>
            <w:r>
              <w:rPr>
                <w:rFonts w:ascii="宋体" w:hAnsi="宋体" w:hint="eastAsia"/>
                <w:szCs w:val="21"/>
              </w:rPr>
              <w:t>· 查《文件控制程序》，包括管理手册、程序管理制度，另有《规范文件》、《岗位职责》等作业文件。</w:t>
            </w:r>
          </w:p>
          <w:p w:rsidR="00464005" w:rsidRDefault="00464005" w:rsidP="004D1B1B">
            <w:pPr>
              <w:spacing w:line="400" w:lineRule="exact"/>
              <w:rPr>
                <w:rFonts w:ascii="宋体" w:hAnsi="宋体"/>
                <w:szCs w:val="21"/>
              </w:rPr>
            </w:pPr>
            <w:r>
              <w:rPr>
                <w:rFonts w:ascii="宋体" w:hAnsi="宋体" w:hint="eastAsia"/>
                <w:szCs w:val="21"/>
              </w:rPr>
              <w:t>· 查：《文件发放回收（借阅）登记表》，抽查文件发放情况，有收文、发文的确认签字，符合文件发放规定。</w:t>
            </w:r>
          </w:p>
          <w:p w:rsidR="00464005" w:rsidRDefault="00464005" w:rsidP="004D1B1B">
            <w:pPr>
              <w:spacing w:line="400" w:lineRule="exact"/>
              <w:rPr>
                <w:rFonts w:ascii="宋体" w:hAnsi="宋体"/>
                <w:szCs w:val="21"/>
              </w:rPr>
            </w:pPr>
            <w:r>
              <w:rPr>
                <w:rFonts w:ascii="宋体" w:hAnsi="宋体" w:hint="eastAsia"/>
                <w:szCs w:val="21"/>
              </w:rPr>
              <w:t>·</w:t>
            </w:r>
            <w:r>
              <w:rPr>
                <w:rFonts w:ascii="宋体" w:hAnsi="宋体" w:hint="eastAsia"/>
                <w:color w:val="FF0000"/>
                <w:szCs w:val="21"/>
              </w:rPr>
              <w:t> </w:t>
            </w:r>
            <w:r>
              <w:rPr>
                <w:rFonts w:ascii="宋体" w:hAnsi="宋体" w:hint="eastAsia"/>
                <w:szCs w:val="21"/>
              </w:rPr>
              <w:t>查《适用的法律法规及其他要求清单》，内容有国家和地方与环境和职业健康安全管理体系相关适用法律法规。</w:t>
            </w:r>
          </w:p>
          <w:p w:rsidR="00464005" w:rsidRDefault="00464005" w:rsidP="004D1B1B">
            <w:pPr>
              <w:spacing w:line="400" w:lineRule="exact"/>
              <w:rPr>
                <w:rFonts w:ascii="宋体" w:hAnsi="宋体"/>
                <w:szCs w:val="21"/>
              </w:rPr>
            </w:pPr>
            <w:r>
              <w:rPr>
                <w:rFonts w:ascii="宋体" w:hAnsi="宋体" w:hint="eastAsia"/>
                <w:szCs w:val="21"/>
              </w:rPr>
              <w:t>文件资料基本满足岗位工作需要，并为现行有效版本。</w:t>
            </w:r>
          </w:p>
          <w:p w:rsidR="00464005" w:rsidRDefault="00464005" w:rsidP="004D1B1B">
            <w:pPr>
              <w:spacing w:line="400" w:lineRule="exact"/>
              <w:rPr>
                <w:rFonts w:ascii="宋体" w:hAnsi="宋体"/>
                <w:szCs w:val="21"/>
              </w:rPr>
            </w:pPr>
            <w:r>
              <w:rPr>
                <w:rFonts w:ascii="宋体" w:hAnsi="宋体" w:hint="eastAsia"/>
                <w:szCs w:val="21"/>
              </w:rPr>
              <w:t>· 查文件的评审及更新：管理评审时对文件的适宜性及可操作性进行评审：适宜、可操作。</w:t>
            </w:r>
          </w:p>
          <w:p w:rsidR="00464005" w:rsidRDefault="00464005" w:rsidP="004D1B1B">
            <w:pPr>
              <w:spacing w:line="400" w:lineRule="exact"/>
              <w:rPr>
                <w:rFonts w:ascii="宋体" w:hAnsi="宋体"/>
                <w:szCs w:val="21"/>
              </w:rPr>
            </w:pPr>
            <w:r>
              <w:rPr>
                <w:rFonts w:ascii="宋体" w:hAnsi="宋体" w:hint="eastAsia"/>
                <w:szCs w:val="21"/>
              </w:rPr>
              <w:t xml:space="preserve">   查文件的作废：暂无。</w:t>
            </w:r>
          </w:p>
          <w:p w:rsidR="00464005" w:rsidRDefault="00464005" w:rsidP="004D1B1B">
            <w:pPr>
              <w:spacing w:line="400" w:lineRule="exact"/>
              <w:ind w:firstLineChars="150" w:firstLine="315"/>
              <w:rPr>
                <w:rFonts w:ascii="宋体" w:hAnsi="宋体"/>
                <w:szCs w:val="21"/>
              </w:rPr>
            </w:pPr>
            <w:r>
              <w:rPr>
                <w:rFonts w:ascii="宋体" w:hAnsi="宋体" w:hint="eastAsia"/>
                <w:szCs w:val="21"/>
              </w:rPr>
              <w:t>电子文档需要责任部门留下发放记录，并告知换页处置要求。</w:t>
            </w:r>
          </w:p>
          <w:p w:rsidR="00464005" w:rsidRDefault="00464005" w:rsidP="004D1B1B">
            <w:pPr>
              <w:spacing w:line="400" w:lineRule="exact"/>
              <w:ind w:firstLineChars="150" w:firstLine="315"/>
              <w:rPr>
                <w:rFonts w:ascii="宋体" w:hAnsi="宋体"/>
                <w:szCs w:val="21"/>
              </w:rPr>
            </w:pPr>
            <w:r>
              <w:rPr>
                <w:rFonts w:ascii="宋体" w:hAnsi="宋体" w:hint="eastAsia"/>
                <w:szCs w:val="21"/>
              </w:rPr>
              <w:t>文件按需求和公司管理规定发放至有关部门和人员，查有发放记录，符合。</w:t>
            </w:r>
          </w:p>
          <w:p w:rsidR="00464005" w:rsidRDefault="00464005" w:rsidP="004D1B1B">
            <w:pPr>
              <w:spacing w:line="400" w:lineRule="exact"/>
              <w:rPr>
                <w:rFonts w:ascii="宋体" w:hAnsi="宋体"/>
                <w:szCs w:val="21"/>
              </w:rPr>
            </w:pPr>
            <w:r>
              <w:rPr>
                <w:rFonts w:ascii="宋体" w:hAnsi="宋体" w:hint="eastAsia"/>
                <w:szCs w:val="21"/>
              </w:rPr>
              <w:t xml:space="preserve"> ----有《记录控制程序》，对记录表单的设计、编号、填写、贮存、保管、保护、检索、保存期限、到期处置等</w:t>
            </w:r>
            <w:r>
              <w:rPr>
                <w:rFonts w:ascii="宋体" w:hAnsi="宋体" w:hint="eastAsia"/>
                <w:szCs w:val="21"/>
              </w:rPr>
              <w:lastRenderedPageBreak/>
              <w:t>方面规定了要求并按此程序控制。</w:t>
            </w:r>
          </w:p>
          <w:p w:rsidR="00464005" w:rsidRDefault="00464005" w:rsidP="004D1B1B">
            <w:pPr>
              <w:spacing w:line="400" w:lineRule="exact"/>
              <w:rPr>
                <w:rFonts w:ascii="宋体" w:hAnsi="宋体" w:cs="宋体"/>
                <w:szCs w:val="21"/>
              </w:rPr>
            </w:pPr>
            <w:r>
              <w:rPr>
                <w:rFonts w:ascii="宋体" w:hAnsi="宋体" w:hint="eastAsia"/>
                <w:szCs w:val="21"/>
              </w:rPr>
              <w:t>提供《记录清单》，有70份记录文件清单，规定了记录的名称、编号、存放部门、保存期限等内容。所规定的记录均涵盖，保存期限规定的合理。</w:t>
            </w:r>
          </w:p>
        </w:tc>
        <w:tc>
          <w:tcPr>
            <w:tcW w:w="993" w:type="dxa"/>
          </w:tcPr>
          <w:p w:rsidR="00464005" w:rsidRDefault="00464005" w:rsidP="004D1B1B">
            <w:pPr>
              <w:rPr>
                <w:szCs w:val="21"/>
              </w:rPr>
            </w:pPr>
          </w:p>
        </w:tc>
      </w:tr>
      <w:tr w:rsidR="00464005" w:rsidTr="004D1B1B">
        <w:trPr>
          <w:trHeight w:val="1150"/>
        </w:trPr>
        <w:tc>
          <w:tcPr>
            <w:tcW w:w="2160" w:type="dxa"/>
          </w:tcPr>
          <w:p w:rsidR="00464005" w:rsidRDefault="00464005" w:rsidP="004D1B1B">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464005" w:rsidRDefault="00464005" w:rsidP="004D1B1B">
            <w:pPr>
              <w:rPr>
                <w:rFonts w:ascii="宋体" w:hAnsi="宋体" w:cs="新宋体"/>
                <w:color w:val="000000" w:themeColor="text1"/>
                <w:szCs w:val="21"/>
              </w:rPr>
            </w:pPr>
            <w:r>
              <w:rPr>
                <w:rFonts w:ascii="宋体" w:hAnsi="宋体" w:cs="新宋体" w:hint="eastAsia"/>
                <w:color w:val="000000" w:themeColor="text1"/>
                <w:szCs w:val="21"/>
              </w:rPr>
              <w:t>E6.1.2</w:t>
            </w:r>
          </w:p>
        </w:tc>
        <w:tc>
          <w:tcPr>
            <w:tcW w:w="10596" w:type="dxa"/>
          </w:tcPr>
          <w:p w:rsidR="00464005" w:rsidRDefault="00464005" w:rsidP="004D1B1B">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查见：《环境因素识别、评价和更新控制程序》，上述文件对识别和评价方法、程序、职责、记录作了规定。</w:t>
            </w:r>
          </w:p>
          <w:p w:rsidR="00464005" w:rsidRDefault="00464005" w:rsidP="004D1B1B">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行政部2019年5月25日组织了各个部门开展了环境因素的识别工作。</w:t>
            </w:r>
          </w:p>
          <w:p w:rsidR="00464005" w:rsidRDefault="00464005" w:rsidP="004D1B1B">
            <w:pPr>
              <w:pStyle w:val="ab"/>
              <w:tabs>
                <w:tab w:val="center" w:pos="3169"/>
              </w:tabs>
              <w:spacing w:line="400" w:lineRule="exact"/>
              <w:ind w:firstLineChars="0" w:firstLine="0"/>
              <w:jc w:val="left"/>
              <w:rPr>
                <w:rFonts w:ascii="宋体" w:hAnsi="宋体" w:cs="宋体"/>
                <w:color w:val="000000" w:themeColor="text1"/>
                <w:szCs w:val="21"/>
              </w:rPr>
            </w:pPr>
            <w:r>
              <w:rPr>
                <w:rFonts w:ascii="宋体" w:hAnsi="宋体" w:cs="宋体" w:hint="eastAsia"/>
                <w:color w:val="000000" w:themeColor="text1"/>
                <w:szCs w:val="21"/>
              </w:rPr>
              <w:t>查见：《环境因素调查表》和《重要环境因素清单》，按照部门和作业场所进行识别并评价出公司重要环境因素有：</w:t>
            </w:r>
            <w:r>
              <w:rPr>
                <w:rFonts w:ascii="宋体" w:hAnsi="宋体" w:cs="宋体" w:hint="eastAsia"/>
                <w:szCs w:val="21"/>
              </w:rPr>
              <w:t>1</w:t>
            </w:r>
            <w:r>
              <w:rPr>
                <w:rFonts w:ascii="宋体" w:hAnsi="宋体" w:cs="新宋体" w:hint="eastAsia"/>
                <w:szCs w:val="21"/>
              </w:rPr>
              <w:t>潜在火灾；2）噪声的排放；3）废水的排放；4）固废的排放；5）粉尘的排放；6）能源消耗（水、电、蒸汽）；7）氨气泄漏7</w:t>
            </w:r>
            <w:r>
              <w:rPr>
                <w:rFonts w:ascii="宋体" w:hAnsi="宋体" w:cs="宋体" w:hint="eastAsia"/>
                <w:color w:val="000000" w:themeColor="text1"/>
                <w:szCs w:val="21"/>
              </w:rPr>
              <w:t>项，识别清楚、准确，评价合理。</w:t>
            </w:r>
          </w:p>
          <w:p w:rsidR="00464005" w:rsidRDefault="00464005" w:rsidP="004D1B1B">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查：公司《环境因素调查表》，涉及以下内容：</w:t>
            </w:r>
          </w:p>
          <w:p w:rsidR="00464005" w:rsidRDefault="00464005" w:rsidP="004D1B1B">
            <w:pPr>
              <w:pStyle w:val="ac"/>
              <w:rPr>
                <w:szCs w:val="21"/>
              </w:rPr>
            </w:pPr>
            <w:r>
              <w:rPr>
                <w:rFonts w:hint="eastAsia"/>
                <w:szCs w:val="21"/>
              </w:rPr>
              <w:t>a.</w:t>
            </w:r>
            <w:r>
              <w:rPr>
                <w:rFonts w:hint="eastAsia"/>
                <w:szCs w:val="21"/>
              </w:rPr>
              <w:t>废弃纸杯、日光灯管、墨盒等办公用品固废排放等；</w:t>
            </w:r>
          </w:p>
          <w:p w:rsidR="00464005" w:rsidRDefault="00464005" w:rsidP="004D1B1B">
            <w:pPr>
              <w:pStyle w:val="ac"/>
              <w:rPr>
                <w:szCs w:val="21"/>
              </w:rPr>
            </w:pPr>
            <w:r>
              <w:rPr>
                <w:rFonts w:hint="eastAsia"/>
                <w:szCs w:val="21"/>
              </w:rPr>
              <w:t>b.</w:t>
            </w:r>
            <w:r>
              <w:rPr>
                <w:rFonts w:hint="eastAsia"/>
                <w:szCs w:val="21"/>
              </w:rPr>
              <w:t>办公水、电、纸张的消耗；</w:t>
            </w:r>
          </w:p>
          <w:p w:rsidR="00464005" w:rsidRDefault="00464005" w:rsidP="004D1B1B">
            <w:pPr>
              <w:pStyle w:val="ac"/>
              <w:rPr>
                <w:szCs w:val="21"/>
              </w:rPr>
            </w:pPr>
            <w:r>
              <w:rPr>
                <w:rFonts w:hint="eastAsia"/>
                <w:szCs w:val="21"/>
              </w:rPr>
              <w:t>c.</w:t>
            </w:r>
            <w:r>
              <w:rPr>
                <w:rFonts w:hint="eastAsia"/>
                <w:szCs w:val="21"/>
              </w:rPr>
              <w:t>包装袋、箱的废弃；</w:t>
            </w:r>
          </w:p>
          <w:p w:rsidR="00464005" w:rsidRDefault="00464005" w:rsidP="004D1B1B">
            <w:pPr>
              <w:pStyle w:val="ac"/>
              <w:rPr>
                <w:szCs w:val="21"/>
              </w:rPr>
            </w:pPr>
            <w:r>
              <w:rPr>
                <w:rFonts w:hint="eastAsia"/>
                <w:szCs w:val="21"/>
              </w:rPr>
              <w:t>d.</w:t>
            </w:r>
            <w:r>
              <w:rPr>
                <w:rFonts w:hint="eastAsia"/>
                <w:szCs w:val="21"/>
              </w:rPr>
              <w:t>制冷机组的运行产生的噪声；</w:t>
            </w:r>
          </w:p>
          <w:p w:rsidR="00464005" w:rsidRDefault="00464005" w:rsidP="004D1B1B">
            <w:pPr>
              <w:pStyle w:val="ac"/>
              <w:rPr>
                <w:szCs w:val="21"/>
              </w:rPr>
            </w:pPr>
            <w:r>
              <w:rPr>
                <w:rFonts w:hint="eastAsia"/>
                <w:szCs w:val="21"/>
              </w:rPr>
              <w:t>e.</w:t>
            </w:r>
            <w:r>
              <w:rPr>
                <w:rFonts w:hint="eastAsia"/>
                <w:szCs w:val="21"/>
              </w:rPr>
              <w:t>污水处理产生的污泥；</w:t>
            </w:r>
          </w:p>
          <w:p w:rsidR="00464005" w:rsidRDefault="00464005" w:rsidP="004D1B1B">
            <w:pPr>
              <w:pStyle w:val="ac"/>
              <w:rPr>
                <w:szCs w:val="21"/>
              </w:rPr>
            </w:pPr>
            <w:r>
              <w:rPr>
                <w:rFonts w:hint="eastAsia"/>
                <w:szCs w:val="21"/>
              </w:rPr>
              <w:t>f.</w:t>
            </w:r>
            <w:r>
              <w:rPr>
                <w:rFonts w:hint="eastAsia"/>
                <w:szCs w:val="21"/>
              </w:rPr>
              <w:t>原材料投料产生粉尘；</w:t>
            </w:r>
          </w:p>
          <w:p w:rsidR="00464005" w:rsidRDefault="00464005" w:rsidP="004D1B1B">
            <w:pPr>
              <w:pStyle w:val="ac"/>
              <w:rPr>
                <w:szCs w:val="21"/>
              </w:rPr>
            </w:pPr>
            <w:r>
              <w:rPr>
                <w:rFonts w:hint="eastAsia"/>
                <w:szCs w:val="21"/>
              </w:rPr>
              <w:t>g.</w:t>
            </w:r>
            <w:r>
              <w:rPr>
                <w:rFonts w:hint="eastAsia"/>
                <w:szCs w:val="21"/>
              </w:rPr>
              <w:t>灌装产生玻璃渣，</w:t>
            </w:r>
            <w:r>
              <w:rPr>
                <w:rFonts w:ascii="宋体" w:hAnsi="宋体" w:cs="宋体" w:hint="eastAsia"/>
                <w:szCs w:val="21"/>
              </w:rPr>
              <w:t>酒糟、酵母</w:t>
            </w:r>
            <w:r>
              <w:rPr>
                <w:rFonts w:hint="eastAsia"/>
                <w:szCs w:val="21"/>
              </w:rPr>
              <w:t>等。</w:t>
            </w:r>
          </w:p>
          <w:p w:rsidR="00464005" w:rsidRDefault="00464005" w:rsidP="004D1B1B">
            <w:pPr>
              <w:pStyle w:val="ac"/>
              <w:rPr>
                <w:rFonts w:ascii="宋体" w:hAnsi="宋体" w:cs="宋体"/>
                <w:color w:val="000000" w:themeColor="text1"/>
                <w:szCs w:val="21"/>
              </w:rPr>
            </w:pPr>
            <w:r>
              <w:rPr>
                <w:rFonts w:ascii="宋体" w:hAnsi="宋体" w:cs="宋体" w:hint="eastAsia"/>
                <w:color w:val="000000" w:themeColor="text1"/>
                <w:szCs w:val="21"/>
              </w:rPr>
              <w:t>.......</w:t>
            </w:r>
          </w:p>
          <w:p w:rsidR="00464005" w:rsidRDefault="00464005" w:rsidP="004D1B1B">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识别基本清楚、全面。</w:t>
            </w:r>
          </w:p>
          <w:p w:rsidR="00464005" w:rsidRDefault="00464005" w:rsidP="004D1B1B">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查：行政部及办公区域的《环境因素识别评价表》，涉及以下内容：</w:t>
            </w:r>
          </w:p>
          <w:p w:rsidR="00464005" w:rsidRDefault="00464005" w:rsidP="004D1B1B">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a.废弃纸杯、日光灯管、墨盒、电脑、空调等办公用品及设备固废排放等；</w:t>
            </w:r>
          </w:p>
          <w:p w:rsidR="00464005" w:rsidRDefault="00464005" w:rsidP="004D1B1B">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b.水、电、纸张等资源和能源消耗等；</w:t>
            </w:r>
          </w:p>
          <w:p w:rsidR="00464005" w:rsidRDefault="00464005" w:rsidP="004D1B1B">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 xml:space="preserve">c.生活垃圾的排放； </w:t>
            </w:r>
          </w:p>
          <w:p w:rsidR="00464005" w:rsidRDefault="00464005" w:rsidP="004D1B1B">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lastRenderedPageBreak/>
              <w:t>d．生活污水排放等；</w:t>
            </w:r>
          </w:p>
          <w:p w:rsidR="00464005" w:rsidRDefault="00464005" w:rsidP="004D1B1B">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识别基本清楚、全面。</w:t>
            </w:r>
          </w:p>
        </w:tc>
        <w:tc>
          <w:tcPr>
            <w:tcW w:w="993" w:type="dxa"/>
          </w:tcPr>
          <w:p w:rsidR="00464005" w:rsidRDefault="00464005" w:rsidP="004D1B1B">
            <w:pPr>
              <w:rPr>
                <w:szCs w:val="21"/>
              </w:rPr>
            </w:pPr>
          </w:p>
        </w:tc>
      </w:tr>
      <w:tr w:rsidR="00464005" w:rsidTr="004D1B1B">
        <w:trPr>
          <w:trHeight w:val="1008"/>
        </w:trPr>
        <w:tc>
          <w:tcPr>
            <w:tcW w:w="2160" w:type="dxa"/>
          </w:tcPr>
          <w:p w:rsidR="00464005" w:rsidRDefault="00464005" w:rsidP="004D1B1B">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p w:rsidR="00464005" w:rsidRDefault="00464005" w:rsidP="004D1B1B">
            <w:pPr>
              <w:adjustRightInd w:val="0"/>
              <w:snapToGrid w:val="0"/>
              <w:jc w:val="left"/>
              <w:rPr>
                <w:rFonts w:ascii="宋体" w:hAnsi="宋体" w:cs="新宋体"/>
                <w:szCs w:val="21"/>
              </w:rPr>
            </w:pPr>
          </w:p>
          <w:p w:rsidR="00464005" w:rsidRDefault="00464005" w:rsidP="004D1B1B">
            <w:pPr>
              <w:adjustRightInd w:val="0"/>
              <w:snapToGrid w:val="0"/>
              <w:jc w:val="left"/>
              <w:rPr>
                <w:rFonts w:ascii="宋体" w:hAnsi="宋体" w:cs="新宋体"/>
                <w:szCs w:val="21"/>
              </w:rPr>
            </w:pPr>
          </w:p>
          <w:p w:rsidR="00464005" w:rsidRDefault="00464005" w:rsidP="004D1B1B">
            <w:pPr>
              <w:adjustRightInd w:val="0"/>
              <w:snapToGrid w:val="0"/>
              <w:jc w:val="left"/>
              <w:rPr>
                <w:rFonts w:ascii="宋体" w:hAnsi="宋体" w:cs="新宋体"/>
                <w:szCs w:val="21"/>
              </w:rPr>
            </w:pPr>
          </w:p>
        </w:tc>
        <w:tc>
          <w:tcPr>
            <w:tcW w:w="960" w:type="dxa"/>
          </w:tcPr>
          <w:p w:rsidR="00464005" w:rsidRDefault="00464005" w:rsidP="004D1B1B">
            <w:pPr>
              <w:rPr>
                <w:rFonts w:ascii="宋体" w:hAnsi="宋体" w:cs="新宋体"/>
                <w:color w:val="000000" w:themeColor="text1"/>
                <w:szCs w:val="21"/>
              </w:rPr>
            </w:pPr>
            <w:r>
              <w:rPr>
                <w:rFonts w:ascii="宋体" w:hAnsi="宋体" w:cs="新宋体" w:hint="eastAsia"/>
                <w:szCs w:val="21"/>
              </w:rPr>
              <w:t xml:space="preserve">S6.2.1 </w:t>
            </w:r>
          </w:p>
        </w:tc>
        <w:tc>
          <w:tcPr>
            <w:tcW w:w="10596" w:type="dxa"/>
          </w:tcPr>
          <w:p w:rsidR="00464005" w:rsidRDefault="00464005" w:rsidP="004D1B1B">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查见：《危险源识别与风险评价控制程序》</w:t>
            </w:r>
          </w:p>
          <w:p w:rsidR="00464005" w:rsidRDefault="00464005" w:rsidP="004D1B1B">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上述文件对识别和评价方法、程序、职责、记录作了规定。</w:t>
            </w:r>
          </w:p>
          <w:p w:rsidR="00464005" w:rsidRDefault="00464005" w:rsidP="004D1B1B">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查见：《危险源辨识和风险评价一览表》，危险源过程打分和小组评议共评价出公司不可接受风险：7项，分别是：</w:t>
            </w:r>
            <w:r>
              <w:rPr>
                <w:rFonts w:ascii="宋体" w:hAnsi="宋体" w:cs="新宋体" w:hint="eastAsia"/>
                <w:szCs w:val="21"/>
              </w:rPr>
              <w:t>1）火灾；2）爆炸（氨气、天然气、压力容器等）；3）触电；4）意外伤害（高坠、烫伤、冻伤、酸碱腐蚀、爆瓶等伤害）；5）中毒；6）噪声；7）职业病（噪声、粉尘等）</w:t>
            </w:r>
            <w:r>
              <w:rPr>
                <w:rFonts w:hint="eastAsia"/>
                <w:szCs w:val="21"/>
              </w:rPr>
              <w:t>。</w:t>
            </w:r>
            <w:r>
              <w:rPr>
                <w:rFonts w:ascii="宋体" w:hAnsi="宋体" w:cs="宋体" w:hint="eastAsia"/>
                <w:color w:val="000000" w:themeColor="text1"/>
                <w:szCs w:val="21"/>
              </w:rPr>
              <w:t>辨识清楚、准确，评价充分合理。</w:t>
            </w:r>
          </w:p>
          <w:p w:rsidR="00464005" w:rsidRDefault="00464005" w:rsidP="004D1B1B">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抽查见确定的火灾、爆炸、触电等不可接受风险控制措施：</w:t>
            </w:r>
          </w:p>
          <w:p w:rsidR="00464005" w:rsidRDefault="00464005" w:rsidP="004D1B1B">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1、抽：杜绝火灾事故的方法措施：</w:t>
            </w:r>
          </w:p>
          <w:p w:rsidR="00464005" w:rsidRDefault="00464005" w:rsidP="004D1B1B">
            <w:pPr>
              <w:spacing w:line="400" w:lineRule="exact"/>
              <w:rPr>
                <w:rFonts w:ascii="宋体" w:hAnsi="宋体" w:cs="宋体"/>
                <w:szCs w:val="21"/>
              </w:rPr>
            </w:pPr>
            <w:r>
              <w:rPr>
                <w:rFonts w:ascii="宋体" w:hAnsi="宋体" w:cs="宋体" w:hint="eastAsia"/>
                <w:szCs w:val="21"/>
              </w:rPr>
              <w:t>1）禁止办公区域吸烟；</w:t>
            </w:r>
          </w:p>
          <w:p w:rsidR="00464005" w:rsidRDefault="00464005" w:rsidP="004D1B1B">
            <w:pPr>
              <w:spacing w:line="400" w:lineRule="exact"/>
              <w:rPr>
                <w:rFonts w:ascii="宋体" w:hAnsi="宋体" w:cs="宋体"/>
                <w:szCs w:val="21"/>
              </w:rPr>
            </w:pPr>
            <w:r>
              <w:rPr>
                <w:rFonts w:ascii="宋体" w:hAnsi="宋体" w:cs="宋体" w:hint="eastAsia"/>
                <w:szCs w:val="21"/>
              </w:rPr>
              <w:t>2）现场配备足够的防火器材；</w:t>
            </w:r>
          </w:p>
          <w:p w:rsidR="00464005" w:rsidRDefault="00464005" w:rsidP="004D1B1B">
            <w:pPr>
              <w:spacing w:line="400" w:lineRule="exact"/>
              <w:rPr>
                <w:rFonts w:ascii="宋体" w:hAnsi="宋体" w:cs="宋体"/>
                <w:szCs w:val="21"/>
              </w:rPr>
            </w:pPr>
            <w:r>
              <w:rPr>
                <w:rFonts w:ascii="宋体" w:hAnsi="宋体" w:cs="宋体" w:hint="eastAsia"/>
                <w:szCs w:val="21"/>
              </w:rPr>
              <w:t>3）工作完毕应切断电源、气源，并检查确认操作区域内无火灾隐患。</w:t>
            </w:r>
          </w:p>
          <w:p w:rsidR="00464005" w:rsidRDefault="00464005" w:rsidP="004D1B1B">
            <w:pPr>
              <w:pStyle w:val="ac"/>
              <w:rPr>
                <w:szCs w:val="21"/>
              </w:rPr>
            </w:pPr>
            <w:r>
              <w:rPr>
                <w:szCs w:val="21"/>
              </w:rPr>
              <w:t>……</w:t>
            </w:r>
            <w:r>
              <w:rPr>
                <w:szCs w:val="21"/>
              </w:rPr>
              <w:t>。</w:t>
            </w:r>
          </w:p>
          <w:p w:rsidR="00464005" w:rsidRDefault="00464005" w:rsidP="004D1B1B">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查见：行政部及办公区域《危险源识别评价表》</w:t>
            </w:r>
          </w:p>
          <w:p w:rsidR="00464005" w:rsidRDefault="00464005" w:rsidP="004D1B1B">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2019年5月25日发布</w:t>
            </w:r>
          </w:p>
          <w:p w:rsidR="00464005" w:rsidRDefault="00464005" w:rsidP="004D1B1B">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行政部及办公区域共识别出包括:</w:t>
            </w:r>
          </w:p>
          <w:p w:rsidR="00464005" w:rsidRDefault="00464005" w:rsidP="004D1B1B">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电源线路或设备超负荷、短路；电源插头、插座漏电；外出办理业务发生交通事故、行政部/档案库房内存放易燃易爆物品等危险源。采用的是经验判断法、过程分析法识别。</w:t>
            </w:r>
          </w:p>
          <w:p w:rsidR="00464005" w:rsidRDefault="00464005" w:rsidP="004D1B1B">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查见，行政部及办公区域打分法确定了1项不可接受风险：（1）火灾。</w:t>
            </w:r>
          </w:p>
          <w:p w:rsidR="00464005" w:rsidRDefault="00464005" w:rsidP="004D1B1B">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危险源辨识基本充分、风险等级评价基本合理。</w:t>
            </w:r>
          </w:p>
          <w:p w:rsidR="00464005" w:rsidRDefault="00464005" w:rsidP="004D1B1B">
            <w:pPr>
              <w:spacing w:line="400" w:lineRule="exact"/>
              <w:jc w:val="left"/>
              <w:rPr>
                <w:rFonts w:ascii="宋体" w:hAnsi="宋体" w:cs="宋体"/>
                <w:color w:val="000000" w:themeColor="text1"/>
                <w:szCs w:val="21"/>
              </w:rPr>
            </w:pPr>
            <w:r>
              <w:rPr>
                <w:rFonts w:ascii="宋体" w:hAnsi="宋体" w:cs="宋体" w:hint="eastAsia"/>
                <w:color w:val="000000" w:themeColor="text1"/>
                <w:szCs w:val="21"/>
              </w:rPr>
              <w:lastRenderedPageBreak/>
              <w:t>查见确定的预防火灾措施：</w:t>
            </w:r>
          </w:p>
          <w:p w:rsidR="00464005" w:rsidRDefault="00464005" w:rsidP="004D1B1B">
            <w:pPr>
              <w:numPr>
                <w:ilvl w:val="0"/>
                <w:numId w:val="8"/>
              </w:numPr>
              <w:spacing w:line="400" w:lineRule="exact"/>
              <w:jc w:val="left"/>
              <w:rPr>
                <w:rFonts w:ascii="宋体" w:hAnsi="宋体" w:cs="宋体"/>
                <w:color w:val="000000" w:themeColor="text1"/>
                <w:szCs w:val="21"/>
              </w:rPr>
            </w:pPr>
            <w:r>
              <w:rPr>
                <w:rFonts w:ascii="宋体" w:hAnsi="宋体" w:cs="宋体" w:hint="eastAsia"/>
                <w:color w:val="000000" w:themeColor="text1"/>
                <w:szCs w:val="21"/>
              </w:rPr>
              <w:t>消防逃生通道的设立；</w:t>
            </w:r>
          </w:p>
          <w:p w:rsidR="00464005" w:rsidRDefault="00464005" w:rsidP="004D1B1B">
            <w:pPr>
              <w:numPr>
                <w:ilvl w:val="0"/>
                <w:numId w:val="8"/>
              </w:numPr>
              <w:spacing w:line="400" w:lineRule="exact"/>
              <w:jc w:val="left"/>
              <w:rPr>
                <w:rFonts w:ascii="宋体" w:hAnsi="宋体" w:cs="宋体"/>
                <w:color w:val="000000" w:themeColor="text1"/>
                <w:szCs w:val="21"/>
              </w:rPr>
            </w:pPr>
            <w:r>
              <w:rPr>
                <w:rFonts w:ascii="宋体" w:hAnsi="宋体" w:cs="宋体" w:hint="eastAsia"/>
                <w:color w:val="000000" w:themeColor="text1"/>
                <w:szCs w:val="21"/>
              </w:rPr>
              <w:t>消防设备的配备及定期检查；</w:t>
            </w:r>
          </w:p>
          <w:p w:rsidR="00464005" w:rsidRDefault="00464005" w:rsidP="004D1B1B">
            <w:pPr>
              <w:numPr>
                <w:ilvl w:val="0"/>
                <w:numId w:val="8"/>
              </w:numPr>
              <w:spacing w:line="400" w:lineRule="exact"/>
              <w:jc w:val="left"/>
              <w:rPr>
                <w:rFonts w:ascii="宋体" w:hAnsi="宋体" w:cs="宋体"/>
                <w:color w:val="000000" w:themeColor="text1"/>
                <w:szCs w:val="21"/>
              </w:rPr>
            </w:pPr>
            <w:r>
              <w:rPr>
                <w:rFonts w:ascii="宋体" w:hAnsi="宋体" w:cs="宋体" w:hint="eastAsia"/>
                <w:color w:val="000000" w:themeColor="text1"/>
                <w:szCs w:val="21"/>
              </w:rPr>
              <w:t>消防应急预案的制订及演练。</w:t>
            </w:r>
          </w:p>
        </w:tc>
        <w:tc>
          <w:tcPr>
            <w:tcW w:w="993" w:type="dxa"/>
          </w:tcPr>
          <w:p w:rsidR="00464005" w:rsidRDefault="00464005" w:rsidP="004D1B1B">
            <w:pPr>
              <w:rPr>
                <w:szCs w:val="21"/>
              </w:rPr>
            </w:pPr>
          </w:p>
        </w:tc>
      </w:tr>
      <w:tr w:rsidR="00464005" w:rsidTr="004D1B1B">
        <w:trPr>
          <w:trHeight w:val="1004"/>
        </w:trPr>
        <w:tc>
          <w:tcPr>
            <w:tcW w:w="2160" w:type="dxa"/>
          </w:tcPr>
          <w:p w:rsidR="00464005" w:rsidRDefault="00464005" w:rsidP="004D1B1B">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464005" w:rsidRDefault="00464005" w:rsidP="004D1B1B">
            <w:pPr>
              <w:rPr>
                <w:rFonts w:ascii="宋体" w:hAnsi="宋体" w:cs="新宋体"/>
                <w:szCs w:val="21"/>
              </w:rPr>
            </w:pPr>
            <w:r>
              <w:rPr>
                <w:rFonts w:ascii="宋体" w:hAnsi="宋体" w:cs="新宋体" w:hint="eastAsia"/>
                <w:szCs w:val="21"/>
              </w:rPr>
              <w:t>ES6.1.3</w:t>
            </w:r>
          </w:p>
          <w:p w:rsidR="00464005" w:rsidRDefault="00464005" w:rsidP="004D1B1B">
            <w:pPr>
              <w:rPr>
                <w:rFonts w:ascii="宋体" w:hAnsi="宋体" w:cs="新宋体"/>
                <w:color w:val="000000" w:themeColor="text1"/>
                <w:szCs w:val="21"/>
              </w:rPr>
            </w:pPr>
          </w:p>
        </w:tc>
        <w:tc>
          <w:tcPr>
            <w:tcW w:w="10596" w:type="dxa"/>
          </w:tcPr>
          <w:p w:rsidR="00464005" w:rsidRDefault="00464005" w:rsidP="004D1B1B">
            <w:pPr>
              <w:tabs>
                <w:tab w:val="left" w:pos="-3"/>
              </w:tabs>
              <w:spacing w:line="400" w:lineRule="exact"/>
              <w:rPr>
                <w:rFonts w:ascii="宋体" w:hAnsi="宋体" w:cs="宋体"/>
                <w:color w:val="000000" w:themeColor="text1"/>
                <w:szCs w:val="21"/>
              </w:rPr>
            </w:pPr>
            <w:r>
              <w:rPr>
                <w:rFonts w:ascii="宋体" w:hAnsi="宋体" w:cs="宋体" w:hint="eastAsia"/>
                <w:color w:val="000000" w:themeColor="text1"/>
                <w:szCs w:val="21"/>
              </w:rPr>
              <w:t>---有《</w:t>
            </w:r>
            <w:r>
              <w:rPr>
                <w:rFonts w:hint="eastAsia"/>
                <w:szCs w:val="21"/>
              </w:rPr>
              <w:t>法律法规和其它要求控制程序</w:t>
            </w:r>
            <w:r>
              <w:rPr>
                <w:rFonts w:ascii="宋体" w:hAnsi="宋体" w:cs="宋体" w:hint="eastAsia"/>
                <w:color w:val="000000" w:themeColor="text1"/>
                <w:szCs w:val="21"/>
              </w:rPr>
              <w:t>》，查有《适用的法律法规和其它要求合规性评价表》，对本公司环境和职业健康安全管理体系适用的法律法规和当地政府、行业要求进行了识别，包括环境质量标准、排放标准、职业健康安全卫生标准等。</w:t>
            </w:r>
          </w:p>
          <w:p w:rsidR="00464005" w:rsidRDefault="00464005" w:rsidP="004D1B1B">
            <w:pPr>
              <w:spacing w:line="400" w:lineRule="exact"/>
              <w:rPr>
                <w:rFonts w:ascii="宋体" w:hAnsi="宋体" w:cs="宋体"/>
                <w:color w:val="000000" w:themeColor="text1"/>
                <w:szCs w:val="21"/>
              </w:rPr>
            </w:pPr>
            <w:r>
              <w:rPr>
                <w:rFonts w:ascii="宋体" w:hAnsi="宋体" w:cs="宋体" w:hint="eastAsia"/>
                <w:color w:val="000000" w:themeColor="text1"/>
                <w:szCs w:val="21"/>
              </w:rPr>
              <w:t>查见：2019年《适用的法律法规和其它要求合规性评价表》</w:t>
            </w:r>
          </w:p>
          <w:p w:rsidR="00464005" w:rsidRDefault="00464005" w:rsidP="004D1B1B">
            <w:pPr>
              <w:spacing w:line="400" w:lineRule="exact"/>
              <w:rPr>
                <w:rFonts w:ascii="宋体" w:hAnsi="宋体" w:cs="宋体"/>
                <w:color w:val="000000" w:themeColor="text1"/>
                <w:szCs w:val="21"/>
              </w:rPr>
            </w:pPr>
            <w:r>
              <w:rPr>
                <w:rFonts w:ascii="宋体" w:hAnsi="宋体" w:cs="宋体" w:hint="eastAsia"/>
                <w:color w:val="000000" w:themeColor="text1"/>
                <w:szCs w:val="21"/>
              </w:rPr>
              <w:t>1）国家相关法律法规等</w:t>
            </w:r>
          </w:p>
          <w:p w:rsidR="00464005" w:rsidRDefault="00464005" w:rsidP="004D1B1B">
            <w:pPr>
              <w:spacing w:line="400" w:lineRule="exact"/>
              <w:rPr>
                <w:rFonts w:ascii="宋体" w:hAnsi="宋体" w:cs="宋体"/>
                <w:color w:val="000000" w:themeColor="text1"/>
                <w:szCs w:val="21"/>
              </w:rPr>
            </w:pPr>
            <w:r>
              <w:rPr>
                <w:rFonts w:ascii="宋体" w:hAnsi="宋体" w:cs="宋体" w:hint="eastAsia"/>
                <w:color w:val="000000" w:themeColor="text1"/>
                <w:szCs w:val="21"/>
              </w:rPr>
              <w:t>2）四川省等地方法规；</w:t>
            </w:r>
          </w:p>
          <w:p w:rsidR="00464005" w:rsidRDefault="00464005" w:rsidP="004D1B1B">
            <w:pPr>
              <w:spacing w:line="400" w:lineRule="exact"/>
              <w:rPr>
                <w:rFonts w:ascii="宋体" w:hAnsi="宋体" w:cs="宋体"/>
                <w:color w:val="000000" w:themeColor="text1"/>
                <w:szCs w:val="21"/>
              </w:rPr>
            </w:pPr>
            <w:r>
              <w:rPr>
                <w:rFonts w:ascii="宋体" w:hAnsi="宋体" w:cs="宋体" w:hint="eastAsia"/>
                <w:color w:val="000000" w:themeColor="text1"/>
                <w:szCs w:val="21"/>
              </w:rPr>
              <w:t>3）与环境、职业健康安全管理相关的执行标准</w:t>
            </w:r>
          </w:p>
          <w:p w:rsidR="00464005" w:rsidRDefault="00464005" w:rsidP="004D1B1B">
            <w:pPr>
              <w:spacing w:line="400" w:lineRule="exact"/>
              <w:rPr>
                <w:rFonts w:ascii="宋体" w:hAnsi="宋体" w:cs="宋体"/>
                <w:color w:val="000000" w:themeColor="text1"/>
                <w:szCs w:val="21"/>
              </w:rPr>
            </w:pPr>
            <w:r>
              <w:rPr>
                <w:rFonts w:ascii="宋体" w:hAnsi="宋体" w:cs="宋体" w:hint="eastAsia"/>
                <w:color w:val="000000" w:themeColor="text1"/>
                <w:szCs w:val="21"/>
              </w:rPr>
              <w:t>抽 ：中华人民共和国环境保护法</w:t>
            </w:r>
          </w:p>
          <w:p w:rsidR="00464005" w:rsidRDefault="00464005" w:rsidP="004D1B1B">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中华人民共和国消防法</w:t>
            </w:r>
          </w:p>
          <w:p w:rsidR="00464005" w:rsidRDefault="00464005" w:rsidP="004D1B1B">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污水综合排放标准</w:t>
            </w:r>
          </w:p>
          <w:p w:rsidR="00464005" w:rsidRDefault="00464005" w:rsidP="004D1B1B">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突发环境事件应急预案管理暂行办法</w:t>
            </w:r>
          </w:p>
          <w:p w:rsidR="00464005" w:rsidRDefault="00464005" w:rsidP="004D1B1B">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国家危险废物名录等71份。</w:t>
            </w:r>
          </w:p>
          <w:p w:rsidR="00464005" w:rsidRDefault="00464005" w:rsidP="004D1B1B">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《清单》中列出了法规名称、颁布实施时间、适用条款等内容；</w:t>
            </w:r>
          </w:p>
          <w:p w:rsidR="00464005" w:rsidRDefault="00464005" w:rsidP="004D1B1B">
            <w:pPr>
              <w:spacing w:line="400" w:lineRule="exact"/>
              <w:rPr>
                <w:rFonts w:ascii="宋体" w:hAnsi="宋体" w:cs="宋体"/>
                <w:color w:val="000000" w:themeColor="text1"/>
                <w:szCs w:val="21"/>
              </w:rPr>
            </w:pPr>
            <w:r>
              <w:rPr>
                <w:rFonts w:ascii="宋体" w:hAnsi="宋体" w:cs="宋体" w:hint="eastAsia"/>
                <w:color w:val="000000" w:themeColor="text1"/>
                <w:szCs w:val="21"/>
              </w:rPr>
              <w:t>法规清单上传内部网络，以培训和宣传结合向员工传达要求，记录充分。基本符合要求。</w:t>
            </w:r>
          </w:p>
        </w:tc>
        <w:tc>
          <w:tcPr>
            <w:tcW w:w="993" w:type="dxa"/>
          </w:tcPr>
          <w:p w:rsidR="00464005" w:rsidRDefault="00464005" w:rsidP="004D1B1B">
            <w:pPr>
              <w:rPr>
                <w:szCs w:val="21"/>
              </w:rPr>
            </w:pPr>
          </w:p>
        </w:tc>
      </w:tr>
      <w:tr w:rsidR="00464005" w:rsidTr="004D1B1B">
        <w:trPr>
          <w:trHeight w:val="550"/>
        </w:trPr>
        <w:tc>
          <w:tcPr>
            <w:tcW w:w="2160" w:type="dxa"/>
          </w:tcPr>
          <w:p w:rsidR="00464005" w:rsidRDefault="00464005" w:rsidP="004D1B1B">
            <w:pPr>
              <w:adjustRightInd w:val="0"/>
              <w:snapToGrid w:val="0"/>
              <w:jc w:val="left"/>
              <w:rPr>
                <w:rFonts w:ascii="宋体" w:hAnsi="宋体"/>
                <w:szCs w:val="21"/>
              </w:rPr>
            </w:pPr>
            <w:r>
              <w:rPr>
                <w:rFonts w:ascii="宋体" w:hAnsi="宋体" w:hint="eastAsia"/>
                <w:szCs w:val="21"/>
              </w:rPr>
              <w:t>运行的策划与控制</w:t>
            </w:r>
          </w:p>
          <w:p w:rsidR="00464005" w:rsidRDefault="00464005" w:rsidP="004D1B1B">
            <w:pPr>
              <w:adjustRightInd w:val="0"/>
              <w:snapToGrid w:val="0"/>
              <w:jc w:val="left"/>
              <w:rPr>
                <w:rFonts w:ascii="宋体" w:hAnsi="宋体" w:cs="新宋体"/>
                <w:szCs w:val="21"/>
              </w:rPr>
            </w:pPr>
          </w:p>
        </w:tc>
        <w:tc>
          <w:tcPr>
            <w:tcW w:w="960" w:type="dxa"/>
          </w:tcPr>
          <w:p w:rsidR="00464005" w:rsidRDefault="00464005" w:rsidP="004D1B1B">
            <w:pPr>
              <w:adjustRightInd w:val="0"/>
              <w:snapToGrid w:val="0"/>
              <w:rPr>
                <w:rFonts w:ascii="宋体" w:hAnsi="宋体"/>
                <w:szCs w:val="21"/>
              </w:rPr>
            </w:pPr>
            <w:r>
              <w:rPr>
                <w:rFonts w:ascii="宋体" w:hAnsi="宋体" w:hint="eastAsia"/>
                <w:szCs w:val="21"/>
              </w:rPr>
              <w:t>ES:8.1</w:t>
            </w:r>
          </w:p>
          <w:p w:rsidR="00464005" w:rsidRDefault="00464005" w:rsidP="004D1B1B">
            <w:pPr>
              <w:rPr>
                <w:rFonts w:ascii="宋体" w:hAnsi="宋体" w:cs="新宋体"/>
                <w:szCs w:val="21"/>
              </w:rPr>
            </w:pPr>
          </w:p>
        </w:tc>
        <w:tc>
          <w:tcPr>
            <w:tcW w:w="10596" w:type="dxa"/>
          </w:tcPr>
          <w:p w:rsidR="00464005" w:rsidRDefault="00464005" w:rsidP="004D1B1B">
            <w:pPr>
              <w:rPr>
                <w:rFonts w:ascii="宋体" w:hAnsi="宋体"/>
                <w:szCs w:val="21"/>
              </w:rPr>
            </w:pP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464005" w:rsidRDefault="00464005" w:rsidP="004D1B1B">
            <w:pPr>
              <w:rPr>
                <w:rFonts w:ascii="宋体" w:hAnsi="宋体"/>
                <w:szCs w:val="21"/>
              </w:rPr>
            </w:pPr>
            <w:r>
              <w:rPr>
                <w:rFonts w:ascii="宋体" w:hAnsi="宋体" w:hint="eastAsia"/>
                <w:szCs w:val="21"/>
              </w:rPr>
              <w:t xml:space="preserve"> ◆根据过程的运行准则，组织实施资源能源的消耗控制火灾预防、职业健康安全事故防范等过程的控制，避免和减少了环境职业健康安全的损失。</w:t>
            </w:r>
          </w:p>
          <w:p w:rsidR="00464005" w:rsidRDefault="00464005" w:rsidP="004D1B1B">
            <w:pPr>
              <w:rPr>
                <w:rFonts w:ascii="宋体" w:hAnsi="宋体"/>
                <w:szCs w:val="21"/>
              </w:rPr>
            </w:pPr>
            <w:r>
              <w:rPr>
                <w:rFonts w:ascii="宋体" w:hAnsi="宋体" w:hint="eastAsia"/>
                <w:szCs w:val="21"/>
              </w:rPr>
              <w:lastRenderedPageBreak/>
              <w:t xml:space="preserve"> ◆消防设施检查、节能降耗运行检查、火灾预防运行检查、安全环境检查等关键运行控制信息的证据都以记录或文件的方式保留。</w:t>
            </w:r>
          </w:p>
          <w:p w:rsidR="00464005" w:rsidRDefault="00464005" w:rsidP="004D1B1B">
            <w:pPr>
              <w:rPr>
                <w:rFonts w:ascii="宋体" w:hAnsi="宋体"/>
                <w:szCs w:val="21"/>
              </w:rPr>
            </w:pPr>
            <w:r>
              <w:rPr>
                <w:rFonts w:ascii="宋体" w:hAnsi="宋体" w:hint="eastAsia"/>
                <w:szCs w:val="21"/>
              </w:rPr>
              <w:t xml:space="preserve"> ◆抽查环境运行的策划与控制实施</w:t>
            </w:r>
          </w:p>
          <w:p w:rsidR="00464005" w:rsidRDefault="00464005" w:rsidP="004D1B1B">
            <w:pPr>
              <w:rPr>
                <w:rFonts w:ascii="宋体" w:hAnsi="宋体"/>
                <w:szCs w:val="21"/>
              </w:rPr>
            </w:pPr>
            <w:r>
              <w:rPr>
                <w:rFonts w:ascii="宋体" w:hAnsi="宋体" w:hint="eastAsia"/>
                <w:szCs w:val="21"/>
              </w:rPr>
              <w:t>1）固体（含危险)废弃物排放的管控：</w:t>
            </w:r>
          </w:p>
          <w:p w:rsidR="00464005" w:rsidRDefault="00464005" w:rsidP="004D1B1B">
            <w:pPr>
              <w:pStyle w:val="4"/>
              <w:ind w:firstLineChars="0" w:firstLine="0"/>
              <w:rPr>
                <w:rFonts w:ascii="宋体" w:hAnsi="宋体" w:cs="宋体"/>
                <w:szCs w:val="21"/>
              </w:rPr>
            </w:pPr>
            <w:r>
              <w:rPr>
                <w:rFonts w:ascii="宋体" w:hAnsi="宋体" w:cs="宋体" w:hint="eastAsia"/>
                <w:szCs w:val="21"/>
              </w:rPr>
              <w:t>生活垃圾在办公和生产区域集中收集分类后定点存放，由市政环卫部门统一定期清运；回收固废处理（包括危险固废如墨盒、硒鼓等）作好分类，标识交供应商回收；生产过程产生的危险固废，提供了：《四川省危废物申报登记表》主要生产产品及有害原料耗量：</w:t>
            </w:r>
          </w:p>
          <w:p w:rsidR="00464005" w:rsidRDefault="00464005" w:rsidP="004D1B1B">
            <w:pPr>
              <w:pStyle w:val="4"/>
              <w:tabs>
                <w:tab w:val="left" w:pos="4728"/>
              </w:tabs>
              <w:ind w:firstLineChars="0" w:firstLine="0"/>
              <w:rPr>
                <w:rFonts w:ascii="宋体" w:hAnsi="宋体" w:cs="宋体"/>
                <w:szCs w:val="21"/>
              </w:rPr>
            </w:pPr>
            <w:r>
              <w:rPr>
                <w:rFonts w:ascii="宋体" w:hAnsi="宋体" w:cs="宋体" w:hint="eastAsia"/>
                <w:szCs w:val="21"/>
              </w:rPr>
              <w:t xml:space="preserve">产品名称：啤酒  </w:t>
            </w:r>
            <w:r>
              <w:rPr>
                <w:rFonts w:ascii="宋体" w:hAnsi="宋体" w:cs="宋体"/>
                <w:szCs w:val="21"/>
              </w:rPr>
              <w:tab/>
            </w:r>
          </w:p>
          <w:p w:rsidR="00464005" w:rsidRDefault="00464005" w:rsidP="004D1B1B">
            <w:pPr>
              <w:pStyle w:val="4"/>
              <w:ind w:firstLineChars="0" w:firstLine="0"/>
              <w:rPr>
                <w:rFonts w:ascii="宋体" w:hAnsi="宋体" w:cs="宋体"/>
                <w:szCs w:val="21"/>
              </w:rPr>
            </w:pPr>
            <w:r>
              <w:rPr>
                <w:rFonts w:ascii="宋体" w:hAnsi="宋体" w:cs="宋体" w:hint="eastAsia"/>
                <w:szCs w:val="21"/>
              </w:rPr>
              <w:t>危废产生情况1）废机油、废润滑油；2）检验废液等交四川省中明环境治理有限公司处理。</w:t>
            </w:r>
          </w:p>
          <w:p w:rsidR="00464005" w:rsidRDefault="00464005" w:rsidP="004D1B1B">
            <w:pPr>
              <w:pStyle w:val="4"/>
              <w:ind w:firstLineChars="0" w:firstLine="0"/>
              <w:rPr>
                <w:rFonts w:ascii="宋体" w:hAnsi="宋体" w:cs="宋体"/>
                <w:szCs w:val="21"/>
              </w:rPr>
            </w:pPr>
            <w:r>
              <w:rPr>
                <w:rFonts w:ascii="宋体" w:hAnsi="宋体" w:cs="宋体" w:hint="eastAsia"/>
                <w:szCs w:val="21"/>
              </w:rPr>
              <w:t>危废说明：废弃矿物油主要由各类机电、制冷、空压机等润滑产生废油；检验废液主要为产品检测时产生；废电瓶由叉车保养方回收处理。</w:t>
            </w:r>
          </w:p>
          <w:p w:rsidR="00464005" w:rsidRDefault="00464005" w:rsidP="004D1B1B">
            <w:pPr>
              <w:pStyle w:val="4"/>
              <w:ind w:firstLineChars="0" w:firstLine="0"/>
              <w:rPr>
                <w:rFonts w:ascii="宋体" w:hAnsi="宋体" w:cs="宋体"/>
                <w:szCs w:val="21"/>
              </w:rPr>
            </w:pPr>
            <w:r>
              <w:rPr>
                <w:rFonts w:ascii="宋体" w:hAnsi="宋体" w:cs="宋体"/>
                <w:szCs w:val="21"/>
              </w:rPr>
              <w:t>查到</w:t>
            </w:r>
            <w:r>
              <w:rPr>
                <w:rFonts w:ascii="宋体" w:hAnsi="宋体" w:cs="宋体" w:hint="eastAsia"/>
                <w:szCs w:val="21"/>
              </w:rPr>
              <w:t>污泥、硅藻土运输管理协议：处置方：武胜县环卫管理所。双方签订了污泥、硅藻土运输合同。协议有效期：2019年12月13日-2020年12月12日。</w:t>
            </w:r>
          </w:p>
          <w:p w:rsidR="00464005" w:rsidRDefault="00464005" w:rsidP="004D1B1B">
            <w:pPr>
              <w:pStyle w:val="4"/>
              <w:ind w:firstLineChars="0" w:firstLine="0"/>
              <w:rPr>
                <w:rFonts w:ascii="宋体" w:hAnsi="宋体" w:cs="宋体"/>
                <w:szCs w:val="21"/>
              </w:rPr>
            </w:pPr>
            <w:r>
              <w:rPr>
                <w:rFonts w:ascii="宋体" w:hAnsi="宋体" w:cs="宋体" w:hint="eastAsia"/>
                <w:szCs w:val="21"/>
              </w:rPr>
              <w:t>危废处置情况：</w:t>
            </w:r>
          </w:p>
          <w:p w:rsidR="00464005" w:rsidRDefault="00464005" w:rsidP="004D1B1B">
            <w:pPr>
              <w:pStyle w:val="4"/>
              <w:ind w:firstLineChars="0" w:firstLine="0"/>
              <w:rPr>
                <w:rFonts w:ascii="宋体" w:hAnsi="宋体" w:cs="宋体"/>
                <w:szCs w:val="21"/>
              </w:rPr>
            </w:pPr>
            <w:r>
              <w:rPr>
                <w:rFonts w:ascii="宋体" w:hAnsi="宋体" w:cs="宋体" w:hint="eastAsia"/>
                <w:szCs w:val="21"/>
              </w:rPr>
              <w:t>提供有《危险废物转移联单》，1）废物名称：废机油、废润滑油，废物代码：900-214-08， 编号19511622115291B，数量：1.12吨、2019年8月19日交四川省中明环境治理有限公司处理；2）废物名称：检验废液，废物代码：900-047-49， 编号19511622115289B数量：0.4吨、2019年8月14日交四川省中明环境治理有限公司处理，提供有危险废物安全处置委托协议（HW08、HW49）、协议编号：SCGA-HA-HT-18-04，协议签订时间：2018年9月1日（协议有效期2019年8月31日）,负责人讲，目前危险废物处置方正在招标中。</w:t>
            </w:r>
          </w:p>
          <w:p w:rsidR="00464005" w:rsidRDefault="00464005" w:rsidP="004D1B1B">
            <w:pPr>
              <w:pStyle w:val="4"/>
              <w:ind w:firstLineChars="0" w:firstLine="0"/>
              <w:rPr>
                <w:rFonts w:ascii="宋体" w:hAnsi="宋体" w:cs="宋体"/>
                <w:szCs w:val="21"/>
              </w:rPr>
            </w:pPr>
          </w:p>
          <w:p w:rsidR="00464005" w:rsidRDefault="00464005" w:rsidP="004D1B1B">
            <w:pPr>
              <w:pStyle w:val="4"/>
              <w:ind w:firstLineChars="100" w:firstLine="210"/>
              <w:rPr>
                <w:rFonts w:ascii="宋体" w:hAnsi="宋体" w:cs="宋体"/>
                <w:szCs w:val="21"/>
              </w:rPr>
            </w:pPr>
            <w:r>
              <w:rPr>
                <w:rFonts w:ascii="宋体" w:hAnsi="宋体" w:cs="宋体" w:hint="eastAsia"/>
                <w:szCs w:val="21"/>
              </w:rPr>
              <w:t>生产过程中的普通固废如：酒糟、酵母、玻渣、废纸箱/纸板、废塑料/桶、商标浆、生活垃圾、污泥等分别出售和交付给相关公司或部门回收利用和处理。</w:t>
            </w:r>
          </w:p>
          <w:p w:rsidR="00464005" w:rsidRDefault="00464005" w:rsidP="004D1B1B">
            <w:pPr>
              <w:rPr>
                <w:rFonts w:ascii="宋体" w:hAnsi="宋体" w:cs="宋体"/>
                <w:szCs w:val="21"/>
              </w:rPr>
            </w:pPr>
            <w:r>
              <w:rPr>
                <w:rFonts w:ascii="宋体" w:hAnsi="宋体" w:cs="宋体" w:hint="eastAsia"/>
                <w:szCs w:val="21"/>
              </w:rPr>
              <w:t>查：严控废物收集及处理信息（查2019年度累计报表）</w:t>
            </w:r>
          </w:p>
          <w:p w:rsidR="00464005" w:rsidRDefault="00464005" w:rsidP="004D1B1B">
            <w:pPr>
              <w:rPr>
                <w:rFonts w:ascii="宋体" w:hAnsi="宋体" w:cs="宋体"/>
                <w:szCs w:val="21"/>
              </w:rPr>
            </w:pPr>
            <w:r>
              <w:rPr>
                <w:rFonts w:ascii="宋体" w:hAnsi="宋体" w:cs="宋体" w:hint="eastAsia"/>
                <w:szCs w:val="21"/>
                <w:lang w:val="en-GB"/>
              </w:rPr>
              <w:t>物</w:t>
            </w:r>
            <w:r>
              <w:rPr>
                <w:rFonts w:ascii="宋体" w:hAnsi="宋体" w:cs="宋体" w:hint="eastAsia"/>
                <w:szCs w:val="21"/>
              </w:rPr>
              <w:t>资名称处理处置</w:t>
            </w:r>
            <w:r>
              <w:rPr>
                <w:rFonts w:ascii="宋体" w:hAnsi="宋体" w:cs="宋体" w:hint="eastAsia"/>
                <w:szCs w:val="21"/>
                <w:lang w:val="en-GB"/>
              </w:rPr>
              <w:t xml:space="preserve">量  </w:t>
            </w:r>
            <w:r>
              <w:rPr>
                <w:rFonts w:ascii="宋体" w:hAnsi="宋体" w:cs="宋体" w:hint="eastAsia"/>
                <w:szCs w:val="21"/>
              </w:rPr>
              <w:t>承销商或处置单位</w:t>
            </w:r>
            <w:r>
              <w:rPr>
                <w:rFonts w:ascii="宋体" w:hAnsi="宋体" w:cs="宋体" w:hint="eastAsia"/>
                <w:szCs w:val="21"/>
                <w:lang w:val="en-GB"/>
              </w:rPr>
              <w:tab/>
            </w:r>
            <w:r>
              <w:rPr>
                <w:rFonts w:ascii="宋体" w:hAnsi="宋体" w:cs="宋体" w:hint="eastAsia"/>
                <w:szCs w:val="21"/>
              </w:rPr>
              <w:t xml:space="preserve"> 处理处置收益/费用（万元）</w:t>
            </w:r>
            <w:r>
              <w:rPr>
                <w:rFonts w:ascii="宋体" w:hAnsi="宋体" w:cs="宋体" w:hint="eastAsia"/>
                <w:szCs w:val="21"/>
                <w:lang w:val="en-GB"/>
              </w:rPr>
              <w:tab/>
            </w:r>
          </w:p>
          <w:p w:rsidR="00464005" w:rsidRDefault="00464005" w:rsidP="004D1B1B">
            <w:pPr>
              <w:rPr>
                <w:rFonts w:ascii="宋体" w:hAnsi="宋体" w:cs="宋体"/>
                <w:szCs w:val="21"/>
              </w:rPr>
            </w:pPr>
            <w:r>
              <w:rPr>
                <w:rFonts w:ascii="宋体" w:hAnsi="宋体" w:cs="宋体" w:hint="eastAsia"/>
                <w:szCs w:val="21"/>
              </w:rPr>
              <w:t>酒糟（湿糟）   4873.6吨</w:t>
            </w:r>
            <w:r>
              <w:rPr>
                <w:rFonts w:ascii="宋体" w:hAnsi="宋体" w:cs="宋体" w:hint="eastAsia"/>
                <w:szCs w:val="21"/>
              </w:rPr>
              <w:tab/>
              <w:t>成都翔润废旧金属回收有限公司            136.95</w:t>
            </w:r>
          </w:p>
          <w:p w:rsidR="00464005" w:rsidRDefault="00464005" w:rsidP="004D1B1B">
            <w:pPr>
              <w:rPr>
                <w:rFonts w:ascii="宋体" w:hAnsi="宋体" w:cs="宋体"/>
                <w:szCs w:val="21"/>
              </w:rPr>
            </w:pPr>
            <w:r>
              <w:rPr>
                <w:rFonts w:ascii="宋体" w:hAnsi="宋体" w:cs="宋体" w:hint="eastAsia"/>
                <w:szCs w:val="21"/>
              </w:rPr>
              <w:t>酵母           113.39吨         保定润祥生物科技有限公司                48.29</w:t>
            </w:r>
          </w:p>
          <w:p w:rsidR="00464005" w:rsidRDefault="00464005" w:rsidP="004D1B1B">
            <w:pPr>
              <w:rPr>
                <w:rFonts w:ascii="宋体" w:hAnsi="宋体" w:cs="宋体"/>
                <w:szCs w:val="21"/>
              </w:rPr>
            </w:pPr>
            <w:r>
              <w:rPr>
                <w:rFonts w:ascii="宋体" w:hAnsi="宋体" w:cs="宋体" w:hint="eastAsia"/>
                <w:szCs w:val="21"/>
              </w:rPr>
              <w:t>玻渣（白料）   500.74吨</w:t>
            </w:r>
            <w:r>
              <w:rPr>
                <w:rFonts w:ascii="宋体" w:hAnsi="宋体" w:cs="宋体" w:hint="eastAsia"/>
                <w:szCs w:val="21"/>
                <w:lang w:val="en-GB"/>
              </w:rPr>
              <w:tab/>
            </w:r>
            <w:r>
              <w:rPr>
                <w:rFonts w:ascii="宋体" w:hAnsi="宋体" w:cs="宋体" w:hint="eastAsia"/>
                <w:szCs w:val="21"/>
              </w:rPr>
              <w:t>四川什邡蓝海玻璃制品有限公司            33.24</w:t>
            </w:r>
          </w:p>
          <w:p w:rsidR="00464005" w:rsidRDefault="00464005" w:rsidP="004D1B1B">
            <w:pPr>
              <w:pStyle w:val="4"/>
              <w:ind w:firstLineChars="0" w:firstLine="0"/>
              <w:rPr>
                <w:rFonts w:ascii="宋体" w:hAnsi="宋体" w:cs="宋体"/>
                <w:szCs w:val="21"/>
              </w:rPr>
            </w:pPr>
            <w:r>
              <w:rPr>
                <w:rFonts w:ascii="宋体" w:hAnsi="宋体" w:cs="宋体" w:hint="eastAsia"/>
                <w:szCs w:val="21"/>
              </w:rPr>
              <w:lastRenderedPageBreak/>
              <w:t>玻渣（绿料 ）   16.76吨</w:t>
            </w:r>
            <w:r>
              <w:rPr>
                <w:rFonts w:ascii="宋体" w:hAnsi="宋体" w:cs="宋体" w:hint="eastAsia"/>
                <w:szCs w:val="21"/>
                <w:lang w:val="en-GB"/>
              </w:rPr>
              <w:tab/>
            </w:r>
            <w:r>
              <w:rPr>
                <w:rFonts w:ascii="宋体" w:hAnsi="宋体" w:cs="宋体" w:hint="eastAsia"/>
                <w:szCs w:val="21"/>
              </w:rPr>
              <w:t>四川什邡蓝海玻璃制品有限公司                1.07</w:t>
            </w:r>
          </w:p>
          <w:p w:rsidR="00464005" w:rsidRDefault="00464005" w:rsidP="004D1B1B">
            <w:pPr>
              <w:pStyle w:val="4"/>
              <w:ind w:firstLineChars="0" w:firstLine="0"/>
              <w:rPr>
                <w:rFonts w:ascii="宋体" w:hAnsi="宋体" w:cs="宋体"/>
                <w:szCs w:val="21"/>
              </w:rPr>
            </w:pPr>
            <w:r>
              <w:rPr>
                <w:rFonts w:ascii="宋体" w:hAnsi="宋体" w:cs="宋体" w:hint="eastAsia"/>
                <w:szCs w:val="21"/>
              </w:rPr>
              <w:t>废纸箱/纸板      35.82吨</w:t>
            </w:r>
            <w:r>
              <w:rPr>
                <w:rFonts w:ascii="宋体" w:hAnsi="宋体" w:cs="宋体" w:hint="eastAsia"/>
                <w:szCs w:val="21"/>
                <w:lang w:val="en-GB"/>
              </w:rPr>
              <w:tab/>
            </w:r>
            <w:r>
              <w:rPr>
                <w:rFonts w:ascii="宋体" w:hAnsi="宋体" w:cs="宋体" w:hint="eastAsia"/>
                <w:szCs w:val="21"/>
              </w:rPr>
              <w:t>成都翔润废旧金属回收有限公司             5.56</w:t>
            </w:r>
          </w:p>
          <w:p w:rsidR="00464005" w:rsidRDefault="00464005" w:rsidP="004D1B1B">
            <w:pPr>
              <w:pStyle w:val="4"/>
              <w:ind w:firstLineChars="0" w:firstLine="0"/>
              <w:rPr>
                <w:rFonts w:ascii="宋体" w:hAnsi="宋体" w:cs="宋体"/>
                <w:szCs w:val="21"/>
              </w:rPr>
            </w:pPr>
            <w:r>
              <w:rPr>
                <w:rFonts w:ascii="宋体" w:hAnsi="宋体" w:cs="宋体" w:hint="eastAsia"/>
                <w:szCs w:val="21"/>
              </w:rPr>
              <w:t>废塑料/桶      9.24 吨     四川新源达废旧物资回收有限公司   2.41</w:t>
            </w:r>
          </w:p>
          <w:p w:rsidR="00464005" w:rsidRDefault="00464005" w:rsidP="004D1B1B">
            <w:pPr>
              <w:pStyle w:val="4"/>
              <w:ind w:firstLineChars="0" w:firstLine="0"/>
              <w:rPr>
                <w:rFonts w:ascii="宋体" w:hAnsi="宋体" w:cs="宋体"/>
                <w:szCs w:val="21"/>
              </w:rPr>
            </w:pPr>
            <w:r>
              <w:rPr>
                <w:rFonts w:ascii="宋体" w:hAnsi="宋体" w:cs="宋体" w:hint="eastAsia"/>
                <w:szCs w:val="21"/>
              </w:rPr>
              <w:t>商标浆          437.71吨     四川新源达废旧物资回收有限公司             0.24</w:t>
            </w:r>
          </w:p>
          <w:p w:rsidR="00464005" w:rsidRDefault="00464005" w:rsidP="004D1B1B">
            <w:pPr>
              <w:pStyle w:val="4"/>
              <w:ind w:firstLineChars="0" w:firstLine="0"/>
              <w:rPr>
                <w:rFonts w:ascii="宋体" w:hAnsi="宋体" w:cs="宋体"/>
                <w:szCs w:val="21"/>
              </w:rPr>
            </w:pPr>
            <w:r>
              <w:rPr>
                <w:rFonts w:ascii="宋体" w:hAnsi="宋体" w:cs="宋体" w:hint="eastAsia"/>
                <w:szCs w:val="21"/>
              </w:rPr>
              <w:t>生活垃圾 、污泥  按实际数量处理   武胜县市环境卫生管理处             -29.28</w:t>
            </w:r>
          </w:p>
          <w:p w:rsidR="00464005" w:rsidRDefault="00464005" w:rsidP="004D1B1B">
            <w:pPr>
              <w:pStyle w:val="4"/>
              <w:ind w:firstLineChars="0" w:firstLine="0"/>
              <w:rPr>
                <w:rFonts w:ascii="宋体" w:hAnsi="宋体"/>
                <w:szCs w:val="21"/>
              </w:rPr>
            </w:pPr>
            <w:r>
              <w:rPr>
                <w:rFonts w:ascii="宋体" w:hAnsi="宋体" w:cs="宋体" w:hint="eastAsia"/>
                <w:szCs w:val="21"/>
              </w:rPr>
              <w:t>负责人介绍生活废水和生产废水由公司污水处理站统一处理达标后再交城市污水处理厂处理</w:t>
            </w:r>
            <w:r>
              <w:rPr>
                <w:rFonts w:ascii="宋体" w:hAnsi="宋体" w:hint="eastAsia"/>
                <w:szCs w:val="21"/>
              </w:rPr>
              <w:t>。</w:t>
            </w:r>
          </w:p>
          <w:p w:rsidR="00464005" w:rsidRDefault="00464005" w:rsidP="004D1B1B">
            <w:pPr>
              <w:pStyle w:val="4"/>
              <w:ind w:firstLineChars="0" w:firstLine="0"/>
              <w:rPr>
                <w:rFonts w:ascii="宋体" w:hAnsi="宋体" w:cs="宋体"/>
                <w:szCs w:val="21"/>
              </w:rPr>
            </w:pPr>
            <w:r>
              <w:rPr>
                <w:rFonts w:ascii="宋体" w:hAnsi="宋体" w:cs="宋体" w:hint="eastAsia"/>
                <w:szCs w:val="21"/>
              </w:rPr>
              <w:t>.........</w:t>
            </w:r>
          </w:p>
          <w:p w:rsidR="00464005" w:rsidRDefault="00464005" w:rsidP="004D1B1B">
            <w:pPr>
              <w:pStyle w:val="4"/>
              <w:ind w:firstLineChars="0" w:firstLine="0"/>
              <w:rPr>
                <w:rFonts w:ascii="宋体" w:hAnsi="宋体" w:cs="宋体"/>
                <w:szCs w:val="21"/>
              </w:rPr>
            </w:pPr>
            <w:r>
              <w:rPr>
                <w:rFonts w:ascii="宋体" w:hAnsi="宋体" w:cs="宋体" w:hint="eastAsia"/>
                <w:szCs w:val="21"/>
              </w:rPr>
              <w:t>2）资源、能源消耗管控：</w:t>
            </w:r>
          </w:p>
          <w:p w:rsidR="00464005" w:rsidRDefault="00464005" w:rsidP="004D1B1B">
            <w:pPr>
              <w:rPr>
                <w:rFonts w:ascii="宋体" w:hAnsi="宋体" w:cs="宋体"/>
                <w:szCs w:val="21"/>
                <w:highlight w:val="green"/>
              </w:rPr>
            </w:pPr>
            <w:r>
              <w:rPr>
                <w:rFonts w:ascii="宋体" w:hAnsi="宋体" w:cs="宋体" w:hint="eastAsia"/>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r>
              <w:rPr>
                <w:szCs w:val="21"/>
              </w:rPr>
              <w:t>提供了</w:t>
            </w:r>
            <w:r>
              <w:rPr>
                <w:rFonts w:hint="eastAsia"/>
                <w:szCs w:val="21"/>
              </w:rPr>
              <w:t>水电气使用交费清单，抽查</w:t>
            </w:r>
            <w:r>
              <w:rPr>
                <w:rFonts w:hint="eastAsia"/>
                <w:szCs w:val="21"/>
              </w:rPr>
              <w:t>11</w:t>
            </w:r>
            <w:r>
              <w:rPr>
                <w:rFonts w:hint="eastAsia"/>
                <w:szCs w:val="21"/>
              </w:rPr>
              <w:t>月份水用量：</w:t>
            </w:r>
            <w:r>
              <w:rPr>
                <w:rFonts w:hint="eastAsia"/>
                <w:szCs w:val="21"/>
              </w:rPr>
              <w:t>8499</w:t>
            </w:r>
            <w:r>
              <w:rPr>
                <w:rFonts w:hint="eastAsia"/>
                <w:szCs w:val="21"/>
              </w:rPr>
              <w:t>吨、</w:t>
            </w:r>
            <w:r>
              <w:rPr>
                <w:rFonts w:hint="eastAsia"/>
                <w:szCs w:val="21"/>
              </w:rPr>
              <w:t xml:space="preserve"> </w:t>
            </w:r>
            <w:r>
              <w:rPr>
                <w:rFonts w:hint="eastAsia"/>
                <w:szCs w:val="21"/>
              </w:rPr>
              <w:t>电用量：</w:t>
            </w:r>
            <w:r>
              <w:rPr>
                <w:rFonts w:hint="eastAsia"/>
                <w:szCs w:val="21"/>
              </w:rPr>
              <w:t>165600</w:t>
            </w:r>
            <w:r>
              <w:rPr>
                <w:rFonts w:hint="eastAsia"/>
                <w:szCs w:val="21"/>
              </w:rPr>
              <w:t>千瓦</w:t>
            </w:r>
            <w:r>
              <w:rPr>
                <w:rFonts w:hint="eastAsia"/>
                <w:szCs w:val="21"/>
              </w:rPr>
              <w:t>/</w:t>
            </w:r>
            <w:r>
              <w:rPr>
                <w:rFonts w:hint="eastAsia"/>
                <w:szCs w:val="21"/>
              </w:rPr>
              <w:t>时、蒸汽用量：</w:t>
            </w:r>
            <w:r>
              <w:rPr>
                <w:rFonts w:hint="eastAsia"/>
                <w:szCs w:val="21"/>
              </w:rPr>
              <w:t>632.82</w:t>
            </w:r>
            <w:r>
              <w:rPr>
                <w:rFonts w:hint="eastAsia"/>
                <w:szCs w:val="21"/>
              </w:rPr>
              <w:t>吨。</w:t>
            </w:r>
          </w:p>
          <w:p w:rsidR="00464005" w:rsidRDefault="00464005" w:rsidP="004D1B1B">
            <w:pPr>
              <w:rPr>
                <w:rFonts w:ascii="宋体" w:hAnsi="宋体" w:cs="宋体"/>
                <w:szCs w:val="21"/>
              </w:rPr>
            </w:pPr>
            <w:r>
              <w:rPr>
                <w:rFonts w:ascii="宋体" w:hAnsi="宋体" w:cs="宋体" w:hint="eastAsia"/>
                <w:szCs w:val="21"/>
              </w:rPr>
              <w:t>3）火灾预防：</w:t>
            </w:r>
          </w:p>
          <w:p w:rsidR="00464005" w:rsidRDefault="00464005" w:rsidP="004D1B1B">
            <w:pPr>
              <w:rPr>
                <w:rFonts w:ascii="宋体" w:hAnsi="宋体" w:cs="宋体"/>
                <w:szCs w:val="21"/>
              </w:rPr>
            </w:pPr>
            <w:r>
              <w:rPr>
                <w:rFonts w:ascii="宋体" w:hAnsi="宋体" w:cs="宋体" w:hint="eastAsia"/>
                <w:szCs w:val="21"/>
              </w:rPr>
              <w:t xml:space="preserve">  公司统一配置了消防栓</w:t>
            </w:r>
            <w:r>
              <w:rPr>
                <w:rFonts w:ascii="宋体" w:hAnsi="宋体" w:cs="宋体"/>
                <w:szCs w:val="21"/>
              </w:rPr>
              <w:t>，公司</w:t>
            </w:r>
            <w:r>
              <w:rPr>
                <w:rFonts w:ascii="宋体" w:hAnsi="宋体" w:cs="宋体" w:hint="eastAsia"/>
                <w:szCs w:val="21"/>
              </w:rPr>
              <w:t>制定火灾应急预案，组织相关人员进行火灾消防培训及应急演习；</w:t>
            </w:r>
          </w:p>
          <w:p w:rsidR="00464005" w:rsidRDefault="00464005" w:rsidP="004D1B1B">
            <w:pPr>
              <w:rPr>
                <w:rFonts w:ascii="宋体" w:hAnsi="宋体" w:cs="宋体"/>
                <w:szCs w:val="21"/>
              </w:rPr>
            </w:pPr>
            <w:r>
              <w:rPr>
                <w:rFonts w:ascii="宋体" w:hAnsi="宋体" w:cs="宋体" w:hint="eastAsia"/>
                <w:szCs w:val="21"/>
              </w:rPr>
              <w:t>◆查见组织的职业健康安全运行控制状况：</w:t>
            </w:r>
          </w:p>
          <w:p w:rsidR="00464005" w:rsidRDefault="00464005" w:rsidP="004D1B1B">
            <w:pPr>
              <w:rPr>
                <w:rFonts w:ascii="宋体" w:hAnsi="宋体" w:cs="宋体"/>
                <w:szCs w:val="21"/>
              </w:rPr>
            </w:pPr>
            <w:r>
              <w:rPr>
                <w:rFonts w:ascii="宋体" w:hAnsi="宋体" w:cs="宋体" w:hint="eastAsia"/>
                <w:szCs w:val="21"/>
              </w:rPr>
              <w:t xml:space="preserve">  1）火灾、易燃易爆的控制</w:t>
            </w:r>
          </w:p>
          <w:p w:rsidR="00464005" w:rsidRDefault="00464005" w:rsidP="004D1B1B">
            <w:pPr>
              <w:rPr>
                <w:rFonts w:ascii="宋体" w:hAnsi="宋体" w:cs="宋体"/>
                <w:szCs w:val="21"/>
              </w:rPr>
            </w:pPr>
            <w:r>
              <w:rPr>
                <w:rFonts w:ascii="宋体" w:hAnsi="宋体" w:cs="宋体" w:hint="eastAsia"/>
                <w:szCs w:val="21"/>
              </w:rPr>
              <w:t xml:space="preserve">  a） 消防设备的配置；b）消防小组的成立；c）应急准备预案的制定；d）岗前培训；e)消防演习。</w:t>
            </w:r>
          </w:p>
          <w:p w:rsidR="00464005" w:rsidRDefault="00464005" w:rsidP="004D1B1B">
            <w:pPr>
              <w:rPr>
                <w:rFonts w:ascii="宋体" w:hAnsi="宋体" w:cs="宋体"/>
                <w:szCs w:val="21"/>
              </w:rPr>
            </w:pPr>
            <w:r>
              <w:rPr>
                <w:rFonts w:ascii="宋体" w:hAnsi="宋体" w:cs="宋体" w:hint="eastAsia"/>
                <w:szCs w:val="21"/>
              </w:rPr>
              <w:t xml:space="preserve">  2）对相关方施加影响</w:t>
            </w:r>
          </w:p>
          <w:p w:rsidR="00464005" w:rsidRDefault="00464005" w:rsidP="004D1B1B">
            <w:pPr>
              <w:rPr>
                <w:rFonts w:ascii="宋体" w:hAnsi="宋体" w:cs="宋体"/>
                <w:color w:val="FF0000"/>
                <w:szCs w:val="21"/>
              </w:rPr>
            </w:pPr>
            <w:r>
              <w:rPr>
                <w:rFonts w:ascii="宋体" w:hAnsi="宋体" w:cs="宋体" w:hint="eastAsia"/>
                <w:szCs w:val="21"/>
              </w:rPr>
              <w:t xml:space="preserve">  组织对进入场所内的供方送货员、访客视情况由安保人员或受访人提醒、看安全教育片或签定安全协议等方式，告知相关遵守相应的运行准则，以防止外来人员受到人身伤害或职业健康安危害。</w:t>
            </w:r>
          </w:p>
        </w:tc>
        <w:tc>
          <w:tcPr>
            <w:tcW w:w="993" w:type="dxa"/>
          </w:tcPr>
          <w:p w:rsidR="00464005" w:rsidRDefault="00464005" w:rsidP="004D1B1B">
            <w:pPr>
              <w:rPr>
                <w:szCs w:val="21"/>
              </w:rPr>
            </w:pPr>
          </w:p>
        </w:tc>
      </w:tr>
      <w:tr w:rsidR="00464005" w:rsidTr="004D1B1B">
        <w:trPr>
          <w:trHeight w:val="636"/>
        </w:trPr>
        <w:tc>
          <w:tcPr>
            <w:tcW w:w="2160" w:type="dxa"/>
          </w:tcPr>
          <w:p w:rsidR="00464005" w:rsidRDefault="00464005" w:rsidP="004D1B1B">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464005" w:rsidRDefault="00464005" w:rsidP="004D1B1B">
            <w:pPr>
              <w:rPr>
                <w:rFonts w:ascii="宋体" w:hAnsi="宋体" w:cs="新宋体"/>
                <w:szCs w:val="21"/>
              </w:rPr>
            </w:pPr>
            <w:r>
              <w:rPr>
                <w:rFonts w:ascii="宋体" w:hAnsi="宋体" w:cs="新宋体" w:hint="eastAsia"/>
                <w:szCs w:val="21"/>
              </w:rPr>
              <w:t>ES8.2</w:t>
            </w:r>
          </w:p>
          <w:p w:rsidR="00464005" w:rsidRDefault="00464005" w:rsidP="004D1B1B">
            <w:pPr>
              <w:rPr>
                <w:rFonts w:ascii="宋体" w:hAnsi="宋体" w:cs="新宋体"/>
                <w:szCs w:val="21"/>
              </w:rPr>
            </w:pPr>
          </w:p>
        </w:tc>
        <w:tc>
          <w:tcPr>
            <w:tcW w:w="10596" w:type="dxa"/>
          </w:tcPr>
          <w:p w:rsidR="00464005" w:rsidRDefault="00464005" w:rsidP="004D1B1B">
            <w:pPr>
              <w:spacing w:line="320" w:lineRule="exact"/>
              <w:rPr>
                <w:szCs w:val="21"/>
              </w:rPr>
            </w:pPr>
            <w:r>
              <w:rPr>
                <w:rFonts w:hint="eastAsia"/>
                <w:color w:val="FF0000"/>
                <w:szCs w:val="21"/>
              </w:rPr>
              <w:t>查</w:t>
            </w:r>
            <w:r>
              <w:rPr>
                <w:rFonts w:hint="eastAsia"/>
                <w:szCs w:val="21"/>
              </w:rPr>
              <w:t>见：《应急准备与响应控制程序》、《应急救援预案》。《应急救援预案》中含有《火灾事故应急预案》、《氨泄漏应急预案》、《二氧化碳泄漏事故应急预案》等专项应急预案。《应急救援预案》于</w:t>
            </w:r>
            <w:r>
              <w:rPr>
                <w:rFonts w:hint="eastAsia"/>
                <w:szCs w:val="21"/>
              </w:rPr>
              <w:t>2018</w:t>
            </w:r>
            <w:r>
              <w:rPr>
                <w:rFonts w:hint="eastAsia"/>
                <w:szCs w:val="21"/>
              </w:rPr>
              <w:t>年</w:t>
            </w:r>
            <w:r>
              <w:rPr>
                <w:rFonts w:hint="eastAsia"/>
                <w:szCs w:val="21"/>
              </w:rPr>
              <w:t>7</w:t>
            </w:r>
            <w:r>
              <w:rPr>
                <w:rFonts w:hint="eastAsia"/>
                <w:szCs w:val="21"/>
              </w:rPr>
              <w:t>月</w:t>
            </w:r>
            <w:r>
              <w:rPr>
                <w:rFonts w:hint="eastAsia"/>
                <w:szCs w:val="21"/>
              </w:rPr>
              <w:t>10</w:t>
            </w:r>
            <w:r>
              <w:rPr>
                <w:rFonts w:hint="eastAsia"/>
                <w:szCs w:val="21"/>
              </w:rPr>
              <w:t>日实施，预案上报武胜县应急管理局备案，备案编号：</w:t>
            </w:r>
            <w:r>
              <w:rPr>
                <w:rFonts w:hint="eastAsia"/>
                <w:szCs w:val="21"/>
              </w:rPr>
              <w:t>511622-2019-004</w:t>
            </w:r>
            <w:r>
              <w:rPr>
                <w:rFonts w:hint="eastAsia"/>
                <w:szCs w:val="21"/>
              </w:rPr>
              <w:t>。</w:t>
            </w:r>
          </w:p>
          <w:p w:rsidR="00464005" w:rsidRDefault="00464005" w:rsidP="004D1B1B">
            <w:pPr>
              <w:spacing w:line="320" w:lineRule="exact"/>
              <w:rPr>
                <w:szCs w:val="21"/>
              </w:rPr>
            </w:pPr>
            <w:r>
              <w:rPr>
                <w:rFonts w:hint="eastAsia"/>
                <w:szCs w:val="21"/>
              </w:rPr>
              <w:t>应急计划演练内容：</w:t>
            </w:r>
            <w:r>
              <w:rPr>
                <w:rFonts w:hint="eastAsia"/>
                <w:szCs w:val="21"/>
              </w:rPr>
              <w:t>2019</w:t>
            </w:r>
            <w:r>
              <w:rPr>
                <w:rFonts w:hint="eastAsia"/>
                <w:szCs w:val="21"/>
              </w:rPr>
              <w:t>年</w:t>
            </w:r>
            <w:r>
              <w:rPr>
                <w:rFonts w:hint="eastAsia"/>
                <w:szCs w:val="21"/>
              </w:rPr>
              <w:t>3</w:t>
            </w:r>
            <w:r>
              <w:rPr>
                <w:rFonts w:hint="eastAsia"/>
                <w:szCs w:val="21"/>
              </w:rPr>
              <w:t>月；消防应急演练；</w:t>
            </w:r>
            <w:r>
              <w:rPr>
                <w:rFonts w:hint="eastAsia"/>
                <w:szCs w:val="21"/>
              </w:rPr>
              <w:t>4</w:t>
            </w:r>
            <w:r>
              <w:rPr>
                <w:rFonts w:hint="eastAsia"/>
                <w:szCs w:val="21"/>
              </w:rPr>
              <w:t>月：氨泄漏应急演练等</w:t>
            </w:r>
            <w:r>
              <w:rPr>
                <w:szCs w:val="21"/>
              </w:rPr>
              <w:tab/>
            </w:r>
          </w:p>
          <w:p w:rsidR="00464005" w:rsidRDefault="00464005" w:rsidP="004D1B1B">
            <w:pPr>
              <w:pStyle w:val="a9"/>
              <w:shd w:val="clear" w:color="auto" w:fill="FFFFFF"/>
              <w:spacing w:before="150" w:line="320" w:lineRule="exact"/>
              <w:ind w:left="225"/>
              <w:rPr>
                <w:rFonts w:ascii="宋体" w:hAnsi="宋体" w:cs="Arial"/>
                <w:color w:val="auto"/>
                <w:sz w:val="21"/>
                <w:szCs w:val="21"/>
              </w:rPr>
            </w:pPr>
            <w:r>
              <w:rPr>
                <w:rFonts w:ascii="宋体" w:hAnsi="宋体" w:cs="Arial" w:hint="eastAsia"/>
                <w:color w:val="auto"/>
                <w:sz w:val="21"/>
                <w:szCs w:val="21"/>
              </w:rPr>
              <w:t>抽查2019年3</w:t>
            </w:r>
            <w:r>
              <w:rPr>
                <w:rFonts w:ascii="宋体" w:hAnsi="宋体" w:cs="Arial"/>
                <w:color w:val="auto"/>
                <w:sz w:val="21"/>
                <w:szCs w:val="21"/>
              </w:rPr>
              <w:t>月</w:t>
            </w:r>
            <w:r>
              <w:rPr>
                <w:rFonts w:ascii="宋体" w:hAnsi="宋体" w:cs="Arial" w:hint="eastAsia"/>
                <w:color w:val="auto"/>
                <w:sz w:val="21"/>
                <w:szCs w:val="21"/>
              </w:rPr>
              <w:t>27</w:t>
            </w:r>
            <w:r>
              <w:rPr>
                <w:rFonts w:ascii="宋体" w:hAnsi="宋体" w:cs="Arial"/>
                <w:color w:val="auto"/>
                <w:sz w:val="21"/>
                <w:szCs w:val="21"/>
              </w:rPr>
              <w:t>日消防应急演练记录，演练目的</w:t>
            </w:r>
            <w:r>
              <w:rPr>
                <w:rFonts w:ascii="宋体" w:hAnsi="宋体" w:cs="Arial" w:hint="eastAsia"/>
                <w:color w:val="auto"/>
                <w:sz w:val="21"/>
                <w:szCs w:val="21"/>
              </w:rPr>
              <w:t>：</w:t>
            </w:r>
            <w:r>
              <w:rPr>
                <w:rFonts w:ascii="宋体" w:hAnsi="宋体" w:cs="Arial"/>
                <w:color w:val="auto"/>
                <w:sz w:val="21"/>
                <w:szCs w:val="21"/>
              </w:rPr>
              <w:t>提高员工的火灾扑救能力</w:t>
            </w:r>
            <w:r>
              <w:rPr>
                <w:rFonts w:ascii="宋体" w:hAnsi="宋体" w:cs="Arial" w:hint="eastAsia"/>
                <w:color w:val="auto"/>
                <w:sz w:val="21"/>
                <w:szCs w:val="21"/>
              </w:rPr>
              <w:t>，</w:t>
            </w:r>
            <w:r>
              <w:rPr>
                <w:rFonts w:ascii="宋体" w:hAnsi="宋体" w:cs="Arial"/>
                <w:color w:val="auto"/>
                <w:sz w:val="21"/>
                <w:szCs w:val="21"/>
              </w:rPr>
              <w:t>火场逃生能力</w:t>
            </w:r>
            <w:r>
              <w:rPr>
                <w:rFonts w:ascii="宋体" w:hAnsi="宋体" w:cs="Arial" w:hint="eastAsia"/>
                <w:color w:val="auto"/>
                <w:sz w:val="21"/>
                <w:szCs w:val="21"/>
              </w:rPr>
              <w:t>，</w:t>
            </w:r>
            <w:r>
              <w:rPr>
                <w:rFonts w:ascii="宋体" w:hAnsi="宋体" w:cs="Arial"/>
                <w:color w:val="auto"/>
                <w:sz w:val="21"/>
                <w:szCs w:val="21"/>
              </w:rPr>
              <w:t>应急救援能力</w:t>
            </w:r>
            <w:r>
              <w:rPr>
                <w:rFonts w:ascii="宋体" w:hAnsi="宋体" w:cs="Arial" w:hint="eastAsia"/>
                <w:color w:val="auto"/>
                <w:sz w:val="21"/>
                <w:szCs w:val="21"/>
              </w:rPr>
              <w:t>。</w:t>
            </w:r>
            <w:r>
              <w:rPr>
                <w:rFonts w:ascii="宋体" w:hAnsi="宋体" w:cs="Arial"/>
                <w:color w:val="auto"/>
                <w:sz w:val="21"/>
                <w:szCs w:val="21"/>
              </w:rPr>
              <w:t>演练地点</w:t>
            </w:r>
            <w:r>
              <w:rPr>
                <w:rFonts w:ascii="宋体" w:hAnsi="宋体" w:cs="Arial" w:hint="eastAsia"/>
                <w:color w:val="auto"/>
                <w:sz w:val="21"/>
                <w:szCs w:val="21"/>
              </w:rPr>
              <w:t>：公司瓶场C区。行政部</w:t>
            </w:r>
            <w:r>
              <w:rPr>
                <w:rFonts w:ascii="宋体" w:hAnsi="宋体" w:cs="Arial"/>
                <w:color w:val="auto"/>
                <w:sz w:val="21"/>
                <w:szCs w:val="21"/>
              </w:rPr>
              <w:t>组织应急演练人员进行了应急演练培训和火灾应急处置方案实战演练，</w:t>
            </w:r>
            <w:r>
              <w:rPr>
                <w:rFonts w:ascii="宋体" w:hAnsi="宋体" w:cs="Arial"/>
                <w:color w:val="auto"/>
                <w:sz w:val="21"/>
                <w:szCs w:val="21"/>
              </w:rPr>
              <w:lastRenderedPageBreak/>
              <w:t>整个演练共分为火灾现场、报警、接警、疏散急救、</w:t>
            </w:r>
            <w:r>
              <w:rPr>
                <w:rFonts w:ascii="宋体" w:hAnsi="宋体" w:cs="Arial" w:hint="eastAsia"/>
                <w:color w:val="auto"/>
                <w:sz w:val="21"/>
                <w:szCs w:val="21"/>
              </w:rPr>
              <w:t>和</w:t>
            </w:r>
            <w:r>
              <w:rPr>
                <w:rFonts w:ascii="宋体" w:hAnsi="宋体" w:cs="Arial"/>
                <w:color w:val="auto"/>
                <w:sz w:val="21"/>
                <w:szCs w:val="21"/>
              </w:rPr>
              <w:t>应急处置过程，整个演练历时</w:t>
            </w:r>
            <w:r>
              <w:rPr>
                <w:rFonts w:ascii="宋体" w:hAnsi="宋体" w:cs="Arial" w:hint="eastAsia"/>
                <w:color w:val="auto"/>
                <w:sz w:val="21"/>
                <w:szCs w:val="21"/>
              </w:rPr>
              <w:t>40分钟（15:00份-15:40）</w:t>
            </w:r>
            <w:r>
              <w:rPr>
                <w:rFonts w:ascii="宋体" w:hAnsi="宋体" w:cs="Arial"/>
                <w:color w:val="auto"/>
                <w:sz w:val="21"/>
                <w:szCs w:val="21"/>
              </w:rPr>
              <w:t>，</w:t>
            </w:r>
            <w:r>
              <w:rPr>
                <w:rFonts w:ascii="宋体" w:hAnsi="宋体" w:cs="Arial" w:hint="eastAsia"/>
                <w:color w:val="auto"/>
                <w:sz w:val="21"/>
                <w:szCs w:val="21"/>
              </w:rPr>
              <w:t>总指挥：郑克寿 。</w:t>
            </w:r>
            <w:r>
              <w:rPr>
                <w:rFonts w:ascii="宋体" w:hAnsi="宋体" w:cs="Arial"/>
                <w:color w:val="auto"/>
                <w:sz w:val="21"/>
                <w:szCs w:val="21"/>
              </w:rPr>
              <w:t>涉及人员</w:t>
            </w:r>
            <w:r>
              <w:rPr>
                <w:rFonts w:ascii="宋体" w:hAnsi="宋体" w:cs="Arial" w:hint="eastAsia"/>
                <w:color w:val="auto"/>
                <w:sz w:val="21"/>
                <w:szCs w:val="21"/>
              </w:rPr>
              <w:t>1</w:t>
            </w:r>
            <w:r>
              <w:rPr>
                <w:rFonts w:ascii="宋体" w:hAnsi="宋体" w:cs="Arial"/>
                <w:color w:val="auto"/>
                <w:sz w:val="21"/>
                <w:szCs w:val="21"/>
              </w:rPr>
              <w:t>0余人。提供了演练照片及</w:t>
            </w:r>
            <w:r>
              <w:rPr>
                <w:rFonts w:ascii="宋体" w:hAnsi="宋体" w:cs="Arial" w:hint="eastAsia"/>
                <w:color w:val="auto"/>
                <w:sz w:val="21"/>
                <w:szCs w:val="21"/>
              </w:rPr>
              <w:t>消防应急演练总结的通知。</w:t>
            </w:r>
          </w:p>
          <w:p w:rsidR="00464005" w:rsidRDefault="00464005" w:rsidP="004D1B1B">
            <w:pPr>
              <w:pStyle w:val="a9"/>
              <w:shd w:val="clear" w:color="auto" w:fill="FFFFFF"/>
              <w:spacing w:before="150" w:line="320" w:lineRule="exact"/>
              <w:ind w:left="225"/>
              <w:rPr>
                <w:rFonts w:ascii="宋体" w:hAnsi="宋体" w:cs="Arial"/>
                <w:color w:val="auto"/>
                <w:sz w:val="21"/>
                <w:szCs w:val="21"/>
              </w:rPr>
            </w:pPr>
            <w:r>
              <w:rPr>
                <w:rFonts w:ascii="宋体" w:hAnsi="宋体" w:cs="Arial" w:hint="eastAsia"/>
                <w:color w:val="auto"/>
                <w:sz w:val="21"/>
                <w:szCs w:val="21"/>
              </w:rPr>
              <w:t>消防应急演练总结：1）演练效果：演练程序正规，秩序井然，效果良好。演练从15:00分开始，15:40分结束。整个演练从报警、接警、查警、出动、灭火战斗展开，应急疏散，施工人员疏散集合，善后工作到讲评，层次分明有序。义务消防员技能动作规范迅速；灭火指挥程序清楚；各环节的请示报告、下达命令、语言表达简短准确。接警后各部门能及时分派任务，各部门之间协同密切，采取相应的行动，员工也充分发挥了团结互助的团队精神。</w:t>
            </w:r>
          </w:p>
          <w:p w:rsidR="00464005" w:rsidRDefault="00464005" w:rsidP="004D1B1B">
            <w:pPr>
              <w:pStyle w:val="ab"/>
              <w:widowControl/>
              <w:shd w:val="clear" w:color="auto" w:fill="FFFFFF"/>
              <w:spacing w:line="440" w:lineRule="exact"/>
              <w:rPr>
                <w:rFonts w:ascii="宋体" w:hAnsi="宋体" w:cs="Arial"/>
                <w:kern w:val="0"/>
                <w:szCs w:val="21"/>
              </w:rPr>
            </w:pPr>
            <w:r>
              <w:rPr>
                <w:rFonts w:ascii="宋体" w:hAnsi="宋体" w:cs="Arial" w:hint="eastAsia"/>
                <w:kern w:val="0"/>
                <w:szCs w:val="21"/>
              </w:rPr>
              <w:t>2）存在不足：员工并没有完全掌握更为精确详细的电话报警，还需改进。</w:t>
            </w:r>
          </w:p>
          <w:p w:rsidR="00464005" w:rsidRDefault="00464005" w:rsidP="004D1B1B">
            <w:pPr>
              <w:pStyle w:val="ab"/>
              <w:widowControl/>
              <w:shd w:val="clear" w:color="auto" w:fill="FFFFFF"/>
              <w:spacing w:line="440" w:lineRule="exact"/>
              <w:ind w:firstLineChars="0" w:firstLine="0"/>
              <w:rPr>
                <w:rFonts w:ascii="宋体" w:hAnsi="宋体" w:cs="Arial"/>
                <w:kern w:val="0"/>
                <w:szCs w:val="21"/>
              </w:rPr>
            </w:pPr>
            <w:r>
              <w:rPr>
                <w:rFonts w:ascii="宋体" w:hAnsi="宋体" w:cs="Arial" w:hint="eastAsia"/>
                <w:szCs w:val="21"/>
              </w:rPr>
              <w:t>消防应急演练</w:t>
            </w:r>
            <w:r>
              <w:rPr>
                <w:rFonts w:ascii="宋体" w:hAnsi="宋体" w:cs="Arial" w:hint="eastAsia"/>
                <w:kern w:val="0"/>
                <w:szCs w:val="21"/>
              </w:rPr>
              <w:t>结论：通过本次应急演练，让参与演练的员工都在一定程度上对火灾事故应急疏散、正确逃生和正确使用灭火器材的技能有了进一步的实际体验，基本完成了本次消防演练，也达到了预期的目的。</w:t>
            </w:r>
          </w:p>
          <w:p w:rsidR="00464005" w:rsidRDefault="00464005" w:rsidP="004D1B1B">
            <w:pPr>
              <w:pStyle w:val="ab"/>
              <w:widowControl/>
              <w:shd w:val="clear" w:color="auto" w:fill="FFFFFF"/>
              <w:spacing w:line="440" w:lineRule="exact"/>
              <w:ind w:firstLineChars="0" w:firstLine="0"/>
              <w:rPr>
                <w:rFonts w:ascii="宋体" w:hAnsi="宋体" w:cs="Arial"/>
                <w:kern w:val="0"/>
                <w:szCs w:val="21"/>
              </w:rPr>
            </w:pPr>
          </w:p>
          <w:p w:rsidR="00464005" w:rsidRDefault="00464005" w:rsidP="004D1B1B">
            <w:pPr>
              <w:pStyle w:val="ab"/>
              <w:spacing w:line="440" w:lineRule="exact"/>
              <w:ind w:firstLineChars="0" w:firstLine="0"/>
              <w:rPr>
                <w:rFonts w:ascii="宋体" w:hAnsi="宋体" w:cs="Arial"/>
                <w:szCs w:val="21"/>
              </w:rPr>
            </w:pPr>
            <w:r>
              <w:rPr>
                <w:rFonts w:ascii="宋体" w:hAnsi="宋体" w:cs="Arial" w:hint="eastAsia"/>
                <w:kern w:val="0"/>
                <w:szCs w:val="21"/>
              </w:rPr>
              <w:t>抽查2019年4月25日氨泄漏应急演练记录，</w:t>
            </w:r>
            <w:r>
              <w:rPr>
                <w:rFonts w:ascii="宋体" w:hAnsi="宋体" w:cs="Arial"/>
                <w:szCs w:val="21"/>
              </w:rPr>
              <w:t>演练目的</w:t>
            </w:r>
            <w:r>
              <w:rPr>
                <w:rFonts w:ascii="宋体" w:hAnsi="宋体" w:cs="Arial" w:hint="eastAsia"/>
                <w:szCs w:val="21"/>
              </w:rPr>
              <w:t>：提高公司安全管理水平，规范氨泄漏事故的应急管理和应急响应程序，进一步增强应对和防范氨泄漏事故风险和事故灾难的能力，最大限度地减少氨泄漏事故灾难造成的人员伤亡和财产损失。</w:t>
            </w:r>
            <w:r>
              <w:rPr>
                <w:rFonts w:ascii="宋体" w:hAnsi="宋体" w:cs="Arial"/>
                <w:szCs w:val="21"/>
              </w:rPr>
              <w:t>演练地点</w:t>
            </w:r>
            <w:r>
              <w:rPr>
                <w:rFonts w:ascii="宋体" w:hAnsi="宋体" w:cs="Arial" w:hint="eastAsia"/>
                <w:szCs w:val="21"/>
              </w:rPr>
              <w:t>：制冷间现场，参加演练人员共16人。</w:t>
            </w:r>
          </w:p>
          <w:p w:rsidR="00464005" w:rsidRDefault="00464005" w:rsidP="004D1B1B">
            <w:pPr>
              <w:pStyle w:val="a9"/>
              <w:shd w:val="clear" w:color="auto" w:fill="FFFFFF"/>
              <w:spacing w:line="320" w:lineRule="exact"/>
              <w:ind w:firstLineChars="200" w:firstLine="420"/>
              <w:rPr>
                <w:rFonts w:ascii="宋体" w:hAnsi="宋体" w:cs="Arial"/>
                <w:color w:val="auto"/>
                <w:sz w:val="21"/>
                <w:szCs w:val="21"/>
              </w:rPr>
            </w:pPr>
            <w:r>
              <w:rPr>
                <w:rFonts w:ascii="宋体" w:hAnsi="宋体" w:cs="Arial"/>
                <w:color w:val="auto"/>
                <w:sz w:val="21"/>
                <w:szCs w:val="21"/>
              </w:rPr>
              <w:t>本次应急预案演练，从</w:t>
            </w:r>
            <w:r>
              <w:rPr>
                <w:rFonts w:ascii="宋体" w:hAnsi="宋体" w:cs="Arial" w:hint="eastAsia"/>
                <w:color w:val="auto"/>
                <w:sz w:val="21"/>
                <w:szCs w:val="21"/>
              </w:rPr>
              <w:t>氨泄漏</w:t>
            </w:r>
            <w:r>
              <w:rPr>
                <w:rFonts w:ascii="宋体" w:hAnsi="宋体" w:cs="Arial"/>
                <w:color w:val="auto"/>
                <w:sz w:val="21"/>
                <w:szCs w:val="21"/>
              </w:rPr>
              <w:t>发生报警到</w:t>
            </w:r>
            <w:r>
              <w:rPr>
                <w:rFonts w:ascii="宋体" w:hAnsi="宋体" w:cs="Arial" w:hint="eastAsia"/>
                <w:color w:val="auto"/>
                <w:sz w:val="21"/>
                <w:szCs w:val="21"/>
              </w:rPr>
              <w:t>喷淋装置稀释空气中的氨气同时打开排风扇</w:t>
            </w:r>
            <w:r>
              <w:rPr>
                <w:rFonts w:ascii="宋体" w:hAnsi="宋体" w:cs="Arial"/>
                <w:color w:val="auto"/>
                <w:sz w:val="21"/>
                <w:szCs w:val="21"/>
              </w:rPr>
              <w:t>、</w:t>
            </w:r>
            <w:r>
              <w:rPr>
                <w:rFonts w:ascii="宋体" w:hAnsi="宋体" w:cs="Arial" w:hint="eastAsia"/>
                <w:color w:val="auto"/>
                <w:sz w:val="21"/>
                <w:szCs w:val="21"/>
              </w:rPr>
              <w:t>紧急停车</w:t>
            </w:r>
            <w:r>
              <w:rPr>
                <w:rFonts w:ascii="宋体" w:hAnsi="宋体" w:cs="Arial"/>
                <w:color w:val="auto"/>
                <w:sz w:val="21"/>
                <w:szCs w:val="21"/>
              </w:rPr>
              <w:t>、</w:t>
            </w:r>
            <w:r>
              <w:rPr>
                <w:rFonts w:ascii="宋体" w:hAnsi="宋体" w:cs="Arial" w:hint="eastAsia"/>
                <w:color w:val="auto"/>
                <w:sz w:val="21"/>
                <w:szCs w:val="21"/>
              </w:rPr>
              <w:t>高压配电室对制冷岗位拉闸断电、</w:t>
            </w:r>
            <w:r>
              <w:rPr>
                <w:rFonts w:ascii="宋体" w:hAnsi="宋体" w:cs="Arial"/>
                <w:color w:val="auto"/>
                <w:sz w:val="21"/>
                <w:szCs w:val="21"/>
              </w:rPr>
              <w:t>成功堵漏，共历时</w:t>
            </w:r>
            <w:r>
              <w:rPr>
                <w:rFonts w:ascii="宋体" w:hAnsi="宋体" w:cs="Arial" w:hint="eastAsia"/>
                <w:color w:val="auto"/>
                <w:sz w:val="21"/>
                <w:szCs w:val="21"/>
              </w:rPr>
              <w:t>22</w:t>
            </w:r>
            <w:r>
              <w:rPr>
                <w:rFonts w:ascii="宋体" w:hAnsi="宋体" w:cs="Arial"/>
                <w:color w:val="auto"/>
                <w:sz w:val="21"/>
                <w:szCs w:val="21"/>
              </w:rPr>
              <w:t>分钟，及时、有效地控制了</w:t>
            </w:r>
            <w:r>
              <w:rPr>
                <w:rFonts w:ascii="宋体" w:hAnsi="宋体" w:cs="Arial" w:hint="eastAsia"/>
                <w:color w:val="auto"/>
                <w:sz w:val="21"/>
                <w:szCs w:val="21"/>
              </w:rPr>
              <w:t>氨泄漏</w:t>
            </w:r>
            <w:r>
              <w:rPr>
                <w:rFonts w:ascii="宋体" w:hAnsi="宋体" w:cs="Arial"/>
                <w:color w:val="auto"/>
                <w:sz w:val="21"/>
                <w:szCs w:val="21"/>
              </w:rPr>
              <w:t>的扩大、保障了人身安全，避免了财产损失和环境污染。基本做到了分工明确，职责到人，在</w:t>
            </w:r>
            <w:r>
              <w:rPr>
                <w:rFonts w:ascii="宋体" w:hAnsi="宋体" w:cs="Arial" w:hint="eastAsia"/>
                <w:color w:val="auto"/>
                <w:sz w:val="21"/>
                <w:szCs w:val="21"/>
              </w:rPr>
              <w:t>氨泄漏</w:t>
            </w:r>
            <w:r>
              <w:rPr>
                <w:rFonts w:ascii="宋体" w:hAnsi="宋体" w:cs="Arial"/>
                <w:color w:val="auto"/>
                <w:sz w:val="21"/>
                <w:szCs w:val="21"/>
              </w:rPr>
              <w:t>发生的第一时刻，能够保证疏散抢救不慌乱，后勤保障准确到位，应急装备的佩戴到位，抢险</w:t>
            </w:r>
            <w:r>
              <w:rPr>
                <w:rFonts w:ascii="宋体" w:hAnsi="宋体" w:cs="Arial" w:hint="eastAsia"/>
                <w:color w:val="auto"/>
                <w:sz w:val="21"/>
                <w:szCs w:val="21"/>
              </w:rPr>
              <w:t>堵</w:t>
            </w:r>
            <w:r>
              <w:rPr>
                <w:rFonts w:ascii="宋体" w:hAnsi="宋体" w:cs="Arial"/>
                <w:color w:val="auto"/>
                <w:sz w:val="21"/>
                <w:szCs w:val="21"/>
              </w:rPr>
              <w:t>漏及时、安全。</w:t>
            </w:r>
          </w:p>
          <w:p w:rsidR="00464005" w:rsidRDefault="00464005" w:rsidP="004D1B1B">
            <w:pPr>
              <w:pStyle w:val="a9"/>
              <w:shd w:val="clear" w:color="auto" w:fill="FFFFFF"/>
              <w:spacing w:line="320" w:lineRule="exact"/>
              <w:rPr>
                <w:rFonts w:ascii="宋体" w:hAnsi="宋体" w:cs="Arial"/>
                <w:color w:val="auto"/>
                <w:sz w:val="21"/>
                <w:szCs w:val="21"/>
              </w:rPr>
            </w:pPr>
            <w:r>
              <w:rPr>
                <w:rFonts w:ascii="宋体" w:hAnsi="宋体" w:cs="Arial"/>
                <w:color w:val="auto"/>
                <w:sz w:val="21"/>
                <w:szCs w:val="21"/>
              </w:rPr>
              <w:t>同时透过演练也发现</w:t>
            </w:r>
            <w:r>
              <w:rPr>
                <w:rFonts w:ascii="宋体" w:hAnsi="宋体" w:cs="Arial" w:hint="eastAsia"/>
                <w:color w:val="auto"/>
                <w:sz w:val="21"/>
                <w:szCs w:val="21"/>
              </w:rPr>
              <w:t>应</w:t>
            </w:r>
            <w:r>
              <w:rPr>
                <w:rFonts w:ascii="宋体" w:hAnsi="宋体" w:cs="Arial"/>
                <w:color w:val="auto"/>
                <w:sz w:val="21"/>
                <w:szCs w:val="21"/>
              </w:rPr>
              <w:t>急过程中还存在的一些不足：</w:t>
            </w:r>
          </w:p>
          <w:p w:rsidR="00464005" w:rsidRDefault="00464005" w:rsidP="004D1B1B">
            <w:pPr>
              <w:pStyle w:val="a9"/>
              <w:shd w:val="clear" w:color="auto" w:fill="FFFFFF"/>
              <w:spacing w:line="320" w:lineRule="exact"/>
              <w:ind w:left="225"/>
              <w:rPr>
                <w:rFonts w:ascii="宋体" w:hAnsi="宋体" w:cs="Arial"/>
                <w:color w:val="auto"/>
                <w:sz w:val="21"/>
                <w:szCs w:val="21"/>
              </w:rPr>
            </w:pPr>
            <w:r>
              <w:rPr>
                <w:rFonts w:ascii="宋体" w:hAnsi="宋体" w:cs="Arial" w:hint="eastAsia"/>
                <w:color w:val="auto"/>
                <w:sz w:val="21"/>
                <w:szCs w:val="21"/>
              </w:rPr>
              <w:t>1、前期准备不充分，部分应急物资准备不足；</w:t>
            </w:r>
          </w:p>
          <w:p w:rsidR="00464005" w:rsidRDefault="00464005" w:rsidP="004D1B1B">
            <w:pPr>
              <w:pStyle w:val="a9"/>
              <w:shd w:val="clear" w:color="auto" w:fill="FFFFFF"/>
              <w:spacing w:line="320" w:lineRule="exact"/>
              <w:ind w:left="225"/>
              <w:rPr>
                <w:rFonts w:ascii="宋体" w:hAnsi="宋体" w:cs="Arial"/>
                <w:color w:val="auto"/>
                <w:sz w:val="21"/>
                <w:szCs w:val="21"/>
              </w:rPr>
            </w:pPr>
            <w:r>
              <w:rPr>
                <w:rFonts w:ascii="宋体" w:hAnsi="宋体" w:cs="Arial" w:hint="eastAsia"/>
                <w:color w:val="auto"/>
                <w:sz w:val="21"/>
                <w:szCs w:val="21"/>
              </w:rPr>
              <w:t>2、个别操作工对正压式呼吸器使用不够熟练</w:t>
            </w:r>
            <w:r>
              <w:rPr>
                <w:rFonts w:ascii="宋体" w:hAnsi="宋体" w:cs="Arial"/>
                <w:color w:val="auto"/>
                <w:sz w:val="21"/>
                <w:szCs w:val="21"/>
              </w:rPr>
              <w:t>；</w:t>
            </w:r>
          </w:p>
          <w:p w:rsidR="00464005" w:rsidRDefault="00464005" w:rsidP="004D1B1B">
            <w:pPr>
              <w:pStyle w:val="a9"/>
              <w:shd w:val="clear" w:color="auto" w:fill="FFFFFF"/>
              <w:spacing w:line="320" w:lineRule="exact"/>
              <w:ind w:left="225"/>
              <w:rPr>
                <w:rFonts w:ascii="宋体" w:hAnsi="宋体" w:cs="Arial"/>
                <w:color w:val="auto"/>
                <w:sz w:val="21"/>
                <w:szCs w:val="21"/>
              </w:rPr>
            </w:pPr>
            <w:r>
              <w:rPr>
                <w:rFonts w:ascii="宋体" w:hAnsi="宋体" w:cs="Arial" w:hint="eastAsia"/>
                <w:color w:val="auto"/>
                <w:sz w:val="21"/>
                <w:szCs w:val="21"/>
              </w:rPr>
              <w:t>3、参演人员分组标牌不清晰。</w:t>
            </w:r>
          </w:p>
          <w:p w:rsidR="00464005" w:rsidRDefault="00464005" w:rsidP="004D1B1B">
            <w:pPr>
              <w:pStyle w:val="a9"/>
              <w:shd w:val="clear" w:color="auto" w:fill="FFFFFF"/>
              <w:spacing w:line="320" w:lineRule="exact"/>
              <w:ind w:left="225"/>
              <w:rPr>
                <w:rFonts w:ascii="宋体" w:hAnsi="宋体" w:cs="Arial"/>
                <w:color w:val="auto"/>
                <w:sz w:val="21"/>
                <w:szCs w:val="21"/>
              </w:rPr>
            </w:pPr>
            <w:r>
              <w:rPr>
                <w:rFonts w:ascii="宋体" w:hAnsi="宋体" w:cs="Arial" w:hint="eastAsia"/>
                <w:color w:val="auto"/>
                <w:sz w:val="21"/>
                <w:szCs w:val="21"/>
              </w:rPr>
              <w:t>氨泄漏应急演练结论：通过此次演练，为应急人员提供一次实战模拟训练，使应急人员熟悉必须的应急操作，进一步增强了员工安全防范和应急逃生自救的能力，为今后的事故应急行动提供了宝贵的经验。通过演练也发</w:t>
            </w:r>
            <w:r>
              <w:rPr>
                <w:rFonts w:ascii="宋体" w:hAnsi="宋体" w:cs="Arial" w:hint="eastAsia"/>
                <w:color w:val="auto"/>
                <w:sz w:val="21"/>
                <w:szCs w:val="21"/>
              </w:rPr>
              <w:lastRenderedPageBreak/>
              <w:t>现了应急预案中的问题，并进行了改进。</w:t>
            </w:r>
          </w:p>
          <w:p w:rsidR="00464005" w:rsidRDefault="00464005" w:rsidP="004D1B1B">
            <w:pPr>
              <w:pStyle w:val="a9"/>
              <w:shd w:val="clear" w:color="auto" w:fill="FFFFFF"/>
              <w:spacing w:line="320" w:lineRule="exact"/>
              <w:ind w:left="225"/>
              <w:rPr>
                <w:rFonts w:ascii="宋体" w:hAnsi="宋体" w:cs="Arial"/>
                <w:color w:val="auto"/>
                <w:sz w:val="21"/>
                <w:szCs w:val="21"/>
              </w:rPr>
            </w:pPr>
            <w:r>
              <w:rPr>
                <w:rFonts w:ascii="宋体" w:hAnsi="宋体" w:cs="Arial" w:hint="eastAsia"/>
                <w:color w:val="auto"/>
                <w:sz w:val="21"/>
                <w:szCs w:val="21"/>
              </w:rPr>
              <w:t>查，消防设施的管理，按要求每月检查一次，查二楼过道007008编号的消防器材定期检查表，无12月检查记录。</w:t>
            </w:r>
          </w:p>
        </w:tc>
        <w:tc>
          <w:tcPr>
            <w:tcW w:w="993" w:type="dxa"/>
          </w:tcPr>
          <w:p w:rsidR="00464005" w:rsidRDefault="00464005" w:rsidP="004D1B1B">
            <w:pPr>
              <w:rPr>
                <w:szCs w:val="21"/>
              </w:rPr>
            </w:pPr>
          </w:p>
          <w:p w:rsidR="00464005" w:rsidRDefault="00464005" w:rsidP="004D1B1B">
            <w:pPr>
              <w:rPr>
                <w:szCs w:val="21"/>
              </w:rPr>
            </w:pPr>
          </w:p>
          <w:p w:rsidR="00464005" w:rsidRDefault="00464005" w:rsidP="004D1B1B">
            <w:pPr>
              <w:rPr>
                <w:szCs w:val="21"/>
              </w:rPr>
            </w:pPr>
          </w:p>
          <w:p w:rsidR="00464005" w:rsidRDefault="00464005" w:rsidP="004D1B1B">
            <w:pPr>
              <w:rPr>
                <w:szCs w:val="21"/>
              </w:rPr>
            </w:pPr>
          </w:p>
          <w:p w:rsidR="00464005" w:rsidRDefault="00464005" w:rsidP="004D1B1B">
            <w:pPr>
              <w:rPr>
                <w:szCs w:val="21"/>
              </w:rPr>
            </w:pPr>
          </w:p>
          <w:p w:rsidR="00464005" w:rsidRDefault="00464005" w:rsidP="004D1B1B">
            <w:pPr>
              <w:rPr>
                <w:szCs w:val="21"/>
              </w:rPr>
            </w:pPr>
          </w:p>
          <w:p w:rsidR="00464005" w:rsidRDefault="00464005" w:rsidP="004D1B1B">
            <w:pPr>
              <w:rPr>
                <w:szCs w:val="21"/>
              </w:rPr>
            </w:pPr>
          </w:p>
          <w:p w:rsidR="00464005" w:rsidRDefault="00464005" w:rsidP="004D1B1B">
            <w:pPr>
              <w:rPr>
                <w:szCs w:val="21"/>
              </w:rPr>
            </w:pPr>
          </w:p>
          <w:p w:rsidR="00464005" w:rsidRDefault="00464005" w:rsidP="004D1B1B">
            <w:pPr>
              <w:rPr>
                <w:szCs w:val="21"/>
              </w:rPr>
            </w:pPr>
          </w:p>
          <w:p w:rsidR="00464005" w:rsidRDefault="00464005" w:rsidP="004D1B1B">
            <w:pPr>
              <w:rPr>
                <w:szCs w:val="21"/>
              </w:rPr>
            </w:pPr>
          </w:p>
          <w:p w:rsidR="00464005" w:rsidRDefault="00464005" w:rsidP="004D1B1B">
            <w:pPr>
              <w:rPr>
                <w:szCs w:val="21"/>
              </w:rPr>
            </w:pPr>
          </w:p>
          <w:p w:rsidR="00464005" w:rsidRDefault="00464005" w:rsidP="004D1B1B">
            <w:pPr>
              <w:rPr>
                <w:szCs w:val="21"/>
              </w:rPr>
            </w:pPr>
          </w:p>
          <w:p w:rsidR="00464005" w:rsidRDefault="00464005" w:rsidP="004D1B1B">
            <w:pPr>
              <w:rPr>
                <w:szCs w:val="21"/>
              </w:rPr>
            </w:pPr>
          </w:p>
          <w:p w:rsidR="00464005" w:rsidRDefault="00464005" w:rsidP="004D1B1B">
            <w:pPr>
              <w:rPr>
                <w:szCs w:val="21"/>
              </w:rPr>
            </w:pPr>
          </w:p>
          <w:p w:rsidR="00464005" w:rsidRDefault="00464005" w:rsidP="004D1B1B">
            <w:pPr>
              <w:rPr>
                <w:szCs w:val="21"/>
              </w:rPr>
            </w:pPr>
          </w:p>
          <w:p w:rsidR="00464005" w:rsidRDefault="00464005" w:rsidP="004D1B1B">
            <w:pPr>
              <w:rPr>
                <w:szCs w:val="21"/>
              </w:rPr>
            </w:pPr>
          </w:p>
          <w:p w:rsidR="00464005" w:rsidRDefault="00464005" w:rsidP="004D1B1B">
            <w:pPr>
              <w:rPr>
                <w:szCs w:val="21"/>
              </w:rPr>
            </w:pPr>
          </w:p>
          <w:p w:rsidR="00464005" w:rsidRDefault="00464005" w:rsidP="004D1B1B">
            <w:pPr>
              <w:rPr>
                <w:szCs w:val="21"/>
              </w:rPr>
            </w:pPr>
          </w:p>
          <w:p w:rsidR="00464005" w:rsidRDefault="00464005" w:rsidP="004D1B1B">
            <w:pPr>
              <w:rPr>
                <w:szCs w:val="21"/>
              </w:rPr>
            </w:pPr>
          </w:p>
          <w:p w:rsidR="00464005" w:rsidRDefault="00464005" w:rsidP="004D1B1B">
            <w:pPr>
              <w:rPr>
                <w:szCs w:val="21"/>
              </w:rPr>
            </w:pPr>
          </w:p>
          <w:p w:rsidR="00464005" w:rsidRDefault="00464005" w:rsidP="004D1B1B">
            <w:pPr>
              <w:rPr>
                <w:szCs w:val="21"/>
              </w:rPr>
            </w:pPr>
          </w:p>
          <w:p w:rsidR="00464005" w:rsidRDefault="00464005" w:rsidP="004D1B1B">
            <w:pPr>
              <w:rPr>
                <w:szCs w:val="21"/>
              </w:rPr>
            </w:pPr>
          </w:p>
          <w:p w:rsidR="00464005" w:rsidRDefault="00464005" w:rsidP="004D1B1B">
            <w:pPr>
              <w:rPr>
                <w:szCs w:val="21"/>
              </w:rPr>
            </w:pPr>
          </w:p>
          <w:p w:rsidR="00464005" w:rsidRDefault="00464005" w:rsidP="004D1B1B">
            <w:pPr>
              <w:rPr>
                <w:szCs w:val="21"/>
              </w:rPr>
            </w:pPr>
          </w:p>
          <w:p w:rsidR="00464005" w:rsidRDefault="00464005" w:rsidP="004D1B1B">
            <w:pPr>
              <w:rPr>
                <w:szCs w:val="21"/>
              </w:rPr>
            </w:pPr>
          </w:p>
          <w:p w:rsidR="00464005" w:rsidRDefault="00464005" w:rsidP="004D1B1B">
            <w:pPr>
              <w:rPr>
                <w:szCs w:val="21"/>
              </w:rPr>
            </w:pPr>
          </w:p>
          <w:p w:rsidR="00464005" w:rsidRDefault="00464005" w:rsidP="004D1B1B">
            <w:pPr>
              <w:rPr>
                <w:szCs w:val="21"/>
              </w:rPr>
            </w:pPr>
          </w:p>
          <w:p w:rsidR="00464005" w:rsidRDefault="00464005" w:rsidP="004D1B1B">
            <w:pPr>
              <w:rPr>
                <w:szCs w:val="21"/>
              </w:rPr>
            </w:pPr>
          </w:p>
          <w:p w:rsidR="00464005" w:rsidRDefault="00464005" w:rsidP="004D1B1B">
            <w:pPr>
              <w:rPr>
                <w:szCs w:val="21"/>
              </w:rPr>
            </w:pPr>
          </w:p>
          <w:p w:rsidR="00464005" w:rsidRDefault="00464005" w:rsidP="004D1B1B">
            <w:pPr>
              <w:rPr>
                <w:szCs w:val="21"/>
              </w:rPr>
            </w:pPr>
          </w:p>
          <w:p w:rsidR="00464005" w:rsidRDefault="00464005" w:rsidP="004D1B1B">
            <w:pPr>
              <w:rPr>
                <w:szCs w:val="21"/>
              </w:rPr>
            </w:pPr>
          </w:p>
          <w:p w:rsidR="00464005" w:rsidRDefault="00464005" w:rsidP="004D1B1B">
            <w:pPr>
              <w:rPr>
                <w:szCs w:val="21"/>
              </w:rPr>
            </w:pPr>
          </w:p>
          <w:p w:rsidR="00464005" w:rsidRDefault="00464005" w:rsidP="004D1B1B">
            <w:pPr>
              <w:rPr>
                <w:szCs w:val="21"/>
              </w:rPr>
            </w:pPr>
          </w:p>
          <w:p w:rsidR="00464005" w:rsidRDefault="00464005" w:rsidP="004D1B1B">
            <w:pPr>
              <w:rPr>
                <w:szCs w:val="21"/>
              </w:rPr>
            </w:pPr>
          </w:p>
          <w:p w:rsidR="00464005" w:rsidRDefault="00464005" w:rsidP="004D1B1B">
            <w:pPr>
              <w:rPr>
                <w:szCs w:val="21"/>
              </w:rPr>
            </w:pPr>
            <w:r>
              <w:rPr>
                <w:rFonts w:hint="eastAsia"/>
                <w:szCs w:val="21"/>
              </w:rPr>
              <w:t>N</w:t>
            </w:r>
          </w:p>
        </w:tc>
      </w:tr>
      <w:tr w:rsidR="00464005" w:rsidTr="004D1B1B">
        <w:trPr>
          <w:trHeight w:val="1836"/>
        </w:trPr>
        <w:tc>
          <w:tcPr>
            <w:tcW w:w="2160" w:type="dxa"/>
          </w:tcPr>
          <w:p w:rsidR="00464005" w:rsidRDefault="00464005" w:rsidP="004D1B1B">
            <w:pPr>
              <w:adjustRightInd w:val="0"/>
              <w:snapToGrid w:val="0"/>
              <w:jc w:val="left"/>
              <w:rPr>
                <w:rFonts w:ascii="宋体" w:hAnsi="宋体" w:cs="新宋体"/>
                <w:szCs w:val="21"/>
              </w:rPr>
            </w:pPr>
            <w:r>
              <w:rPr>
                <w:rFonts w:ascii="宋体" w:hAnsi="宋体" w:cs="新宋体" w:hint="eastAsia"/>
                <w:szCs w:val="21"/>
              </w:rPr>
              <w:lastRenderedPageBreak/>
              <w:t>监视、测量、分析与评估</w:t>
            </w:r>
          </w:p>
        </w:tc>
        <w:tc>
          <w:tcPr>
            <w:tcW w:w="960" w:type="dxa"/>
          </w:tcPr>
          <w:p w:rsidR="00464005" w:rsidRDefault="00464005" w:rsidP="004D1B1B">
            <w:pPr>
              <w:rPr>
                <w:rFonts w:ascii="宋体" w:hAnsi="宋体" w:cs="新宋体"/>
                <w:szCs w:val="21"/>
              </w:rPr>
            </w:pPr>
            <w:r>
              <w:rPr>
                <w:rFonts w:ascii="宋体" w:hAnsi="宋体" w:cs="新宋体" w:hint="eastAsia"/>
                <w:szCs w:val="21"/>
              </w:rPr>
              <w:t xml:space="preserve">ES9.1 </w:t>
            </w:r>
          </w:p>
          <w:p w:rsidR="00464005" w:rsidRDefault="00464005" w:rsidP="004D1B1B">
            <w:pPr>
              <w:rPr>
                <w:rFonts w:ascii="宋体" w:hAnsi="宋体" w:cs="新宋体"/>
                <w:szCs w:val="21"/>
              </w:rPr>
            </w:pPr>
          </w:p>
        </w:tc>
        <w:tc>
          <w:tcPr>
            <w:tcW w:w="10596" w:type="dxa"/>
          </w:tcPr>
          <w:p w:rsidR="00464005" w:rsidRDefault="00464005" w:rsidP="004D1B1B">
            <w:pPr>
              <w:spacing w:line="400" w:lineRule="exact"/>
              <w:rPr>
                <w:rFonts w:ascii="宋体" w:hAnsi="宋体" w:cs="宋体"/>
                <w:szCs w:val="21"/>
              </w:rPr>
            </w:pPr>
            <w:r>
              <w:rPr>
                <w:rFonts w:ascii="宋体" w:hAnsi="宋体" w:cs="宋体" w:hint="eastAsia"/>
                <w:szCs w:val="21"/>
              </w:rPr>
              <w:t>----在管理手册和《环境监测、测量和合规性评价控制程序》及公司相应管理制度中，明确规定环境、职业健康安全运行检查的责任部门，检查频次等。</w:t>
            </w:r>
          </w:p>
          <w:p w:rsidR="00464005" w:rsidRDefault="00464005" w:rsidP="004D1B1B">
            <w:pPr>
              <w:spacing w:line="400" w:lineRule="exact"/>
              <w:rPr>
                <w:rFonts w:ascii="宋体" w:hAnsi="宋体" w:cs="宋体"/>
                <w:szCs w:val="21"/>
              </w:rPr>
            </w:pPr>
            <w:r>
              <w:rPr>
                <w:rFonts w:ascii="宋体" w:hAnsi="宋体" w:cs="宋体" w:hint="eastAsia"/>
                <w:szCs w:val="21"/>
              </w:rPr>
              <w:t>◆ 查《运行控制检查记录》，由环境安全部门组织人员每月对公司的固体废弃物、消防检查、噪声检查、法律法规、职业健康安全控制等进行检查，提供有今年4月-11月检查记录，</w:t>
            </w:r>
            <w:r>
              <w:rPr>
                <w:rFonts w:hint="eastAsia"/>
                <w:szCs w:val="21"/>
              </w:rPr>
              <w:t>检查结果：符合规定要求</w:t>
            </w:r>
            <w:r>
              <w:rPr>
                <w:rFonts w:ascii="宋体" w:hAnsi="宋体" w:cs="宋体" w:hint="eastAsia"/>
                <w:szCs w:val="21"/>
              </w:rPr>
              <w:t>。</w:t>
            </w:r>
          </w:p>
          <w:p w:rsidR="00464005" w:rsidRDefault="00464005" w:rsidP="004D1B1B">
            <w:pPr>
              <w:spacing w:line="400" w:lineRule="exact"/>
              <w:ind w:firstLineChars="100" w:firstLine="210"/>
              <w:rPr>
                <w:rFonts w:ascii="宋体" w:hAnsi="宋体" w:cs="宋体"/>
                <w:szCs w:val="21"/>
              </w:rPr>
            </w:pPr>
            <w:r>
              <w:rPr>
                <w:rFonts w:ascii="宋体" w:hAnsi="宋体" w:cs="宋体"/>
                <w:szCs w:val="21"/>
              </w:rPr>
              <w:t>检查人：</w:t>
            </w:r>
            <w:r>
              <w:rPr>
                <w:rFonts w:ascii="宋体" w:hAnsi="宋体" w:cs="宋体" w:hint="eastAsia"/>
                <w:szCs w:val="21"/>
              </w:rPr>
              <w:t>谭昌文等。</w:t>
            </w:r>
          </w:p>
          <w:p w:rsidR="00464005" w:rsidRDefault="00464005" w:rsidP="004D1B1B">
            <w:pPr>
              <w:spacing w:line="400" w:lineRule="exact"/>
              <w:rPr>
                <w:rFonts w:ascii="宋体" w:hAnsi="宋体" w:cs="宋体"/>
                <w:szCs w:val="21"/>
              </w:rPr>
            </w:pPr>
            <w:r>
              <w:rPr>
                <w:rFonts w:ascii="宋体" w:hAnsi="宋体" w:cs="宋体" w:hint="eastAsia"/>
                <w:szCs w:val="21"/>
              </w:rPr>
              <w:t>◆ 职工健康体检报告</w:t>
            </w:r>
          </w:p>
          <w:p w:rsidR="00464005" w:rsidRDefault="00464005" w:rsidP="004D1B1B">
            <w:pPr>
              <w:spacing w:line="400" w:lineRule="exact"/>
              <w:rPr>
                <w:rFonts w:ascii="宋体" w:hAnsi="宋体" w:cs="宋体"/>
                <w:szCs w:val="21"/>
              </w:rPr>
            </w:pPr>
            <w:r>
              <w:rPr>
                <w:rFonts w:ascii="宋体" w:hAnsi="宋体" w:cs="宋体" w:hint="eastAsia"/>
                <w:szCs w:val="21"/>
              </w:rPr>
              <w:t>参加体检人员：曾毅峰、唐刚毅、</w:t>
            </w:r>
            <w:r>
              <w:rPr>
                <w:rFonts w:hint="eastAsia"/>
                <w:szCs w:val="21"/>
              </w:rPr>
              <w:t>王俊翔、刘涛、关先锋等</w:t>
            </w:r>
            <w:r>
              <w:rPr>
                <w:rFonts w:hint="eastAsia"/>
                <w:szCs w:val="21"/>
              </w:rPr>
              <w:t>69</w:t>
            </w:r>
            <w:r>
              <w:rPr>
                <w:rFonts w:hint="eastAsia"/>
                <w:szCs w:val="21"/>
              </w:rPr>
              <w:t>人。</w:t>
            </w:r>
          </w:p>
          <w:p w:rsidR="00464005" w:rsidRDefault="00464005" w:rsidP="004D1B1B">
            <w:pPr>
              <w:spacing w:line="400" w:lineRule="exact"/>
              <w:ind w:firstLineChars="100" w:firstLine="210"/>
              <w:rPr>
                <w:szCs w:val="21"/>
              </w:rPr>
            </w:pPr>
            <w:r>
              <w:rPr>
                <w:rFonts w:ascii="宋体" w:hAnsi="宋体" w:cs="宋体" w:hint="eastAsia"/>
                <w:szCs w:val="21"/>
              </w:rPr>
              <w:t>提供华润雪花啤酒（四川）广安有限责任公司2019年职业健康检查总结报告，体检时间：2019年9月3日，报告时间：2019年9月10日，体检机构：广安阿蓝医院。危害因素：噪声、氨、烟尘、粉尘、酸雾等；本次实际检查在岗69人，实际检查人数69人，体检率100％。</w:t>
            </w:r>
            <w:r>
              <w:rPr>
                <w:rFonts w:hint="eastAsia"/>
                <w:szCs w:val="21"/>
              </w:rPr>
              <w:t>本次体检未发现疑似职业病。</w:t>
            </w:r>
          </w:p>
          <w:p w:rsidR="00464005" w:rsidRDefault="00464005" w:rsidP="004D1B1B">
            <w:pPr>
              <w:pStyle w:val="ac"/>
              <w:rPr>
                <w:rFonts w:ascii="方正仿宋简体" w:eastAsia="方正仿宋简体"/>
                <w:szCs w:val="21"/>
              </w:rPr>
            </w:pPr>
            <w:r>
              <w:rPr>
                <w:rFonts w:ascii="方正仿宋简体" w:eastAsia="方正仿宋简体" w:hint="eastAsia"/>
                <w:szCs w:val="21"/>
              </w:rPr>
              <w:t>查污染物排放检测，检测项目：废水、废气检测报告。报告日期2019年9月17日。检测类别：委托检测，检测单位：四川新绿洲环境检测技术有限公司。检测结论：符合。</w:t>
            </w:r>
          </w:p>
          <w:p w:rsidR="00464005" w:rsidRDefault="00464005" w:rsidP="004D1B1B">
            <w:pPr>
              <w:pStyle w:val="ac"/>
              <w:rPr>
                <w:rFonts w:ascii="方正仿宋简体" w:eastAsia="方正仿宋简体"/>
                <w:szCs w:val="21"/>
              </w:rPr>
            </w:pPr>
            <w:r>
              <w:rPr>
                <w:rFonts w:ascii="方正仿宋简体" w:eastAsia="方正仿宋简体" w:hint="eastAsia"/>
                <w:szCs w:val="21"/>
              </w:rPr>
              <w:t>查职业危害定期检测报告 2019年10月24日。</w:t>
            </w:r>
          </w:p>
          <w:p w:rsidR="00464005" w:rsidRDefault="00464005" w:rsidP="004D1B1B">
            <w:pPr>
              <w:pStyle w:val="ac"/>
              <w:rPr>
                <w:rFonts w:ascii="方正仿宋简体" w:eastAsia="方正仿宋简体"/>
                <w:szCs w:val="21"/>
              </w:rPr>
            </w:pPr>
            <w:r>
              <w:rPr>
                <w:rFonts w:ascii="方正仿宋简体" w:eastAsia="方正仿宋简体" w:hint="eastAsia"/>
                <w:szCs w:val="21"/>
              </w:rPr>
              <w:t>检测单位：四川泰安生科技咨询有限公司。检测项目：职业病防护、职业病接触、化学有害物质检测结果等。检测结论：符合。</w:t>
            </w:r>
          </w:p>
          <w:p w:rsidR="00464005" w:rsidRDefault="00464005" w:rsidP="004D1B1B">
            <w:pPr>
              <w:pStyle w:val="ac"/>
              <w:rPr>
                <w:rFonts w:ascii="宋体" w:eastAsia="方正仿宋简体" w:hAnsi="宋体" w:cs="宋体"/>
                <w:szCs w:val="21"/>
              </w:rPr>
            </w:pPr>
            <w:r>
              <w:rPr>
                <w:rFonts w:ascii="方正仿宋简体" w:eastAsia="方正仿宋简体" w:hint="eastAsia"/>
                <w:szCs w:val="21"/>
              </w:rPr>
              <w:t>提供有广安市防雷装置定期监测报告.检测时间：2018年12月24日。检测单位：广安市防雷检测中心。检查结论：符合。今年防雷装置定期监测申请已报（2019年11月20日），由于广安市防雷检测中心忙于脱贫工作，人手不足，没有立即开展检测，择机安排。见附件。</w:t>
            </w:r>
          </w:p>
        </w:tc>
        <w:tc>
          <w:tcPr>
            <w:tcW w:w="993" w:type="dxa"/>
          </w:tcPr>
          <w:p w:rsidR="00464005" w:rsidRDefault="00464005" w:rsidP="004D1B1B">
            <w:pPr>
              <w:rPr>
                <w:color w:val="FF0000"/>
                <w:szCs w:val="21"/>
              </w:rPr>
            </w:pPr>
          </w:p>
          <w:p w:rsidR="00464005" w:rsidRDefault="00464005" w:rsidP="004D1B1B">
            <w:pPr>
              <w:rPr>
                <w:color w:val="FF0000"/>
                <w:szCs w:val="21"/>
              </w:rPr>
            </w:pPr>
          </w:p>
          <w:p w:rsidR="00464005" w:rsidRDefault="00464005" w:rsidP="004D1B1B">
            <w:pPr>
              <w:rPr>
                <w:color w:val="FF0000"/>
                <w:szCs w:val="21"/>
              </w:rPr>
            </w:pPr>
          </w:p>
          <w:p w:rsidR="00464005" w:rsidRDefault="00464005" w:rsidP="004D1B1B">
            <w:pPr>
              <w:rPr>
                <w:color w:val="FF0000"/>
                <w:szCs w:val="21"/>
              </w:rPr>
            </w:pPr>
          </w:p>
          <w:p w:rsidR="00464005" w:rsidRDefault="00464005" w:rsidP="004D1B1B">
            <w:pPr>
              <w:rPr>
                <w:color w:val="FF0000"/>
                <w:szCs w:val="21"/>
              </w:rPr>
            </w:pPr>
          </w:p>
          <w:p w:rsidR="00464005" w:rsidRDefault="00464005" w:rsidP="004D1B1B">
            <w:pPr>
              <w:rPr>
                <w:color w:val="FF0000"/>
                <w:szCs w:val="21"/>
              </w:rPr>
            </w:pPr>
          </w:p>
          <w:p w:rsidR="00464005" w:rsidRDefault="00464005" w:rsidP="004D1B1B">
            <w:pPr>
              <w:pStyle w:val="ac"/>
              <w:rPr>
                <w:color w:val="FF0000"/>
                <w:szCs w:val="21"/>
              </w:rPr>
            </w:pPr>
          </w:p>
          <w:p w:rsidR="00464005" w:rsidRDefault="00464005" w:rsidP="004D1B1B">
            <w:pPr>
              <w:pStyle w:val="ac"/>
              <w:rPr>
                <w:color w:val="FF0000"/>
                <w:szCs w:val="21"/>
              </w:rPr>
            </w:pPr>
          </w:p>
          <w:p w:rsidR="00464005" w:rsidRDefault="00464005" w:rsidP="004D1B1B">
            <w:pPr>
              <w:pStyle w:val="ac"/>
              <w:rPr>
                <w:color w:val="FF0000"/>
                <w:szCs w:val="21"/>
              </w:rPr>
            </w:pPr>
          </w:p>
          <w:p w:rsidR="00464005" w:rsidRDefault="00464005" w:rsidP="004D1B1B">
            <w:pPr>
              <w:pStyle w:val="ac"/>
              <w:rPr>
                <w:color w:val="FF0000"/>
                <w:szCs w:val="21"/>
              </w:rPr>
            </w:pPr>
          </w:p>
          <w:p w:rsidR="00464005" w:rsidRDefault="00464005" w:rsidP="004D1B1B">
            <w:pPr>
              <w:pStyle w:val="ac"/>
              <w:rPr>
                <w:color w:val="FF0000"/>
                <w:szCs w:val="21"/>
              </w:rPr>
            </w:pPr>
          </w:p>
          <w:p w:rsidR="00464005" w:rsidRDefault="00464005" w:rsidP="004D1B1B">
            <w:pPr>
              <w:pStyle w:val="ac"/>
              <w:rPr>
                <w:color w:val="FF0000"/>
                <w:szCs w:val="21"/>
              </w:rPr>
            </w:pPr>
          </w:p>
          <w:p w:rsidR="00464005" w:rsidRDefault="00464005" w:rsidP="004D1B1B">
            <w:pPr>
              <w:pStyle w:val="ac"/>
              <w:rPr>
                <w:color w:val="FF0000"/>
                <w:szCs w:val="21"/>
              </w:rPr>
            </w:pPr>
          </w:p>
          <w:p w:rsidR="00464005" w:rsidRDefault="00464005" w:rsidP="004D1B1B">
            <w:pPr>
              <w:pStyle w:val="ac"/>
              <w:rPr>
                <w:color w:val="FF0000"/>
                <w:szCs w:val="21"/>
              </w:rPr>
            </w:pPr>
          </w:p>
          <w:p w:rsidR="00464005" w:rsidRDefault="00464005" w:rsidP="004D1B1B">
            <w:pPr>
              <w:pStyle w:val="ac"/>
              <w:rPr>
                <w:color w:val="FF0000"/>
                <w:szCs w:val="21"/>
              </w:rPr>
            </w:pPr>
          </w:p>
          <w:p w:rsidR="00464005" w:rsidRDefault="00464005" w:rsidP="004D1B1B">
            <w:pPr>
              <w:pStyle w:val="ac"/>
              <w:rPr>
                <w:color w:val="FF0000"/>
                <w:szCs w:val="21"/>
              </w:rPr>
            </w:pPr>
          </w:p>
          <w:p w:rsidR="00464005" w:rsidRDefault="00464005" w:rsidP="004D1B1B">
            <w:pPr>
              <w:pStyle w:val="ac"/>
              <w:rPr>
                <w:color w:val="FF0000"/>
                <w:szCs w:val="21"/>
              </w:rPr>
            </w:pPr>
          </w:p>
        </w:tc>
      </w:tr>
      <w:tr w:rsidR="00464005" w:rsidTr="004D1B1B">
        <w:trPr>
          <w:trHeight w:val="550"/>
        </w:trPr>
        <w:tc>
          <w:tcPr>
            <w:tcW w:w="2160" w:type="dxa"/>
          </w:tcPr>
          <w:p w:rsidR="00464005" w:rsidRDefault="00464005" w:rsidP="004D1B1B">
            <w:pPr>
              <w:adjustRightInd w:val="0"/>
              <w:snapToGrid w:val="0"/>
              <w:jc w:val="left"/>
              <w:rPr>
                <w:rFonts w:ascii="宋体" w:hAnsi="宋体" w:cs="新宋体"/>
                <w:szCs w:val="21"/>
              </w:rPr>
            </w:pPr>
            <w:r>
              <w:rPr>
                <w:rFonts w:ascii="宋体" w:hAnsi="宋体" w:cs="新宋体" w:hint="eastAsia"/>
                <w:szCs w:val="21"/>
              </w:rPr>
              <w:t>符合性评估</w:t>
            </w:r>
          </w:p>
        </w:tc>
        <w:tc>
          <w:tcPr>
            <w:tcW w:w="960" w:type="dxa"/>
          </w:tcPr>
          <w:p w:rsidR="00464005" w:rsidRDefault="00464005" w:rsidP="004D1B1B">
            <w:pPr>
              <w:rPr>
                <w:rFonts w:ascii="宋体" w:hAnsi="宋体" w:cs="新宋体"/>
                <w:szCs w:val="21"/>
              </w:rPr>
            </w:pPr>
            <w:r>
              <w:rPr>
                <w:rFonts w:ascii="宋体" w:hAnsi="宋体" w:cs="新宋体" w:hint="eastAsia"/>
                <w:szCs w:val="21"/>
              </w:rPr>
              <w:t xml:space="preserve">ES9.1.2 </w:t>
            </w:r>
          </w:p>
          <w:p w:rsidR="00464005" w:rsidRDefault="00464005" w:rsidP="004D1B1B">
            <w:pPr>
              <w:rPr>
                <w:rFonts w:ascii="宋体" w:hAnsi="宋体" w:cs="新宋体"/>
                <w:szCs w:val="21"/>
              </w:rPr>
            </w:pPr>
          </w:p>
        </w:tc>
        <w:tc>
          <w:tcPr>
            <w:tcW w:w="10596" w:type="dxa"/>
          </w:tcPr>
          <w:p w:rsidR="00464005" w:rsidRDefault="00464005" w:rsidP="004D1B1B">
            <w:pPr>
              <w:spacing w:line="400" w:lineRule="exact"/>
              <w:ind w:firstLineChars="200" w:firstLine="420"/>
              <w:rPr>
                <w:szCs w:val="21"/>
              </w:rPr>
            </w:pPr>
            <w:r>
              <w:rPr>
                <w:rFonts w:hint="eastAsia"/>
                <w:szCs w:val="21"/>
              </w:rPr>
              <w:t>编制有《</w:t>
            </w:r>
            <w:r>
              <w:rPr>
                <w:rFonts w:ascii="宋体" w:hAnsi="宋体" w:cs="宋体" w:hint="eastAsia"/>
                <w:szCs w:val="21"/>
              </w:rPr>
              <w:t>环境监测、测量和合规性评价控制程序</w:t>
            </w:r>
            <w:r>
              <w:rPr>
                <w:rFonts w:hint="eastAsia"/>
                <w:szCs w:val="21"/>
              </w:rPr>
              <w:t>》</w:t>
            </w:r>
          </w:p>
          <w:p w:rsidR="00464005" w:rsidRDefault="00464005" w:rsidP="004D1B1B">
            <w:pPr>
              <w:spacing w:line="400" w:lineRule="exact"/>
              <w:ind w:firstLineChars="200" w:firstLine="420"/>
              <w:rPr>
                <w:szCs w:val="21"/>
              </w:rPr>
            </w:pPr>
            <w:r>
              <w:rPr>
                <w:rFonts w:hint="eastAsia"/>
                <w:szCs w:val="21"/>
              </w:rPr>
              <w:t>提供《合规性评价记录》及</w:t>
            </w:r>
            <w:r>
              <w:rPr>
                <w:rFonts w:ascii="宋体" w:hAnsi="宋体" w:cs="宋体" w:hint="eastAsia"/>
                <w:szCs w:val="21"/>
              </w:rPr>
              <w:t>《合规性评价报告》2019年5月30日，组长：郑克寿，成员：邓燕、谭昌文成立</w:t>
            </w:r>
            <w:r>
              <w:rPr>
                <w:rFonts w:ascii="宋体" w:hAnsi="宋体" w:cs="宋体" w:hint="eastAsia"/>
                <w:szCs w:val="21"/>
              </w:rPr>
              <w:lastRenderedPageBreak/>
              <w:t>的评价小组，在对公司办公区域办公环境进行全面检查的基础上，对照环境法规的要求，公司办公区域的环境管理状况进行评价。评价内容主要为：废水排放、节约用水、生活垃圾及固废排放、能源资源的消耗等，紧急情况和事件控制，其评价结果，均符合有关的环境法规要求。</w:t>
            </w:r>
          </w:p>
          <w:p w:rsidR="00464005" w:rsidRDefault="00464005" w:rsidP="004D1B1B">
            <w:pPr>
              <w:ind w:firstLineChars="200" w:firstLine="420"/>
              <w:rPr>
                <w:rFonts w:ascii="宋体" w:hAnsi="宋体" w:cs="宋体"/>
                <w:szCs w:val="21"/>
              </w:rPr>
            </w:pPr>
            <w:r>
              <w:rPr>
                <w:rFonts w:ascii="宋体" w:hAnsi="宋体" w:cs="宋体" w:hint="eastAsia"/>
                <w:szCs w:val="21"/>
              </w:rPr>
              <w:t>在进行环境评价的同时，对职业健康安全方面进行了评价，评价结果没有发生安全事故，遵守职业健康安全相关的法律法规。</w:t>
            </w:r>
          </w:p>
          <w:p w:rsidR="00464005" w:rsidRDefault="00464005" w:rsidP="004D1B1B">
            <w:pPr>
              <w:ind w:firstLineChars="200" w:firstLine="420"/>
              <w:rPr>
                <w:rFonts w:ascii="宋体" w:hAnsi="宋体" w:cs="宋体"/>
                <w:szCs w:val="21"/>
              </w:rPr>
            </w:pPr>
            <w:r>
              <w:rPr>
                <w:rFonts w:ascii="宋体" w:hAnsi="宋体" w:cs="宋体" w:hint="eastAsia"/>
                <w:szCs w:val="21"/>
              </w:rPr>
              <w:t>评价结果：公司能够按照有关法律法规、公司文件进行控制、检查，能够遵守国家、地方的法律法规，合规性评价符合要求。</w:t>
            </w:r>
          </w:p>
          <w:p w:rsidR="00464005" w:rsidRDefault="00464005" w:rsidP="004D1B1B">
            <w:pPr>
              <w:ind w:firstLineChars="200" w:firstLine="420"/>
              <w:rPr>
                <w:rFonts w:ascii="宋体" w:hAnsi="宋体" w:cs="宋体"/>
                <w:szCs w:val="21"/>
              </w:rPr>
            </w:pPr>
            <w:r>
              <w:rPr>
                <w:rFonts w:ascii="宋体" w:hAnsi="宋体" w:cs="宋体" w:hint="eastAsia"/>
                <w:szCs w:val="21"/>
              </w:rPr>
              <w:t>公司希望产品承销商、客户或消费者按规定要求处理产品所造成的任何环境影响等，让社会满意，提升公司的整体形象。经查合规性评价基本符合要求。</w:t>
            </w:r>
          </w:p>
        </w:tc>
        <w:tc>
          <w:tcPr>
            <w:tcW w:w="993" w:type="dxa"/>
          </w:tcPr>
          <w:p w:rsidR="00464005" w:rsidRDefault="00464005" w:rsidP="004D1B1B">
            <w:pPr>
              <w:rPr>
                <w:color w:val="FF0000"/>
                <w:szCs w:val="21"/>
              </w:rPr>
            </w:pPr>
          </w:p>
        </w:tc>
      </w:tr>
      <w:tr w:rsidR="00464005" w:rsidTr="004D1B1B">
        <w:trPr>
          <w:trHeight w:val="550"/>
        </w:trPr>
        <w:tc>
          <w:tcPr>
            <w:tcW w:w="2160" w:type="dxa"/>
          </w:tcPr>
          <w:p w:rsidR="00464005" w:rsidRDefault="00464005" w:rsidP="004D1B1B">
            <w:pPr>
              <w:rPr>
                <w:rFonts w:ascii="宋体" w:hAnsi="宋体"/>
                <w:szCs w:val="21"/>
              </w:rPr>
            </w:pPr>
            <w:r>
              <w:rPr>
                <w:rFonts w:ascii="宋体" w:hAnsi="宋体" w:hint="eastAsia"/>
                <w:szCs w:val="21"/>
              </w:rPr>
              <w:lastRenderedPageBreak/>
              <w:t>不符合和纠正措施</w:t>
            </w:r>
          </w:p>
          <w:p w:rsidR="00464005" w:rsidRDefault="00464005" w:rsidP="004D1B1B">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464005" w:rsidRDefault="00464005" w:rsidP="004D1B1B">
            <w:pPr>
              <w:rPr>
                <w:rFonts w:ascii="宋体" w:hAnsi="宋体"/>
                <w:szCs w:val="21"/>
              </w:rPr>
            </w:pPr>
            <w:r>
              <w:rPr>
                <w:rFonts w:ascii="宋体" w:hAnsi="宋体" w:hint="eastAsia"/>
                <w:szCs w:val="21"/>
              </w:rPr>
              <w:t>E10.2;10.3；S10.1;10.2</w:t>
            </w:r>
          </w:p>
          <w:p w:rsidR="00464005" w:rsidRDefault="00464005" w:rsidP="004D1B1B">
            <w:pPr>
              <w:rPr>
                <w:rFonts w:ascii="宋体" w:hAnsi="宋体" w:cs="新宋体"/>
                <w:szCs w:val="21"/>
              </w:rPr>
            </w:pPr>
          </w:p>
        </w:tc>
        <w:tc>
          <w:tcPr>
            <w:tcW w:w="10596" w:type="dxa"/>
          </w:tcPr>
          <w:p w:rsidR="00464005" w:rsidRDefault="00464005" w:rsidP="004D1B1B">
            <w:pPr>
              <w:spacing w:line="400" w:lineRule="atLeast"/>
              <w:rPr>
                <w:rFonts w:ascii="宋体" w:hAnsi="宋体"/>
                <w:szCs w:val="21"/>
              </w:rPr>
            </w:pPr>
            <w:r>
              <w:rPr>
                <w:rFonts w:ascii="宋体" w:hAnsi="宋体" w:hint="eastAsia"/>
                <w:szCs w:val="21"/>
              </w:rPr>
              <w:t>公司制定系列程序文件《管理评审控制程序》、《不符合、纠正措施和预防措施控制程序》及《内部审核控制程序》等，对持续改进的过程予以规定，以实现环境和职业健康安全管理体系及产品符合性的持续改进。持续改进的过程包含持续改进的提出、立项、不合格原因的分析、纠正措施的确定、跟踪和评价及负责部门和人员职责等。</w:t>
            </w:r>
          </w:p>
          <w:p w:rsidR="00464005" w:rsidRDefault="00464005" w:rsidP="004D1B1B">
            <w:pPr>
              <w:spacing w:line="400" w:lineRule="atLeas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464005" w:rsidRDefault="00464005" w:rsidP="004D1B1B">
            <w:pPr>
              <w:spacing w:line="400" w:lineRule="atLeas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993" w:type="dxa"/>
          </w:tcPr>
          <w:p w:rsidR="00464005" w:rsidRDefault="00464005" w:rsidP="004D1B1B">
            <w:pPr>
              <w:rPr>
                <w:color w:val="FF0000"/>
                <w:szCs w:val="21"/>
              </w:rPr>
            </w:pPr>
          </w:p>
        </w:tc>
      </w:tr>
      <w:tr w:rsidR="00464005" w:rsidTr="004D1B1B">
        <w:trPr>
          <w:trHeight w:val="550"/>
        </w:trPr>
        <w:tc>
          <w:tcPr>
            <w:tcW w:w="2160" w:type="dxa"/>
          </w:tcPr>
          <w:p w:rsidR="00464005" w:rsidRDefault="00464005" w:rsidP="004D1B1B">
            <w:pPr>
              <w:adjustRightInd w:val="0"/>
              <w:snapToGrid w:val="0"/>
              <w:jc w:val="left"/>
              <w:rPr>
                <w:rFonts w:ascii="宋体" w:hAnsi="宋体"/>
                <w:szCs w:val="21"/>
              </w:rPr>
            </w:pPr>
            <w:r>
              <w:rPr>
                <w:rFonts w:ascii="宋体" w:hAnsi="宋体" w:cs="新宋体" w:hint="eastAsia"/>
                <w:szCs w:val="21"/>
              </w:rPr>
              <w:t>EMS/OHSMS运行控制相关财务支出证据</w:t>
            </w:r>
          </w:p>
        </w:tc>
        <w:tc>
          <w:tcPr>
            <w:tcW w:w="960" w:type="dxa"/>
          </w:tcPr>
          <w:p w:rsidR="00464005" w:rsidRDefault="00464005" w:rsidP="004D1B1B">
            <w:pPr>
              <w:rPr>
                <w:rFonts w:ascii="宋体" w:hAnsi="宋体" w:cs="新宋体"/>
                <w:szCs w:val="21"/>
              </w:rPr>
            </w:pPr>
          </w:p>
        </w:tc>
        <w:tc>
          <w:tcPr>
            <w:tcW w:w="10596" w:type="dxa"/>
          </w:tcPr>
          <w:p w:rsidR="00464005" w:rsidRDefault="00464005" w:rsidP="004D1B1B">
            <w:pPr>
              <w:rPr>
                <w:rFonts w:ascii="宋体" w:hAnsi="宋体"/>
                <w:szCs w:val="21"/>
              </w:rPr>
            </w:pPr>
            <w:r>
              <w:rPr>
                <w:rFonts w:ascii="宋体" w:hAnsi="宋体" w:hint="eastAsia"/>
                <w:szCs w:val="21"/>
              </w:rPr>
              <w:t>提供有2019年5-11</w:t>
            </w:r>
            <w:r>
              <w:rPr>
                <w:rFonts w:ascii="宋体" w:hAnsi="宋体"/>
                <w:szCs w:val="21"/>
              </w:rPr>
              <w:t>月份</w:t>
            </w:r>
            <w:r>
              <w:rPr>
                <w:rFonts w:ascii="宋体" w:hAnsi="宋体" w:hint="eastAsia"/>
                <w:szCs w:val="21"/>
              </w:rPr>
              <w:t>环境、职业健康安全管理体系运行资金计划审批及财务投入清单：支出项目有环保设备的运行、固废生活垃圾处置、安全教育培训和演练等共计约800000元。</w:t>
            </w:r>
          </w:p>
        </w:tc>
        <w:tc>
          <w:tcPr>
            <w:tcW w:w="993" w:type="dxa"/>
          </w:tcPr>
          <w:p w:rsidR="00464005" w:rsidRDefault="00464005" w:rsidP="004D1B1B">
            <w:pPr>
              <w:rPr>
                <w:color w:val="FF0000"/>
                <w:szCs w:val="21"/>
              </w:rPr>
            </w:pPr>
          </w:p>
        </w:tc>
      </w:tr>
    </w:tbl>
    <w:p w:rsidR="00464005" w:rsidRDefault="00464005" w:rsidP="00464005">
      <w:pPr>
        <w:pStyle w:val="a7"/>
        <w:rPr>
          <w:color w:val="FF0000"/>
          <w:sz w:val="21"/>
          <w:szCs w:val="21"/>
        </w:rPr>
      </w:pPr>
    </w:p>
    <w:p w:rsidR="00464005" w:rsidRDefault="00464005" w:rsidP="00464005">
      <w:pPr>
        <w:pStyle w:val="a7"/>
        <w:rPr>
          <w:sz w:val="21"/>
          <w:szCs w:val="21"/>
        </w:rPr>
      </w:pPr>
      <w:r>
        <w:rPr>
          <w:rFonts w:hint="eastAsia"/>
          <w:sz w:val="21"/>
          <w:szCs w:val="21"/>
        </w:rPr>
        <w:t>说明：不符合标注</w:t>
      </w:r>
      <w:r>
        <w:rPr>
          <w:rFonts w:hint="eastAsia"/>
          <w:sz w:val="21"/>
          <w:szCs w:val="21"/>
        </w:rPr>
        <w:t>N0</w:t>
      </w:r>
    </w:p>
    <w:p w:rsidR="00464005" w:rsidRDefault="00464005" w:rsidP="00464005">
      <w:pPr>
        <w:spacing w:line="480" w:lineRule="exact"/>
        <w:jc w:val="center"/>
        <w:rPr>
          <w:rFonts w:ascii="隶书" w:eastAsia="隶书" w:hAnsi="宋体"/>
          <w:bCs/>
          <w:color w:val="FF0000"/>
          <w:szCs w:val="21"/>
        </w:rPr>
      </w:pPr>
    </w:p>
    <w:p w:rsidR="00464005" w:rsidRDefault="00464005" w:rsidP="00464005">
      <w:pPr>
        <w:rPr>
          <w:color w:val="FF0000"/>
          <w:szCs w:val="21"/>
        </w:rPr>
      </w:pPr>
    </w:p>
    <w:p w:rsidR="00464005" w:rsidRDefault="00464005" w:rsidP="00464005">
      <w:pPr>
        <w:spacing w:line="480" w:lineRule="exact"/>
        <w:jc w:val="center"/>
        <w:rPr>
          <w:rFonts w:ascii="隶书" w:eastAsia="隶书" w:hAnsi="宋体"/>
          <w:bCs/>
          <w:color w:val="000000"/>
          <w:sz w:val="36"/>
          <w:szCs w:val="36"/>
        </w:rPr>
      </w:pPr>
    </w:p>
    <w:p w:rsidR="00464005" w:rsidRDefault="00464005" w:rsidP="00464005">
      <w:pPr>
        <w:spacing w:line="480" w:lineRule="exact"/>
        <w:jc w:val="center"/>
        <w:rPr>
          <w:rFonts w:ascii="隶书" w:eastAsia="隶书" w:hAnsi="宋体"/>
          <w:bCs/>
          <w:color w:val="000000"/>
          <w:sz w:val="36"/>
          <w:szCs w:val="36"/>
        </w:rPr>
      </w:pPr>
    </w:p>
    <w:p w:rsidR="00464005" w:rsidRDefault="00464005" w:rsidP="0046400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464005" w:rsidTr="004D1B1B">
        <w:trPr>
          <w:trHeight w:val="515"/>
        </w:trPr>
        <w:tc>
          <w:tcPr>
            <w:tcW w:w="2160" w:type="dxa"/>
            <w:vMerge w:val="restart"/>
            <w:vAlign w:val="center"/>
          </w:tcPr>
          <w:p w:rsidR="00464005" w:rsidRDefault="00464005" w:rsidP="004D1B1B">
            <w:pPr>
              <w:spacing w:before="120"/>
              <w:jc w:val="center"/>
              <w:rPr>
                <w:sz w:val="24"/>
                <w:szCs w:val="24"/>
              </w:rPr>
            </w:pPr>
            <w:r>
              <w:rPr>
                <w:rFonts w:hint="eastAsia"/>
                <w:sz w:val="24"/>
                <w:szCs w:val="24"/>
              </w:rPr>
              <w:t>过程与活动、</w:t>
            </w:r>
          </w:p>
          <w:p w:rsidR="00464005" w:rsidRDefault="00464005" w:rsidP="004D1B1B">
            <w:pPr>
              <w:jc w:val="center"/>
            </w:pPr>
            <w:r>
              <w:rPr>
                <w:rFonts w:hint="eastAsia"/>
                <w:sz w:val="24"/>
                <w:szCs w:val="24"/>
              </w:rPr>
              <w:t>抽样计划</w:t>
            </w:r>
          </w:p>
        </w:tc>
        <w:tc>
          <w:tcPr>
            <w:tcW w:w="960" w:type="dxa"/>
            <w:vMerge w:val="restart"/>
            <w:vAlign w:val="center"/>
          </w:tcPr>
          <w:p w:rsidR="00464005" w:rsidRDefault="00464005" w:rsidP="004D1B1B">
            <w:pPr>
              <w:rPr>
                <w:sz w:val="24"/>
                <w:szCs w:val="24"/>
              </w:rPr>
            </w:pPr>
            <w:r>
              <w:rPr>
                <w:rFonts w:hint="eastAsia"/>
                <w:sz w:val="24"/>
                <w:szCs w:val="24"/>
              </w:rPr>
              <w:t>涉及</w:t>
            </w:r>
          </w:p>
          <w:p w:rsidR="00464005" w:rsidRDefault="00464005" w:rsidP="004D1B1B">
            <w:r>
              <w:rPr>
                <w:rFonts w:hint="eastAsia"/>
                <w:sz w:val="24"/>
                <w:szCs w:val="24"/>
              </w:rPr>
              <w:t>条款</w:t>
            </w:r>
          </w:p>
        </w:tc>
        <w:tc>
          <w:tcPr>
            <w:tcW w:w="10004" w:type="dxa"/>
            <w:vAlign w:val="center"/>
          </w:tcPr>
          <w:p w:rsidR="00464005" w:rsidRDefault="00464005" w:rsidP="004D1B1B">
            <w:pPr>
              <w:rPr>
                <w:sz w:val="24"/>
                <w:szCs w:val="24"/>
              </w:rPr>
            </w:pPr>
            <w:r>
              <w:rPr>
                <w:rFonts w:hint="eastAsia"/>
                <w:sz w:val="24"/>
                <w:szCs w:val="24"/>
              </w:rPr>
              <w:t>受审核部门：运营部</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主管领导：李原</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陪同人员：谭昌文</w:t>
            </w:r>
          </w:p>
        </w:tc>
        <w:tc>
          <w:tcPr>
            <w:tcW w:w="1585" w:type="dxa"/>
            <w:vMerge w:val="restart"/>
            <w:vAlign w:val="center"/>
          </w:tcPr>
          <w:p w:rsidR="00464005" w:rsidRDefault="00464005" w:rsidP="004D1B1B">
            <w:pPr>
              <w:rPr>
                <w:sz w:val="24"/>
                <w:szCs w:val="24"/>
              </w:rPr>
            </w:pPr>
            <w:r>
              <w:rPr>
                <w:rFonts w:hint="eastAsia"/>
                <w:sz w:val="24"/>
                <w:szCs w:val="24"/>
              </w:rPr>
              <w:t>判定</w:t>
            </w:r>
          </w:p>
        </w:tc>
      </w:tr>
      <w:tr w:rsidR="00464005" w:rsidTr="004D1B1B">
        <w:trPr>
          <w:trHeight w:val="403"/>
        </w:trPr>
        <w:tc>
          <w:tcPr>
            <w:tcW w:w="2160" w:type="dxa"/>
            <w:vMerge/>
            <w:vAlign w:val="center"/>
          </w:tcPr>
          <w:p w:rsidR="00464005" w:rsidRDefault="00464005" w:rsidP="004D1B1B"/>
        </w:tc>
        <w:tc>
          <w:tcPr>
            <w:tcW w:w="960" w:type="dxa"/>
            <w:vMerge/>
            <w:vAlign w:val="center"/>
          </w:tcPr>
          <w:p w:rsidR="00464005" w:rsidRDefault="00464005" w:rsidP="004D1B1B"/>
        </w:tc>
        <w:tc>
          <w:tcPr>
            <w:tcW w:w="10004" w:type="dxa"/>
            <w:vAlign w:val="center"/>
          </w:tcPr>
          <w:p w:rsidR="00464005" w:rsidRDefault="00464005" w:rsidP="004D1B1B">
            <w:pPr>
              <w:spacing w:before="120"/>
            </w:pPr>
            <w:r>
              <w:rPr>
                <w:rFonts w:hint="eastAsia"/>
                <w:sz w:val="24"/>
                <w:szCs w:val="24"/>
              </w:rPr>
              <w:t>审核员：李凤仪，</w:t>
            </w:r>
            <w:r>
              <w:rPr>
                <w:rFonts w:hint="eastAsia"/>
                <w:sz w:val="24"/>
                <w:szCs w:val="24"/>
              </w:rPr>
              <w:t xml:space="preserve">   </w:t>
            </w:r>
            <w:r>
              <w:rPr>
                <w:rFonts w:hint="eastAsia"/>
                <w:sz w:val="24"/>
                <w:szCs w:val="24"/>
              </w:rPr>
              <w:t>审核时间：</w:t>
            </w:r>
            <w:r>
              <w:rPr>
                <w:rFonts w:hint="eastAsia"/>
                <w:sz w:val="24"/>
                <w:szCs w:val="24"/>
              </w:rPr>
              <w:t>2019.12.29</w:t>
            </w:r>
          </w:p>
        </w:tc>
        <w:tc>
          <w:tcPr>
            <w:tcW w:w="1585" w:type="dxa"/>
            <w:vMerge/>
          </w:tcPr>
          <w:p w:rsidR="00464005" w:rsidRDefault="00464005" w:rsidP="004D1B1B"/>
        </w:tc>
      </w:tr>
      <w:tr w:rsidR="00464005" w:rsidTr="004D1B1B">
        <w:trPr>
          <w:trHeight w:val="516"/>
        </w:trPr>
        <w:tc>
          <w:tcPr>
            <w:tcW w:w="2160" w:type="dxa"/>
            <w:vMerge/>
            <w:vAlign w:val="center"/>
          </w:tcPr>
          <w:p w:rsidR="00464005" w:rsidRDefault="00464005" w:rsidP="004D1B1B"/>
        </w:tc>
        <w:tc>
          <w:tcPr>
            <w:tcW w:w="960" w:type="dxa"/>
            <w:vMerge/>
            <w:vAlign w:val="center"/>
          </w:tcPr>
          <w:p w:rsidR="00464005" w:rsidRDefault="00464005" w:rsidP="004D1B1B"/>
        </w:tc>
        <w:tc>
          <w:tcPr>
            <w:tcW w:w="10004" w:type="dxa"/>
            <w:vAlign w:val="center"/>
          </w:tcPr>
          <w:p w:rsidR="00464005" w:rsidRDefault="00464005" w:rsidP="004D1B1B">
            <w:pPr>
              <w:rPr>
                <w:sz w:val="24"/>
                <w:szCs w:val="24"/>
              </w:rPr>
            </w:pPr>
            <w:r>
              <w:rPr>
                <w:rFonts w:hint="eastAsia"/>
                <w:sz w:val="24"/>
                <w:szCs w:val="24"/>
              </w:rPr>
              <w:t>审核条款：</w:t>
            </w:r>
          </w:p>
        </w:tc>
        <w:tc>
          <w:tcPr>
            <w:tcW w:w="1585" w:type="dxa"/>
            <w:vMerge/>
          </w:tcPr>
          <w:p w:rsidR="00464005" w:rsidRDefault="00464005" w:rsidP="004D1B1B"/>
        </w:tc>
      </w:tr>
      <w:tr w:rsidR="00464005" w:rsidTr="004D1B1B">
        <w:trPr>
          <w:trHeight w:val="475"/>
        </w:trPr>
        <w:tc>
          <w:tcPr>
            <w:tcW w:w="2160" w:type="dxa"/>
          </w:tcPr>
          <w:p w:rsidR="00464005" w:rsidRDefault="00464005" w:rsidP="004D1B1B">
            <w:pPr>
              <w:adjustRightInd w:val="0"/>
              <w:snapToGrid w:val="0"/>
              <w:jc w:val="center"/>
              <w:rPr>
                <w:rFonts w:ascii="宋体" w:hAnsi="宋体" w:cs="新宋体"/>
                <w:szCs w:val="21"/>
              </w:rPr>
            </w:pPr>
            <w:r>
              <w:rPr>
                <w:rFonts w:ascii="宋体" w:hAnsi="宋体" w:cs="新宋体" w:hint="eastAsia"/>
                <w:szCs w:val="21"/>
              </w:rPr>
              <w:t>组织的角色、职责和权限</w:t>
            </w:r>
          </w:p>
          <w:p w:rsidR="00464005" w:rsidRDefault="00464005" w:rsidP="004D1B1B">
            <w:pPr>
              <w:adjustRightInd w:val="0"/>
              <w:snapToGrid w:val="0"/>
              <w:jc w:val="center"/>
              <w:rPr>
                <w:rFonts w:ascii="宋体" w:hAnsi="宋体" w:cs="新宋体"/>
                <w:szCs w:val="21"/>
              </w:rPr>
            </w:pPr>
          </w:p>
        </w:tc>
        <w:tc>
          <w:tcPr>
            <w:tcW w:w="960" w:type="dxa"/>
          </w:tcPr>
          <w:p w:rsidR="00464005" w:rsidRDefault="00464005" w:rsidP="004D1B1B">
            <w:pPr>
              <w:rPr>
                <w:szCs w:val="21"/>
              </w:rPr>
            </w:pPr>
            <w:r>
              <w:rPr>
                <w:rFonts w:ascii="宋体" w:hAnsi="宋体" w:cs="新宋体" w:hint="eastAsia"/>
                <w:szCs w:val="21"/>
              </w:rPr>
              <w:t>ES5.3；</w:t>
            </w:r>
          </w:p>
          <w:p w:rsidR="00464005" w:rsidRDefault="00464005" w:rsidP="004D1B1B">
            <w:pPr>
              <w:rPr>
                <w:rFonts w:ascii="宋体" w:hAnsi="宋体" w:cs="新宋体"/>
                <w:szCs w:val="21"/>
              </w:rPr>
            </w:pPr>
          </w:p>
        </w:tc>
        <w:tc>
          <w:tcPr>
            <w:tcW w:w="10004" w:type="dxa"/>
          </w:tcPr>
          <w:p w:rsidR="00464005" w:rsidRDefault="00464005" w:rsidP="004D1B1B">
            <w:pPr>
              <w:autoSpaceDE w:val="0"/>
              <w:autoSpaceDN w:val="0"/>
              <w:adjustRightInd w:val="0"/>
              <w:spacing w:line="400" w:lineRule="exact"/>
              <w:jc w:val="left"/>
              <w:rPr>
                <w:rFonts w:ascii="宋体" w:cs="宋体"/>
                <w:szCs w:val="21"/>
              </w:rPr>
            </w:pPr>
            <w:r>
              <w:rPr>
                <w:rFonts w:ascii="宋体" w:cs="宋体" w:hint="eastAsia"/>
                <w:szCs w:val="21"/>
              </w:rPr>
              <w:t>查，运营部的岗位职责和权限如下：</w:t>
            </w:r>
          </w:p>
          <w:p w:rsidR="00464005" w:rsidRDefault="00464005" w:rsidP="004D1B1B">
            <w:pPr>
              <w:widowControl/>
              <w:jc w:val="left"/>
              <w:rPr>
                <w:rFonts w:hAnsi="宋体" w:cs="宋体"/>
                <w:szCs w:val="21"/>
              </w:rPr>
            </w:pPr>
            <w:r>
              <w:rPr>
                <w:rFonts w:hAnsi="宋体" w:cs="宋体" w:hint="eastAsia"/>
                <w:szCs w:val="21"/>
              </w:rPr>
              <w:t>1</w:t>
            </w:r>
            <w:r>
              <w:rPr>
                <w:rFonts w:hAnsi="宋体" w:cs="宋体" w:hint="eastAsia"/>
                <w:szCs w:val="21"/>
              </w:rPr>
              <w:t>）</w:t>
            </w:r>
            <w:r>
              <w:rPr>
                <w:rFonts w:hAnsi="宋体" w:cs="宋体" w:hint="eastAsia"/>
                <w:szCs w:val="21"/>
                <w:lang w:val="zh-CN"/>
              </w:rPr>
              <w:t>负责销售活动策划，对顾客与产品有关要求的评审；</w:t>
            </w:r>
          </w:p>
          <w:p w:rsidR="00464005" w:rsidRDefault="00464005" w:rsidP="004D1B1B">
            <w:pPr>
              <w:widowControl/>
              <w:jc w:val="left"/>
              <w:rPr>
                <w:rFonts w:hAnsi="宋体" w:cs="宋体"/>
                <w:szCs w:val="21"/>
              </w:rPr>
            </w:pPr>
            <w:r>
              <w:rPr>
                <w:rFonts w:hAnsi="宋体" w:cs="宋体" w:hint="eastAsia"/>
                <w:szCs w:val="21"/>
              </w:rPr>
              <w:t>2</w:t>
            </w:r>
            <w:r>
              <w:rPr>
                <w:rFonts w:hAnsi="宋体" w:cs="宋体" w:hint="eastAsia"/>
                <w:szCs w:val="21"/>
              </w:rPr>
              <w:t>）</w:t>
            </w:r>
            <w:r>
              <w:rPr>
                <w:rFonts w:hAnsi="宋体" w:cs="宋体" w:hint="eastAsia"/>
                <w:szCs w:val="21"/>
              </w:rPr>
              <w:t xml:space="preserve"> </w:t>
            </w:r>
            <w:r>
              <w:rPr>
                <w:rFonts w:hAnsi="宋体" w:cs="宋体" w:hint="eastAsia"/>
                <w:szCs w:val="21"/>
              </w:rPr>
              <w:t>负责公司销售合同的评审，对公司合同评审质量负责；</w:t>
            </w:r>
          </w:p>
          <w:p w:rsidR="00464005" w:rsidRDefault="00464005" w:rsidP="004D1B1B">
            <w:pPr>
              <w:widowControl/>
              <w:jc w:val="left"/>
              <w:rPr>
                <w:rFonts w:hAnsi="宋体" w:cs="宋体"/>
                <w:szCs w:val="21"/>
              </w:rPr>
            </w:pPr>
            <w:r>
              <w:rPr>
                <w:rFonts w:hAnsi="宋体" w:cs="宋体" w:hint="eastAsia"/>
                <w:szCs w:val="21"/>
              </w:rPr>
              <w:t>3</w:t>
            </w:r>
            <w:r>
              <w:rPr>
                <w:rFonts w:hAnsi="宋体" w:cs="宋体" w:hint="eastAsia"/>
                <w:szCs w:val="21"/>
              </w:rPr>
              <w:t>）负责产品销售及售前、售后与顾客沟通联络；</w:t>
            </w:r>
          </w:p>
          <w:p w:rsidR="00464005" w:rsidRDefault="00464005" w:rsidP="004D1B1B">
            <w:pPr>
              <w:widowControl/>
              <w:jc w:val="left"/>
              <w:rPr>
                <w:rFonts w:hAnsi="宋体" w:cs="宋体"/>
                <w:szCs w:val="21"/>
              </w:rPr>
            </w:pPr>
            <w:r>
              <w:rPr>
                <w:rFonts w:hAnsi="宋体" w:cs="宋体" w:hint="eastAsia"/>
                <w:szCs w:val="21"/>
              </w:rPr>
              <w:t>4</w:t>
            </w:r>
            <w:r>
              <w:rPr>
                <w:rFonts w:hAnsi="宋体" w:cs="宋体" w:hint="eastAsia"/>
                <w:szCs w:val="21"/>
              </w:rPr>
              <w:t>）负责环保产品市场信息收集、整理、分析；回访和顾客满意度调查；</w:t>
            </w:r>
          </w:p>
          <w:p w:rsidR="00464005" w:rsidRDefault="00464005" w:rsidP="004D1B1B">
            <w:pPr>
              <w:widowControl/>
              <w:jc w:val="left"/>
              <w:rPr>
                <w:rFonts w:ascii="宋体" w:hAnsi="宋体" w:cs="宋体"/>
                <w:szCs w:val="21"/>
              </w:rPr>
            </w:pPr>
            <w:r>
              <w:rPr>
                <w:rFonts w:ascii="宋体" w:hAnsi="宋体" w:cs="宋体" w:hint="eastAsia"/>
                <w:szCs w:val="21"/>
              </w:rPr>
              <w:t>5）编制采购文件，负责生产所需物资的采购和外协工作</w:t>
            </w:r>
            <w:r>
              <w:rPr>
                <w:rFonts w:ascii="宋体" w:hAnsi="宋体" w:cs="宋体" w:hint="eastAsia"/>
                <w:szCs w:val="21"/>
                <w:lang w:val="zh-CN"/>
              </w:rPr>
              <w:t>；</w:t>
            </w:r>
          </w:p>
          <w:p w:rsidR="00464005" w:rsidRDefault="00464005" w:rsidP="004D1B1B">
            <w:pPr>
              <w:widowControl/>
              <w:jc w:val="left"/>
              <w:rPr>
                <w:rFonts w:ascii="宋体" w:hAnsi="宋体" w:cs="宋体"/>
                <w:szCs w:val="21"/>
              </w:rPr>
            </w:pPr>
            <w:r>
              <w:rPr>
                <w:rFonts w:ascii="宋体" w:hAnsi="宋体" w:cs="宋体" w:hint="eastAsia"/>
                <w:szCs w:val="21"/>
              </w:rPr>
              <w:t>6）负责供应商的选择、评审及管理，建立供应商档案；</w:t>
            </w:r>
          </w:p>
          <w:p w:rsidR="00464005" w:rsidRDefault="00464005" w:rsidP="004D1B1B">
            <w:pPr>
              <w:widowControl/>
              <w:jc w:val="left"/>
              <w:rPr>
                <w:rFonts w:ascii="宋体" w:hAnsi="宋体" w:cs="宋体"/>
                <w:szCs w:val="21"/>
              </w:rPr>
            </w:pPr>
            <w:r>
              <w:rPr>
                <w:rFonts w:ascii="宋体" w:hAnsi="宋体" w:cs="宋体" w:hint="eastAsia"/>
                <w:szCs w:val="21"/>
              </w:rPr>
              <w:t>7）负责供货合同的评审、签订供货合同，并对合同执行情况进行监督；</w:t>
            </w:r>
          </w:p>
          <w:p w:rsidR="00464005" w:rsidRDefault="00464005" w:rsidP="004D1B1B">
            <w:pPr>
              <w:widowControl/>
              <w:jc w:val="left"/>
              <w:rPr>
                <w:rFonts w:ascii="宋体" w:hAnsi="宋体" w:cs="宋体"/>
                <w:szCs w:val="21"/>
              </w:rPr>
            </w:pPr>
            <w:r>
              <w:rPr>
                <w:rFonts w:ascii="宋体" w:hAnsi="宋体" w:cs="宋体" w:hint="eastAsia"/>
                <w:szCs w:val="21"/>
              </w:rPr>
              <w:t>8）供方评价结果的整理与合格供方名录的编制；</w:t>
            </w:r>
          </w:p>
          <w:p w:rsidR="00464005" w:rsidRDefault="00464005" w:rsidP="004D1B1B">
            <w:pPr>
              <w:widowControl/>
              <w:jc w:val="left"/>
              <w:rPr>
                <w:rFonts w:hAnsi="宋体" w:cs="宋体"/>
                <w:szCs w:val="21"/>
              </w:rPr>
            </w:pPr>
            <w:r>
              <w:rPr>
                <w:rFonts w:hAnsi="宋体" w:hint="eastAsia"/>
                <w:szCs w:val="21"/>
              </w:rPr>
              <w:t>9</w:t>
            </w:r>
            <w:r>
              <w:rPr>
                <w:rFonts w:hAnsi="宋体"/>
                <w:szCs w:val="21"/>
              </w:rPr>
              <w:t>）</w:t>
            </w:r>
            <w:r>
              <w:rPr>
                <w:rFonts w:hAnsi="宋体" w:cs="宋体"/>
                <w:szCs w:val="21"/>
              </w:rPr>
              <w:t>负责本部门的环境因素识别，完成本部门目标、指标和环境管理方案的实施；</w:t>
            </w:r>
          </w:p>
          <w:p w:rsidR="00464005" w:rsidRDefault="00464005" w:rsidP="004D1B1B">
            <w:pPr>
              <w:widowControl/>
              <w:jc w:val="left"/>
              <w:rPr>
                <w:rFonts w:ascii="宋体" w:hAnsi="宋体" w:cs="宋体"/>
                <w:szCs w:val="21"/>
              </w:rPr>
            </w:pPr>
            <w:r>
              <w:rPr>
                <w:rFonts w:ascii="宋体" w:hAnsi="宋体" w:cs="宋体" w:hint="eastAsia"/>
                <w:szCs w:val="21"/>
              </w:rPr>
              <w:t>10)负责对本部门的危险源进行辨识、风险评价和控制措施的确定，提出职业健康安全管理方案并实施。</w:t>
            </w:r>
          </w:p>
          <w:p w:rsidR="00464005" w:rsidRDefault="00464005" w:rsidP="004D1B1B">
            <w:pPr>
              <w:spacing w:line="400" w:lineRule="exact"/>
              <w:rPr>
                <w:rFonts w:ascii="宋体" w:cs="宋体"/>
                <w:szCs w:val="21"/>
              </w:rPr>
            </w:pPr>
            <w:r>
              <w:rPr>
                <w:rFonts w:ascii="宋体" w:hAnsi="宋体" w:cs="宋体" w:hint="eastAsia"/>
                <w:szCs w:val="21"/>
              </w:rPr>
              <w:t>……</w:t>
            </w:r>
          </w:p>
          <w:p w:rsidR="00464005" w:rsidRDefault="00464005" w:rsidP="004D1B1B">
            <w:pPr>
              <w:widowControl/>
              <w:jc w:val="left"/>
              <w:rPr>
                <w:rFonts w:ascii="宋体" w:hAnsi="宋体"/>
                <w:szCs w:val="21"/>
              </w:rPr>
            </w:pPr>
            <w:r>
              <w:rPr>
                <w:rFonts w:ascii="宋体" w:cs="宋体" w:hint="eastAsia"/>
                <w:szCs w:val="21"/>
              </w:rPr>
              <w:t>运营部</w:t>
            </w:r>
            <w:r>
              <w:rPr>
                <w:rFonts w:ascii="宋体" w:hint="eastAsia"/>
                <w:szCs w:val="21"/>
              </w:rPr>
              <w:t>负责人对部门职责清楚。</w:t>
            </w:r>
          </w:p>
        </w:tc>
        <w:tc>
          <w:tcPr>
            <w:tcW w:w="1585" w:type="dxa"/>
          </w:tcPr>
          <w:p w:rsidR="00464005" w:rsidRDefault="00464005" w:rsidP="004D1B1B"/>
        </w:tc>
      </w:tr>
      <w:tr w:rsidR="00464005" w:rsidTr="004D1B1B">
        <w:trPr>
          <w:trHeight w:val="976"/>
        </w:trPr>
        <w:tc>
          <w:tcPr>
            <w:tcW w:w="2160" w:type="dxa"/>
            <w:vAlign w:val="center"/>
          </w:tcPr>
          <w:p w:rsidR="00464005" w:rsidRDefault="00464005" w:rsidP="004D1B1B">
            <w:pPr>
              <w:rPr>
                <w:rFonts w:ascii="宋体" w:hAnsi="宋体"/>
                <w:b/>
                <w:szCs w:val="21"/>
              </w:rPr>
            </w:pPr>
            <w:r>
              <w:rPr>
                <w:rFonts w:ascii="宋体" w:hAnsi="宋体" w:cs="新宋体" w:hint="eastAsia"/>
                <w:szCs w:val="21"/>
              </w:rPr>
              <w:t>目标及其实现的策划</w:t>
            </w:r>
          </w:p>
        </w:tc>
        <w:tc>
          <w:tcPr>
            <w:tcW w:w="960" w:type="dxa"/>
          </w:tcPr>
          <w:p w:rsidR="00464005" w:rsidRDefault="00464005" w:rsidP="004D1B1B">
            <w:pPr>
              <w:rPr>
                <w:rFonts w:ascii="宋体" w:hAnsi="宋体" w:cs="新宋体"/>
                <w:szCs w:val="21"/>
              </w:rPr>
            </w:pPr>
            <w:r>
              <w:rPr>
                <w:rFonts w:ascii="宋体" w:hAnsi="宋体" w:cs="新宋体" w:hint="eastAsia"/>
                <w:szCs w:val="21"/>
              </w:rPr>
              <w:t>ES6.2</w:t>
            </w:r>
          </w:p>
          <w:p w:rsidR="00464005" w:rsidRDefault="00464005" w:rsidP="004D1B1B">
            <w:pPr>
              <w:rPr>
                <w:rFonts w:ascii="宋体" w:hAnsi="宋体" w:cs="新宋体"/>
                <w:szCs w:val="21"/>
              </w:rPr>
            </w:pPr>
          </w:p>
        </w:tc>
        <w:tc>
          <w:tcPr>
            <w:tcW w:w="10004" w:type="dxa"/>
          </w:tcPr>
          <w:p w:rsidR="00464005" w:rsidRDefault="00464005" w:rsidP="004D1B1B">
            <w:pPr>
              <w:spacing w:line="400" w:lineRule="exact"/>
              <w:rPr>
                <w:rFonts w:ascii="宋体" w:hAnsi="宋体"/>
                <w:szCs w:val="21"/>
              </w:rPr>
            </w:pPr>
            <w:r>
              <w:rPr>
                <w:rFonts w:ascii="宋体" w:hAnsi="宋体" w:cs="Arial" w:hint="eastAsia"/>
                <w:iCs/>
                <w:szCs w:val="21"/>
              </w:rPr>
              <w:t>查</w:t>
            </w:r>
            <w:r>
              <w:rPr>
                <w:rFonts w:ascii="宋体" w:cs="宋体" w:hint="eastAsia"/>
                <w:szCs w:val="21"/>
              </w:rPr>
              <w:t>运营部</w:t>
            </w:r>
            <w:r>
              <w:rPr>
                <w:rFonts w:ascii="宋体" w:hAnsi="宋体" w:hint="eastAsia"/>
                <w:szCs w:val="21"/>
              </w:rPr>
              <w:t>目标：完成情况统计（2019年6月-11月）</w:t>
            </w:r>
          </w:p>
          <w:p w:rsidR="00464005" w:rsidRDefault="00464005" w:rsidP="004D1B1B">
            <w:pPr>
              <w:spacing w:line="400" w:lineRule="exact"/>
              <w:rPr>
                <w:szCs w:val="21"/>
              </w:rPr>
            </w:pPr>
            <w:r>
              <w:rPr>
                <w:rFonts w:ascii="宋体" w:hAnsi="宋体" w:cs="Arial" w:hint="eastAsia"/>
                <w:iCs/>
                <w:szCs w:val="21"/>
              </w:rPr>
              <w:t>1）</w:t>
            </w:r>
            <w:r>
              <w:rPr>
                <w:rFonts w:hint="eastAsia"/>
                <w:szCs w:val="21"/>
              </w:rPr>
              <w:t>火灾、触电事故为零；</w:t>
            </w:r>
            <w:r>
              <w:rPr>
                <w:rFonts w:hint="eastAsia"/>
                <w:szCs w:val="21"/>
              </w:rPr>
              <w:t xml:space="preserve">                   </w:t>
            </w:r>
            <w:r>
              <w:rPr>
                <w:rFonts w:hint="eastAsia"/>
                <w:szCs w:val="21"/>
              </w:rPr>
              <w:t>实测：零</w:t>
            </w:r>
          </w:p>
          <w:p w:rsidR="00464005" w:rsidRDefault="00464005" w:rsidP="004D1B1B">
            <w:pPr>
              <w:rPr>
                <w:szCs w:val="21"/>
              </w:rPr>
            </w:pPr>
            <w:r>
              <w:rPr>
                <w:rFonts w:hint="eastAsia"/>
                <w:szCs w:val="21"/>
              </w:rPr>
              <w:t>2</w:t>
            </w:r>
            <w:r>
              <w:rPr>
                <w:rFonts w:hint="eastAsia"/>
                <w:szCs w:val="21"/>
              </w:rPr>
              <w:t>）相关方环境、安全管理执行率</w:t>
            </w:r>
            <w:r>
              <w:rPr>
                <w:rFonts w:hint="eastAsia"/>
                <w:szCs w:val="21"/>
              </w:rPr>
              <w:t>100%</w:t>
            </w:r>
            <w:r>
              <w:rPr>
                <w:rFonts w:hint="eastAsia"/>
                <w:szCs w:val="21"/>
              </w:rPr>
              <w:t>；</w:t>
            </w:r>
            <w:r>
              <w:rPr>
                <w:rFonts w:hint="eastAsia"/>
                <w:szCs w:val="21"/>
              </w:rPr>
              <w:t xml:space="preserve">      </w:t>
            </w:r>
            <w:r>
              <w:rPr>
                <w:rFonts w:hint="eastAsia"/>
                <w:szCs w:val="21"/>
              </w:rPr>
              <w:t>实测：</w:t>
            </w:r>
            <w:r>
              <w:rPr>
                <w:rFonts w:hint="eastAsia"/>
                <w:szCs w:val="21"/>
              </w:rPr>
              <w:t>100%</w:t>
            </w:r>
          </w:p>
          <w:p w:rsidR="00464005" w:rsidRDefault="00464005" w:rsidP="004D1B1B">
            <w:pPr>
              <w:pStyle w:val="ac"/>
            </w:pPr>
            <w:r>
              <w:rPr>
                <w:rFonts w:hint="eastAsia"/>
                <w:szCs w:val="21"/>
              </w:rPr>
              <w:t>3</w:t>
            </w:r>
            <w:r>
              <w:rPr>
                <w:rFonts w:hint="eastAsia"/>
                <w:szCs w:val="21"/>
              </w:rPr>
              <w:t>）</w:t>
            </w:r>
            <w:r>
              <w:rPr>
                <w:rFonts w:ascii="宋体" w:hAnsi="宋体" w:cs="宋体" w:hint="eastAsia"/>
                <w:szCs w:val="21"/>
              </w:rPr>
              <w:t>交通事故发生数为</w:t>
            </w:r>
            <w:r>
              <w:rPr>
                <w:rFonts w:hint="eastAsia"/>
                <w:szCs w:val="21"/>
              </w:rPr>
              <w:t>零</w:t>
            </w:r>
            <w:r>
              <w:rPr>
                <w:rFonts w:ascii="宋体" w:hAnsi="宋体" w:cs="宋体" w:hint="eastAsia"/>
                <w:szCs w:val="21"/>
              </w:rPr>
              <w:t xml:space="preserve">；              </w:t>
            </w:r>
            <w:r>
              <w:rPr>
                <w:rFonts w:hint="eastAsia"/>
                <w:szCs w:val="21"/>
              </w:rPr>
              <w:t>实测：零</w:t>
            </w:r>
          </w:p>
          <w:p w:rsidR="00464005" w:rsidRDefault="00464005" w:rsidP="004D1B1B">
            <w:pPr>
              <w:spacing w:line="400" w:lineRule="atLeast"/>
              <w:ind w:right="170"/>
              <w:jc w:val="left"/>
              <w:rPr>
                <w:rFonts w:ascii="宋体" w:hAnsi="宋体" w:cs="宋体"/>
                <w:szCs w:val="21"/>
              </w:rPr>
            </w:pPr>
            <w:r>
              <w:rPr>
                <w:rFonts w:ascii="宋体" w:hAnsi="宋体" w:cs="宋体" w:hint="eastAsia"/>
                <w:szCs w:val="21"/>
              </w:rPr>
              <w:lastRenderedPageBreak/>
              <w:t>查：2019年6月-2019年11月</w:t>
            </w:r>
            <w:r>
              <w:rPr>
                <w:rFonts w:ascii="宋体" w:cs="宋体" w:hint="eastAsia"/>
                <w:szCs w:val="21"/>
              </w:rPr>
              <w:t>运营部</w:t>
            </w:r>
            <w:r>
              <w:rPr>
                <w:rFonts w:ascii="宋体" w:hAnsi="宋体" w:cs="宋体" w:hint="eastAsia"/>
                <w:szCs w:val="21"/>
              </w:rPr>
              <w:t>目标完成情况：均能达到要求。</w:t>
            </w:r>
          </w:p>
          <w:p w:rsidR="00464005" w:rsidRDefault="00464005" w:rsidP="004D1B1B">
            <w:pPr>
              <w:widowControl/>
              <w:jc w:val="lef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464005" w:rsidRDefault="00464005" w:rsidP="004D1B1B"/>
        </w:tc>
      </w:tr>
      <w:tr w:rsidR="00464005" w:rsidTr="004D1B1B">
        <w:trPr>
          <w:trHeight w:val="1255"/>
        </w:trPr>
        <w:tc>
          <w:tcPr>
            <w:tcW w:w="2160" w:type="dxa"/>
          </w:tcPr>
          <w:p w:rsidR="00464005" w:rsidRDefault="00464005" w:rsidP="004D1B1B">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464005" w:rsidRDefault="00464005" w:rsidP="004D1B1B">
            <w:pPr>
              <w:rPr>
                <w:rFonts w:ascii="宋体" w:hAnsi="宋体" w:cs="新宋体"/>
                <w:szCs w:val="21"/>
              </w:rPr>
            </w:pPr>
            <w:r>
              <w:rPr>
                <w:rFonts w:ascii="宋体" w:hAnsi="宋体" w:cs="新宋体" w:hint="eastAsia"/>
                <w:szCs w:val="21"/>
              </w:rPr>
              <w:t>E6.1.2</w:t>
            </w:r>
          </w:p>
        </w:tc>
        <w:tc>
          <w:tcPr>
            <w:tcW w:w="10004" w:type="dxa"/>
          </w:tcPr>
          <w:p w:rsidR="00464005" w:rsidRDefault="00464005" w:rsidP="004D1B1B">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环境因素识别、评价/危险源辨识、风险评价和风险控制的策划程序》，根据不同的时态、状态识别了环境因素，通过对其发生的可能性、危害性等进行评价，运营部确定的重要环境因素有：1）潜在火灾；2）固废的排放。</w:t>
            </w:r>
          </w:p>
          <w:p w:rsidR="00464005" w:rsidRDefault="00464005" w:rsidP="004D1B1B">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现场查看，部门的主要工作为销售和原材料采购；管理过程中有</w:t>
            </w:r>
            <w:r>
              <w:rPr>
                <w:rFonts w:cs="宋体" w:hint="eastAsia"/>
                <w:szCs w:val="21"/>
              </w:rPr>
              <w:t>办公固废、辅料、包装袋、包装箱等固废，</w:t>
            </w:r>
            <w:r>
              <w:rPr>
                <w:rFonts w:ascii="宋体" w:cs="宋体" w:hint="eastAsia"/>
                <w:szCs w:val="21"/>
              </w:rPr>
              <w:t>部门的环境因素识别和重要环境因素基本到位。</w:t>
            </w:r>
          </w:p>
          <w:p w:rsidR="00464005" w:rsidRDefault="00464005" w:rsidP="004D1B1B">
            <w:pPr>
              <w:rPr>
                <w:rFonts w:ascii="宋体" w:hAnsi="宋体" w:cs="宋体"/>
                <w:szCs w:val="21"/>
              </w:rPr>
            </w:pPr>
          </w:p>
        </w:tc>
        <w:tc>
          <w:tcPr>
            <w:tcW w:w="1585" w:type="dxa"/>
          </w:tcPr>
          <w:p w:rsidR="00464005" w:rsidRDefault="00464005" w:rsidP="004D1B1B"/>
        </w:tc>
      </w:tr>
      <w:tr w:rsidR="00464005" w:rsidTr="004D1B1B">
        <w:trPr>
          <w:trHeight w:val="935"/>
        </w:trPr>
        <w:tc>
          <w:tcPr>
            <w:tcW w:w="2160" w:type="dxa"/>
          </w:tcPr>
          <w:p w:rsidR="00464005" w:rsidRDefault="00464005" w:rsidP="004D1B1B">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464005" w:rsidRDefault="00464005" w:rsidP="004D1B1B">
            <w:pPr>
              <w:rPr>
                <w:rFonts w:ascii="宋体" w:hAnsi="宋体" w:cs="新宋体"/>
                <w:szCs w:val="21"/>
              </w:rPr>
            </w:pPr>
            <w:r>
              <w:rPr>
                <w:rFonts w:ascii="宋体" w:hAnsi="宋体" w:cs="新宋体" w:hint="eastAsia"/>
                <w:szCs w:val="21"/>
              </w:rPr>
              <w:t>S6.2.1</w:t>
            </w:r>
          </w:p>
        </w:tc>
        <w:tc>
          <w:tcPr>
            <w:tcW w:w="10004" w:type="dxa"/>
          </w:tcPr>
          <w:p w:rsidR="00464005" w:rsidRDefault="00464005" w:rsidP="004D1B1B">
            <w:pPr>
              <w:spacing w:line="400" w:lineRule="exact"/>
              <w:ind w:firstLineChars="100" w:firstLine="210"/>
              <w:rPr>
                <w:rFonts w:ascii="宋体" w:hAnsi="宋体" w:cs="宋体"/>
                <w:szCs w:val="21"/>
              </w:rPr>
            </w:pPr>
            <w:r>
              <w:rPr>
                <w:rFonts w:ascii="宋体" w:cs="宋体" w:hint="eastAsia"/>
                <w:szCs w:val="21"/>
              </w:rPr>
              <w:t>查，运营部经过辨识与评审形</w:t>
            </w:r>
            <w:r>
              <w:rPr>
                <w:rFonts w:hint="eastAsia"/>
                <w:szCs w:val="21"/>
              </w:rPr>
              <w:t>成了《危险源识别与风险评价控制程序》，</w:t>
            </w:r>
            <w:r>
              <w:rPr>
                <w:rFonts w:ascii="宋体" w:hAnsi="宋体" w:cs="宋体" w:hint="eastAsia"/>
                <w:szCs w:val="21"/>
              </w:rPr>
              <w:t>包括</w:t>
            </w:r>
            <w:r>
              <w:rPr>
                <w:rFonts w:hint="eastAsia"/>
                <w:szCs w:val="21"/>
              </w:rPr>
              <w:t>办公设备线路损坏漏电引发触电伤人、吸烟引然纸张引发火灾</w:t>
            </w:r>
            <w:r>
              <w:rPr>
                <w:rFonts w:ascii="宋体" w:hAnsi="宋体" w:cs="宋体" w:hint="eastAsia"/>
                <w:szCs w:val="21"/>
              </w:rPr>
              <w:t>；业务外出发生的交通事故、啤酒装运过程中高处坠落和爆瓶伤人等危险源。</w:t>
            </w:r>
          </w:p>
          <w:p w:rsidR="00464005" w:rsidRDefault="00464005" w:rsidP="004D1B1B">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464005" w:rsidRDefault="00464005" w:rsidP="004D1B1B">
            <w:pPr>
              <w:spacing w:line="400" w:lineRule="exact"/>
              <w:ind w:firstLineChars="200" w:firstLine="420"/>
              <w:rPr>
                <w:rFonts w:ascii="宋体" w:hAnsi="宋体" w:cs="Arial"/>
                <w:szCs w:val="21"/>
              </w:rPr>
            </w:pPr>
            <w:r>
              <w:rPr>
                <w:rFonts w:ascii="宋体" w:cs="宋体" w:hint="eastAsia"/>
                <w:szCs w:val="21"/>
              </w:rPr>
              <w:t>运营部</w:t>
            </w:r>
            <w:r>
              <w:rPr>
                <w:rFonts w:ascii="宋体" w:hAnsi="宋体" w:cs="宋体" w:hint="eastAsia"/>
                <w:szCs w:val="21"/>
              </w:rPr>
              <w:t>采用打分法确定重大风险是：</w:t>
            </w:r>
            <w:r>
              <w:rPr>
                <w:rFonts w:ascii="宋体" w:hAnsi="宋体" w:cs="Arial" w:hint="eastAsia"/>
                <w:szCs w:val="21"/>
              </w:rPr>
              <w:t>1）火灾；2）触电； 3）意外伤害（高坠、爆瓶等伤害）。</w:t>
            </w:r>
          </w:p>
          <w:p w:rsidR="00464005" w:rsidRDefault="00464005" w:rsidP="004D1B1B">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464005" w:rsidRDefault="00464005" w:rsidP="004D1B1B">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464005" w:rsidRDefault="00464005" w:rsidP="004D1B1B">
            <w:pPr>
              <w:spacing w:line="400" w:lineRule="exact"/>
              <w:ind w:firstLineChars="200" w:firstLine="420"/>
              <w:rPr>
                <w:rFonts w:ascii="宋体" w:hAnsi="宋体" w:cs="宋体"/>
                <w:szCs w:val="21"/>
              </w:rPr>
            </w:pPr>
            <w:r>
              <w:rPr>
                <w:rFonts w:ascii="宋体" w:hAnsi="宋体" w:cs="宋体" w:hint="eastAsia"/>
                <w:szCs w:val="21"/>
              </w:rPr>
              <w:t>相关方告知、定期检查线路；设立消防逃生通道、消防设备配备定期检查；配备安全带，安全帽、手套等个人防护用品，参与消防应急预案的制订及演练等。</w:t>
            </w:r>
          </w:p>
          <w:p w:rsidR="00464005" w:rsidRDefault="00464005" w:rsidP="004D1B1B">
            <w:pPr>
              <w:widowControl/>
              <w:jc w:val="left"/>
              <w:rPr>
                <w:szCs w:val="21"/>
              </w:rPr>
            </w:pPr>
            <w:r>
              <w:rPr>
                <w:rFonts w:ascii="宋体" w:hAnsi="宋体" w:hint="eastAsia"/>
                <w:szCs w:val="21"/>
              </w:rPr>
              <w:t>危险源识别基本充分，控制措施需要完善。</w:t>
            </w:r>
          </w:p>
          <w:p w:rsidR="00464005" w:rsidRDefault="00464005" w:rsidP="004D1B1B">
            <w:pPr>
              <w:rPr>
                <w:rFonts w:ascii="宋体" w:hAnsi="宋体" w:cs="宋体"/>
                <w:szCs w:val="21"/>
              </w:rPr>
            </w:pPr>
          </w:p>
        </w:tc>
        <w:tc>
          <w:tcPr>
            <w:tcW w:w="1585" w:type="dxa"/>
          </w:tcPr>
          <w:p w:rsidR="00464005" w:rsidRDefault="00464005" w:rsidP="004D1B1B"/>
        </w:tc>
      </w:tr>
      <w:tr w:rsidR="00464005" w:rsidTr="004D1B1B">
        <w:trPr>
          <w:trHeight w:val="1255"/>
        </w:trPr>
        <w:tc>
          <w:tcPr>
            <w:tcW w:w="2160" w:type="dxa"/>
          </w:tcPr>
          <w:p w:rsidR="00464005" w:rsidRDefault="00464005" w:rsidP="004D1B1B">
            <w:pPr>
              <w:adjustRightInd w:val="0"/>
              <w:snapToGrid w:val="0"/>
              <w:rPr>
                <w:rFonts w:ascii="宋体" w:hAnsi="宋体" w:cs="新宋体"/>
                <w:szCs w:val="21"/>
              </w:rPr>
            </w:pPr>
            <w:r>
              <w:rPr>
                <w:rFonts w:ascii="宋体" w:hAnsi="宋体" w:cs="新宋体" w:hint="eastAsia"/>
                <w:szCs w:val="21"/>
              </w:rPr>
              <w:lastRenderedPageBreak/>
              <w:t xml:space="preserve">沟通 </w:t>
            </w:r>
          </w:p>
        </w:tc>
        <w:tc>
          <w:tcPr>
            <w:tcW w:w="960" w:type="dxa"/>
          </w:tcPr>
          <w:p w:rsidR="00464005" w:rsidRDefault="00464005" w:rsidP="004D1B1B">
            <w:pPr>
              <w:rPr>
                <w:rFonts w:ascii="宋体" w:hAnsi="宋体" w:cs="新宋体"/>
                <w:szCs w:val="21"/>
              </w:rPr>
            </w:pPr>
            <w:r>
              <w:rPr>
                <w:rFonts w:ascii="宋体" w:hAnsi="宋体" w:cs="新宋体" w:hint="eastAsia"/>
                <w:szCs w:val="21"/>
              </w:rPr>
              <w:t xml:space="preserve">ES7.4 </w:t>
            </w:r>
          </w:p>
          <w:p w:rsidR="00464005" w:rsidRDefault="00464005" w:rsidP="004D1B1B">
            <w:pPr>
              <w:rPr>
                <w:rFonts w:ascii="宋体" w:hAnsi="宋体" w:cs="新宋体"/>
                <w:szCs w:val="21"/>
              </w:rPr>
            </w:pPr>
          </w:p>
        </w:tc>
        <w:tc>
          <w:tcPr>
            <w:tcW w:w="10004" w:type="dxa"/>
          </w:tcPr>
          <w:p w:rsidR="00464005" w:rsidRDefault="00464005" w:rsidP="004D1B1B">
            <w:pPr>
              <w:pStyle w:val="a9"/>
              <w:spacing w:line="400" w:lineRule="exact"/>
              <w:rPr>
                <w:rFonts w:ascii="宋体" w:hAnsi="宋体" w:cs="宋体"/>
                <w:sz w:val="21"/>
                <w:szCs w:val="21"/>
              </w:rPr>
            </w:pPr>
            <w:r>
              <w:rPr>
                <w:rFonts w:ascii="宋体" w:hAnsi="宋体" w:cs="宋体" w:hint="eastAsia"/>
                <w:kern w:val="2"/>
                <w:sz w:val="21"/>
                <w:szCs w:val="21"/>
              </w:rPr>
              <w:t>---</w:t>
            </w:r>
            <w:r>
              <w:rPr>
                <w:rFonts w:ascii="宋体" w:hAnsi="宋体" w:cs="Arial" w:hint="eastAsia"/>
                <w:iCs/>
                <w:kern w:val="2"/>
                <w:sz w:val="21"/>
                <w:szCs w:val="21"/>
              </w:rPr>
              <w:t>《协商沟通与信息交流控制程序》规定了公司内外信息交流、协商的对象、方式、记录等。</w:t>
            </w:r>
          </w:p>
          <w:p w:rsidR="00464005" w:rsidRDefault="00464005" w:rsidP="004D1B1B">
            <w:pPr>
              <w:pStyle w:val="a9"/>
              <w:spacing w:line="400" w:lineRule="exact"/>
              <w:ind w:firstLineChars="200" w:firstLine="420"/>
              <w:rPr>
                <w:rFonts w:ascii="宋体" w:hAnsi="宋体" w:cs="宋体"/>
                <w:color w:val="FF0000"/>
                <w:sz w:val="21"/>
                <w:szCs w:val="21"/>
              </w:rPr>
            </w:pPr>
            <w:r>
              <w:rPr>
                <w:rFonts w:ascii="宋体" w:hAnsi="宋体" w:cs="宋体"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464005" w:rsidRDefault="00464005" w:rsidP="004D1B1B">
            <w:pPr>
              <w:pStyle w:val="a9"/>
              <w:spacing w:line="400" w:lineRule="exact"/>
              <w:ind w:firstLineChars="150" w:firstLine="315"/>
              <w:rPr>
                <w:rFonts w:ascii="宋体" w:hAnsi="宋体" w:cs="宋体"/>
                <w:sz w:val="21"/>
                <w:szCs w:val="21"/>
              </w:rPr>
            </w:pPr>
            <w:r>
              <w:rPr>
                <w:rFonts w:ascii="宋体" w:hAnsi="宋体" w:cs="宋体" w:hint="eastAsia"/>
                <w:kern w:val="2"/>
                <w:sz w:val="21"/>
                <w:szCs w:val="21"/>
              </w:rPr>
              <w:t>外部，对配套供方、合作方等相关方进行了管理方针、原材料环保要求的沟通，主要通过网络、交流及材料说明书、合同等方式进行，并达成一致性意见实施有效控制。</w:t>
            </w:r>
          </w:p>
          <w:p w:rsidR="00464005" w:rsidRDefault="00464005" w:rsidP="004D1B1B">
            <w:pPr>
              <w:spacing w:line="400" w:lineRule="exact"/>
              <w:rPr>
                <w:rFonts w:ascii="宋体" w:hAnsi="宋体" w:cs="Arial"/>
                <w:iCs/>
                <w:color w:val="FF0000"/>
                <w:szCs w:val="21"/>
              </w:rPr>
            </w:pPr>
            <w:r>
              <w:rPr>
                <w:rFonts w:ascii="宋体" w:hAnsi="宋体" w:cs="Arial" w:hint="eastAsia"/>
                <w:iCs/>
                <w:szCs w:val="21"/>
              </w:rPr>
              <w:t>查见内部交流主要通过直接面谈、会议、文件、培训方式，外部交流主要通过电话、信函方式。</w:t>
            </w:r>
          </w:p>
          <w:p w:rsidR="00464005" w:rsidRDefault="00464005" w:rsidP="004D1B1B">
            <w:pPr>
              <w:widowControl/>
              <w:spacing w:line="400" w:lineRule="atLeast"/>
              <w:ind w:firstLineChars="150" w:firstLine="315"/>
              <w:rPr>
                <w:rFonts w:ascii="宋体" w:hAnsi="宋体" w:cs="Arial"/>
                <w:iCs/>
                <w:szCs w:val="21"/>
              </w:rPr>
            </w:pPr>
            <w:r>
              <w:rPr>
                <w:rFonts w:ascii="宋体" w:hAnsi="宋体" w:cs="Arial" w:hint="eastAsia"/>
                <w:iCs/>
                <w:szCs w:val="21"/>
              </w:rPr>
              <w:t>查见：部门内部会议记录表，沟通信息包括：</w:t>
            </w:r>
          </w:p>
          <w:p w:rsidR="00464005" w:rsidRDefault="00464005" w:rsidP="00464005">
            <w:pPr>
              <w:widowControl/>
              <w:numPr>
                <w:ilvl w:val="0"/>
                <w:numId w:val="10"/>
              </w:numPr>
              <w:spacing w:line="400" w:lineRule="atLeast"/>
              <w:ind w:firstLineChars="150" w:firstLine="315"/>
              <w:rPr>
                <w:rFonts w:ascii="宋体" w:hAnsi="宋体" w:cs="Arial"/>
                <w:iCs/>
                <w:szCs w:val="21"/>
              </w:rPr>
            </w:pPr>
            <w:r>
              <w:rPr>
                <w:rFonts w:ascii="宋体" w:hAnsi="宋体" w:cs="Arial" w:hint="eastAsia"/>
                <w:iCs/>
                <w:szCs w:val="21"/>
              </w:rPr>
              <w:t>告知员工：管理者代表是谭昌文及职业健康安全事务代表胡小军</w:t>
            </w:r>
          </w:p>
          <w:p w:rsidR="00464005" w:rsidRDefault="00464005" w:rsidP="004D1B1B">
            <w:pPr>
              <w:widowControl/>
              <w:spacing w:line="400" w:lineRule="atLeast"/>
              <w:ind w:firstLineChars="200" w:firstLine="420"/>
              <w:rPr>
                <w:rFonts w:ascii="宋体" w:hAnsi="宋体" w:cs="Arial"/>
                <w:iCs/>
                <w:szCs w:val="21"/>
              </w:rPr>
            </w:pPr>
            <w:r>
              <w:rPr>
                <w:rFonts w:ascii="宋体" w:hAnsi="宋体" w:cs="Arial" w:hint="eastAsia"/>
                <w:iCs/>
                <w:szCs w:val="21"/>
              </w:rPr>
              <w:t>2）告知员工：职业健康安全管理体系建立的依据、标准和意义；</w:t>
            </w:r>
          </w:p>
          <w:p w:rsidR="00464005" w:rsidRDefault="00464005" w:rsidP="004D1B1B">
            <w:pPr>
              <w:widowControl/>
              <w:spacing w:line="400" w:lineRule="atLeast"/>
              <w:ind w:firstLineChars="150" w:firstLine="315"/>
              <w:rPr>
                <w:rFonts w:ascii="宋体" w:hAnsi="宋体" w:cs="Arial"/>
                <w:iCs/>
                <w:szCs w:val="21"/>
              </w:rPr>
            </w:pPr>
            <w:r>
              <w:rPr>
                <w:rFonts w:ascii="宋体" w:hAnsi="宋体" w:cs="Arial" w:hint="eastAsia"/>
                <w:iCs/>
                <w:szCs w:val="21"/>
              </w:rPr>
              <w:t>3）组织员工学习：与安全健康、环境管理有关的法律法规，包括《中华人民共和国环境保护法》、《中华人民共和国水污染防治法》、《危险化学品安全管理条例》、《工伤保险条例》、《劳动防护用品监督管理规定》等关于员工权益、保险等内容；</w:t>
            </w:r>
          </w:p>
          <w:p w:rsidR="00464005" w:rsidRDefault="00464005" w:rsidP="004D1B1B">
            <w:pPr>
              <w:widowControl/>
              <w:spacing w:line="400" w:lineRule="atLeast"/>
              <w:ind w:firstLineChars="150" w:firstLine="315"/>
              <w:rPr>
                <w:rFonts w:ascii="宋体" w:hAnsi="宋体" w:cs="Arial"/>
                <w:iCs/>
                <w:szCs w:val="21"/>
              </w:rPr>
            </w:pPr>
            <w:r>
              <w:rPr>
                <w:rFonts w:ascii="宋体" w:hAnsi="宋体" w:cs="Arial" w:hint="eastAsia"/>
                <w:iCs/>
                <w:szCs w:val="21"/>
              </w:rPr>
              <w:t>4）将劳动保护要求、安全、节能环保要求和意义作为新员工岗前培训内容。</w:t>
            </w:r>
          </w:p>
          <w:p w:rsidR="00464005" w:rsidRDefault="00464005" w:rsidP="004D1B1B">
            <w:pPr>
              <w:widowControl/>
              <w:jc w:val="left"/>
              <w:rPr>
                <w:rFonts w:ascii="宋体" w:hAnsi="宋体" w:cs="宋体"/>
                <w:szCs w:val="21"/>
              </w:rPr>
            </w:pPr>
            <w:r>
              <w:rPr>
                <w:rFonts w:ascii="宋体" w:hAnsi="宋体" w:hint="eastAsia"/>
                <w:szCs w:val="21"/>
              </w:rPr>
              <w:t>审核时未发现有相关方投诉和环境安全违规情况发生。</w:t>
            </w:r>
          </w:p>
        </w:tc>
        <w:tc>
          <w:tcPr>
            <w:tcW w:w="1585" w:type="dxa"/>
          </w:tcPr>
          <w:p w:rsidR="00464005" w:rsidRDefault="00464005" w:rsidP="004D1B1B"/>
        </w:tc>
      </w:tr>
      <w:tr w:rsidR="00464005" w:rsidTr="004D1B1B">
        <w:trPr>
          <w:trHeight w:val="2635"/>
        </w:trPr>
        <w:tc>
          <w:tcPr>
            <w:tcW w:w="2160" w:type="dxa"/>
          </w:tcPr>
          <w:p w:rsidR="00464005" w:rsidRDefault="00464005" w:rsidP="004D1B1B">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464005" w:rsidRDefault="00464005" w:rsidP="004D1B1B">
            <w:pPr>
              <w:rPr>
                <w:rFonts w:ascii="宋体" w:hAnsi="宋体" w:cs="新宋体"/>
                <w:szCs w:val="21"/>
              </w:rPr>
            </w:pPr>
            <w:r>
              <w:rPr>
                <w:rFonts w:ascii="宋体" w:hAnsi="宋体" w:cs="新宋体" w:hint="eastAsia"/>
                <w:szCs w:val="21"/>
              </w:rPr>
              <w:t xml:space="preserve">ES8.1 </w:t>
            </w:r>
          </w:p>
          <w:p w:rsidR="00464005" w:rsidRDefault="00464005" w:rsidP="004D1B1B">
            <w:pPr>
              <w:rPr>
                <w:rFonts w:ascii="宋体" w:hAnsi="宋体" w:cs="新宋体"/>
                <w:szCs w:val="21"/>
              </w:rPr>
            </w:pPr>
          </w:p>
        </w:tc>
        <w:tc>
          <w:tcPr>
            <w:tcW w:w="10004" w:type="dxa"/>
          </w:tcPr>
          <w:p w:rsidR="00464005" w:rsidRDefault="00464005" w:rsidP="004D1B1B">
            <w:pPr>
              <w:rPr>
                <w:rFonts w:ascii="宋体" w:hAnsi="宋体" w:cs="宋体"/>
                <w:szCs w:val="21"/>
              </w:rPr>
            </w:pPr>
            <w:r>
              <w:rPr>
                <w:rFonts w:ascii="宋体" w:hAnsi="宋体" w:cs="宋体" w:hint="eastAsia"/>
                <w:szCs w:val="21"/>
              </w:rPr>
              <w:t>查，运营部实施以下环境安全管理制度：《固体废弃物管理规定》《消防管理制度》、《安全检查制度》、《火灾事故应急救援预案》、《运行管理制度》等。</w:t>
            </w:r>
          </w:p>
          <w:p w:rsidR="00464005" w:rsidRDefault="00464005" w:rsidP="004D1B1B">
            <w:pPr>
              <w:rPr>
                <w:rFonts w:ascii="宋体" w:hAnsi="宋体" w:cs="宋体"/>
                <w:szCs w:val="21"/>
              </w:rPr>
            </w:pPr>
            <w:r>
              <w:rPr>
                <w:rFonts w:ascii="宋体" w:hAnsi="宋体" w:cs="宋体" w:hint="eastAsia"/>
                <w:szCs w:val="21"/>
              </w:rPr>
              <w:t>查不可接受风险源：</w:t>
            </w:r>
          </w:p>
          <w:p w:rsidR="00464005" w:rsidRDefault="00464005" w:rsidP="00464005">
            <w:pPr>
              <w:numPr>
                <w:ilvl w:val="0"/>
                <w:numId w:val="11"/>
              </w:numPr>
              <w:rPr>
                <w:rFonts w:ascii="宋体" w:hAnsi="宋体" w:cs="宋体"/>
                <w:szCs w:val="21"/>
              </w:rPr>
            </w:pPr>
            <w:r>
              <w:rPr>
                <w:rFonts w:hint="eastAsia"/>
                <w:szCs w:val="21"/>
              </w:rPr>
              <w:t>办公设备线路损坏漏电引发触电伤人、吸烟引然纸张引发火灾</w:t>
            </w:r>
            <w:r>
              <w:rPr>
                <w:rFonts w:ascii="宋体" w:hAnsi="宋体" w:cs="宋体" w:hint="eastAsia"/>
                <w:szCs w:val="21"/>
              </w:rPr>
              <w:t>；2）业务外出发生的交通事故；3）啤酒装运过程中高处坠落和爆瓶伤人等。</w:t>
            </w:r>
          </w:p>
          <w:p w:rsidR="00464005" w:rsidRDefault="00464005" w:rsidP="004D1B1B">
            <w:pPr>
              <w:rPr>
                <w:rFonts w:ascii="宋体" w:hAnsi="宋体" w:cs="宋体"/>
                <w:szCs w:val="21"/>
              </w:rPr>
            </w:pPr>
            <w:r>
              <w:rPr>
                <w:rFonts w:ascii="宋体" w:hAnsi="宋体" w:cs="宋体" w:hint="eastAsia"/>
                <w:szCs w:val="21"/>
              </w:rPr>
              <w:t>查重要环境因素：</w:t>
            </w:r>
          </w:p>
          <w:p w:rsidR="00464005" w:rsidRDefault="00464005" w:rsidP="004D1B1B">
            <w:pPr>
              <w:ind w:left="360"/>
              <w:rPr>
                <w:rFonts w:ascii="宋体" w:hAnsi="宋体" w:cs="宋体"/>
                <w:szCs w:val="21"/>
              </w:rPr>
            </w:pPr>
            <w:r>
              <w:rPr>
                <w:rFonts w:ascii="宋体" w:hAnsi="宋体" w:cs="宋体" w:hint="eastAsia"/>
                <w:szCs w:val="21"/>
              </w:rPr>
              <w:t>1）潜在火灾；2）固废排放；</w:t>
            </w:r>
          </w:p>
          <w:p w:rsidR="00464005" w:rsidRDefault="00464005" w:rsidP="004D1B1B">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464005" w:rsidRDefault="00464005" w:rsidP="004D1B1B">
            <w:pPr>
              <w:rPr>
                <w:rFonts w:ascii="宋体" w:hAnsi="宋体" w:cs="宋体"/>
                <w:szCs w:val="21"/>
              </w:rPr>
            </w:pPr>
            <w:r>
              <w:rPr>
                <w:rFonts w:ascii="宋体" w:hAnsi="宋体" w:cs="宋体" w:hint="eastAsia"/>
                <w:szCs w:val="21"/>
              </w:rPr>
              <w:t>据称：对火灾应急设施、安防设施运行情况等进行了检查维护。</w:t>
            </w:r>
          </w:p>
          <w:p w:rsidR="00464005" w:rsidRDefault="00464005" w:rsidP="004D1B1B">
            <w:pPr>
              <w:rPr>
                <w:rFonts w:ascii="宋体" w:hAnsi="宋体" w:cs="宋体"/>
                <w:szCs w:val="21"/>
              </w:rPr>
            </w:pPr>
            <w:r>
              <w:rPr>
                <w:rFonts w:ascii="宋体" w:hAnsi="宋体" w:cs="宋体" w:hint="eastAsia"/>
                <w:szCs w:val="21"/>
              </w:rPr>
              <w:t>查运营部办公区域环境和安全实施情况；</w:t>
            </w:r>
          </w:p>
          <w:p w:rsidR="00464005" w:rsidRDefault="00464005" w:rsidP="004D1B1B">
            <w:pPr>
              <w:rPr>
                <w:rFonts w:ascii="宋体" w:hAnsi="宋体" w:cs="宋体"/>
                <w:szCs w:val="21"/>
              </w:rPr>
            </w:pPr>
            <w:r>
              <w:rPr>
                <w:rFonts w:ascii="宋体" w:hAnsi="宋体" w:cs="宋体" w:hint="eastAsia"/>
                <w:szCs w:val="21"/>
              </w:rPr>
              <w:lastRenderedPageBreak/>
              <w:t>现场查看：现场未发现大功率电器使用。</w:t>
            </w:r>
          </w:p>
          <w:p w:rsidR="00464005" w:rsidRDefault="00464005" w:rsidP="004D1B1B">
            <w:pPr>
              <w:rPr>
                <w:rFonts w:ascii="宋体" w:hAnsi="宋体" w:cs="宋体"/>
                <w:szCs w:val="21"/>
              </w:rPr>
            </w:pPr>
            <w:r>
              <w:rPr>
                <w:rFonts w:ascii="宋体" w:hAnsi="宋体" w:cs="宋体" w:hint="eastAsia"/>
                <w:szCs w:val="21"/>
              </w:rPr>
              <w:t>现场查看：现场电线有穿管保护，固定布局、现场有禁止吸烟的提醒，办公设备均有接地保护。</w:t>
            </w:r>
          </w:p>
          <w:p w:rsidR="00464005" w:rsidRDefault="00464005" w:rsidP="004D1B1B">
            <w:pPr>
              <w:rPr>
                <w:rFonts w:ascii="宋体" w:hAnsi="宋体" w:cs="宋体"/>
                <w:szCs w:val="21"/>
              </w:rPr>
            </w:pPr>
            <w:r>
              <w:rPr>
                <w:rFonts w:ascii="宋体" w:hAnsi="宋体" w:cs="宋体" w:hint="eastAsia"/>
                <w:szCs w:val="21"/>
              </w:rPr>
              <w:t>查见办公区有一般固废分装桶，现场有处理的记录。</w:t>
            </w:r>
          </w:p>
          <w:p w:rsidR="00464005" w:rsidRDefault="00464005" w:rsidP="004D1B1B">
            <w:pPr>
              <w:spacing w:after="240"/>
              <w:rPr>
                <w:rFonts w:ascii="宋体" w:hAnsi="宋体" w:cs="宋体"/>
                <w:szCs w:val="21"/>
              </w:rPr>
            </w:pPr>
            <w:r>
              <w:rPr>
                <w:rFonts w:ascii="宋体" w:hAnsi="宋体" w:cs="宋体"/>
                <w:sz w:val="24"/>
                <w:szCs w:val="24"/>
                <w:highlight w:val="green"/>
              </w:rPr>
              <w:br/>
            </w:r>
            <w:r>
              <w:rPr>
                <w:rFonts w:ascii="宋体" w:hAnsi="宋体" w:cs="宋体" w:hint="eastAsia"/>
                <w:szCs w:val="21"/>
              </w:rPr>
              <w:t>查供方管理：查危化品和劳保用品供方及采购管理，查供方名录：危化品供货商：大连华润哈布拉清洗剂有限公司、福州浩普维信生物科技有限公司、成都新川科学器材有限公司；劳保供应商：深圳市润薇服饰有限公司。查供方评价资料：提供有供方营业执照，生产许可证等资质，符合评价要求。采购信息以年度合同和计划单形式明确，明确了资质要求、MSDS表、进货验证项目等。查碱液、呼吸器、安全帽等验收符合要求。</w:t>
            </w:r>
          </w:p>
        </w:tc>
        <w:tc>
          <w:tcPr>
            <w:tcW w:w="1585" w:type="dxa"/>
          </w:tcPr>
          <w:p w:rsidR="00464005" w:rsidRDefault="00464005" w:rsidP="004D1B1B"/>
        </w:tc>
      </w:tr>
      <w:tr w:rsidR="00464005" w:rsidTr="004D1B1B">
        <w:trPr>
          <w:trHeight w:val="615"/>
        </w:trPr>
        <w:tc>
          <w:tcPr>
            <w:tcW w:w="2160" w:type="dxa"/>
          </w:tcPr>
          <w:p w:rsidR="00464005" w:rsidRDefault="00464005" w:rsidP="004D1B1B">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464005" w:rsidRDefault="00464005" w:rsidP="004D1B1B">
            <w:pPr>
              <w:rPr>
                <w:rFonts w:ascii="宋体" w:hAnsi="宋体" w:cs="新宋体"/>
                <w:szCs w:val="21"/>
              </w:rPr>
            </w:pPr>
            <w:r>
              <w:rPr>
                <w:rFonts w:ascii="宋体" w:hAnsi="宋体" w:cs="新宋体" w:hint="eastAsia"/>
                <w:szCs w:val="21"/>
              </w:rPr>
              <w:t>ES8.2</w:t>
            </w:r>
          </w:p>
          <w:p w:rsidR="00464005" w:rsidRDefault="00464005" w:rsidP="004D1B1B">
            <w:pPr>
              <w:rPr>
                <w:rFonts w:ascii="宋体" w:hAnsi="宋体" w:cs="新宋体"/>
                <w:szCs w:val="21"/>
              </w:rPr>
            </w:pPr>
          </w:p>
        </w:tc>
        <w:tc>
          <w:tcPr>
            <w:tcW w:w="10004" w:type="dxa"/>
          </w:tcPr>
          <w:p w:rsidR="00464005" w:rsidRDefault="00464005" w:rsidP="004D1B1B">
            <w:pPr>
              <w:spacing w:line="500" w:lineRule="exact"/>
              <w:ind w:firstLineChars="100" w:firstLine="210"/>
              <w:jc w:val="left"/>
              <w:rPr>
                <w:rFonts w:ascii="宋体" w:hAnsi="宋体" w:cs="宋体"/>
                <w:szCs w:val="21"/>
              </w:rPr>
            </w:pPr>
            <w:r>
              <w:rPr>
                <w:rFonts w:ascii="宋体" w:hAnsi="宋体" w:cs="宋体" w:hint="eastAsia"/>
                <w:szCs w:val="21"/>
              </w:rPr>
              <w:t>查见：《应急准备和响应控制程序》、《消防火灾应急疏散预案》</w:t>
            </w:r>
          </w:p>
          <w:p w:rsidR="00464005" w:rsidRDefault="00464005" w:rsidP="004D1B1B">
            <w:pPr>
              <w:spacing w:line="360" w:lineRule="auto"/>
              <w:jc w:val="left"/>
              <w:rPr>
                <w:rFonts w:ascii="宋体" w:hAnsi="宋体" w:cs="宋体"/>
                <w:szCs w:val="21"/>
              </w:rPr>
            </w:pPr>
            <w:r>
              <w:rPr>
                <w:rFonts w:cs="宋体" w:hint="eastAsia"/>
                <w:szCs w:val="21"/>
              </w:rPr>
              <w:t>查见：消防演练实况记录：运营部相关人员</w:t>
            </w:r>
            <w:r>
              <w:rPr>
                <w:rFonts w:ascii="宋体" w:hAnsi="宋体" w:cs="宋体" w:hint="eastAsia"/>
                <w:szCs w:val="21"/>
              </w:rPr>
              <w:t>参加了2019年6月17日由行政部组织的在</w:t>
            </w:r>
            <w:r>
              <w:rPr>
                <w:rFonts w:ascii="宋体" w:hAnsi="宋体" w:cs="Arial" w:hint="eastAsia"/>
                <w:szCs w:val="21"/>
              </w:rPr>
              <w:t>公司瓶场C区</w:t>
            </w:r>
            <w:r>
              <w:rPr>
                <w:rFonts w:ascii="宋体" w:hAnsi="宋体" w:cs="宋体" w:hint="eastAsia"/>
                <w:szCs w:val="21"/>
              </w:rPr>
              <w:t>火灾消防演练。</w:t>
            </w:r>
          </w:p>
          <w:p w:rsidR="00464005" w:rsidRDefault="00464005" w:rsidP="004D1B1B">
            <w:pPr>
              <w:spacing w:line="360" w:lineRule="auto"/>
              <w:ind w:firstLineChars="200" w:firstLine="420"/>
              <w:rPr>
                <w:rFonts w:ascii="宋体" w:hAnsi="宋体" w:cs="宋体"/>
                <w:szCs w:val="21"/>
              </w:rPr>
            </w:pPr>
            <w:r>
              <w:rPr>
                <w:rFonts w:ascii="宋体" w:cs="宋体" w:hint="eastAsia"/>
                <w:szCs w:val="21"/>
              </w:rPr>
              <w:t>查，现场对应，部门员工的安全逃生意识有明显的改善和较大提高。使员工掌握了安全逃生的方式和路径。同时使员工掌握了灭火器材的使用。消防器材完善、良好。</w:t>
            </w:r>
          </w:p>
        </w:tc>
        <w:tc>
          <w:tcPr>
            <w:tcW w:w="1585" w:type="dxa"/>
          </w:tcPr>
          <w:p w:rsidR="00464005" w:rsidRDefault="00464005" w:rsidP="004D1B1B"/>
        </w:tc>
      </w:tr>
    </w:tbl>
    <w:p w:rsidR="00464005" w:rsidRDefault="00464005" w:rsidP="00464005">
      <w:pPr>
        <w:pStyle w:val="a7"/>
      </w:pPr>
      <w:r>
        <w:rPr>
          <w:rFonts w:hint="eastAsia"/>
        </w:rPr>
        <w:t>说明：不符合标注</w:t>
      </w:r>
      <w:r>
        <w:rPr>
          <w:rFonts w:hint="eastAsia"/>
        </w:rPr>
        <w:t>N</w:t>
      </w:r>
    </w:p>
    <w:p w:rsidR="00767B35" w:rsidRDefault="00767B35" w:rsidP="00767B3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8"/>
        <w:gridCol w:w="1586"/>
      </w:tblGrid>
      <w:tr w:rsidR="00767B35" w:rsidTr="004D1B1B">
        <w:trPr>
          <w:trHeight w:val="515"/>
        </w:trPr>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767B35" w:rsidRDefault="00767B35" w:rsidP="004D1B1B">
            <w:pPr>
              <w:spacing w:before="120"/>
              <w:jc w:val="center"/>
              <w:rPr>
                <w:sz w:val="24"/>
                <w:szCs w:val="24"/>
              </w:rPr>
            </w:pPr>
            <w:r>
              <w:rPr>
                <w:rFonts w:hint="eastAsia"/>
                <w:sz w:val="24"/>
                <w:szCs w:val="24"/>
              </w:rPr>
              <w:t>过程与活动、</w:t>
            </w:r>
          </w:p>
          <w:p w:rsidR="00767B35" w:rsidRDefault="00767B35" w:rsidP="004D1B1B">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767B35" w:rsidRDefault="00767B35" w:rsidP="004D1B1B">
            <w:pPr>
              <w:rPr>
                <w:sz w:val="24"/>
                <w:szCs w:val="24"/>
              </w:rPr>
            </w:pPr>
            <w:r>
              <w:rPr>
                <w:rFonts w:hint="eastAsia"/>
                <w:sz w:val="24"/>
                <w:szCs w:val="24"/>
              </w:rPr>
              <w:t>涉及</w:t>
            </w:r>
          </w:p>
          <w:p w:rsidR="00767B35" w:rsidRDefault="00767B35" w:rsidP="004D1B1B">
            <w:r>
              <w:rPr>
                <w:rFonts w:hint="eastAsia"/>
                <w:sz w:val="24"/>
                <w:szCs w:val="24"/>
              </w:rPr>
              <w:t>条款</w:t>
            </w:r>
          </w:p>
        </w:tc>
        <w:tc>
          <w:tcPr>
            <w:tcW w:w="10004" w:type="dxa"/>
            <w:tcBorders>
              <w:top w:val="single" w:sz="4" w:space="0" w:color="auto"/>
              <w:left w:val="single" w:sz="4" w:space="0" w:color="auto"/>
              <w:bottom w:val="single" w:sz="4" w:space="0" w:color="auto"/>
              <w:right w:val="single" w:sz="4" w:space="0" w:color="auto"/>
            </w:tcBorders>
            <w:vAlign w:val="center"/>
            <w:hideMark/>
          </w:tcPr>
          <w:p w:rsidR="00767B35" w:rsidRDefault="00767B35" w:rsidP="00767B35">
            <w:pPr>
              <w:rPr>
                <w:sz w:val="24"/>
                <w:szCs w:val="24"/>
              </w:rPr>
            </w:pPr>
            <w:r>
              <w:rPr>
                <w:rFonts w:hint="eastAsia"/>
                <w:sz w:val="24"/>
                <w:szCs w:val="24"/>
              </w:rPr>
              <w:t>受审核部门：酿造部</w:t>
            </w:r>
            <w:r>
              <w:rPr>
                <w:sz w:val="24"/>
                <w:szCs w:val="24"/>
              </w:rPr>
              <w:t xml:space="preserve"> </w:t>
            </w:r>
            <w:r>
              <w:rPr>
                <w:rFonts w:hint="eastAsia"/>
                <w:sz w:val="24"/>
                <w:szCs w:val="24"/>
              </w:rPr>
              <w:t>，</w:t>
            </w:r>
            <w:r>
              <w:rPr>
                <w:sz w:val="24"/>
                <w:szCs w:val="24"/>
              </w:rPr>
              <w:t xml:space="preserve">  </w:t>
            </w:r>
            <w:r>
              <w:rPr>
                <w:rFonts w:hint="eastAsia"/>
                <w:sz w:val="24"/>
                <w:szCs w:val="24"/>
              </w:rPr>
              <w:t>主管领导：黄斌</w:t>
            </w:r>
            <w:r>
              <w:rPr>
                <w:sz w:val="24"/>
                <w:szCs w:val="24"/>
              </w:rPr>
              <w:t xml:space="preserve">  </w:t>
            </w:r>
            <w:r>
              <w:rPr>
                <w:rFonts w:hint="eastAsia"/>
                <w:sz w:val="24"/>
                <w:szCs w:val="24"/>
              </w:rPr>
              <w:t>陪同人员：曾永寿</w:t>
            </w:r>
          </w:p>
        </w:tc>
        <w:tc>
          <w:tcPr>
            <w:tcW w:w="1585" w:type="dxa"/>
            <w:vMerge w:val="restart"/>
            <w:tcBorders>
              <w:top w:val="single" w:sz="4" w:space="0" w:color="auto"/>
              <w:left w:val="single" w:sz="4" w:space="0" w:color="auto"/>
              <w:bottom w:val="single" w:sz="4" w:space="0" w:color="auto"/>
              <w:right w:val="single" w:sz="4" w:space="0" w:color="auto"/>
            </w:tcBorders>
            <w:vAlign w:val="center"/>
            <w:hideMark/>
          </w:tcPr>
          <w:p w:rsidR="00767B35" w:rsidRDefault="00767B35" w:rsidP="004D1B1B">
            <w:pPr>
              <w:rPr>
                <w:sz w:val="24"/>
                <w:szCs w:val="24"/>
              </w:rPr>
            </w:pPr>
            <w:r>
              <w:rPr>
                <w:rFonts w:hint="eastAsia"/>
                <w:sz w:val="24"/>
                <w:szCs w:val="24"/>
              </w:rPr>
              <w:t>判定</w:t>
            </w:r>
          </w:p>
        </w:tc>
      </w:tr>
      <w:tr w:rsidR="00767B35" w:rsidTr="004D1B1B">
        <w:trPr>
          <w:trHeight w:val="403"/>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767B35" w:rsidRDefault="00767B35" w:rsidP="004D1B1B">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767B35" w:rsidRDefault="00767B35" w:rsidP="004D1B1B">
            <w:pPr>
              <w:widowControl/>
              <w:jc w:val="left"/>
            </w:pPr>
          </w:p>
        </w:tc>
        <w:tc>
          <w:tcPr>
            <w:tcW w:w="10004" w:type="dxa"/>
            <w:tcBorders>
              <w:top w:val="single" w:sz="4" w:space="0" w:color="auto"/>
              <w:left w:val="single" w:sz="4" w:space="0" w:color="auto"/>
              <w:bottom w:val="single" w:sz="4" w:space="0" w:color="auto"/>
              <w:right w:val="single" w:sz="4" w:space="0" w:color="auto"/>
            </w:tcBorders>
            <w:vAlign w:val="center"/>
            <w:hideMark/>
          </w:tcPr>
          <w:p w:rsidR="00767B35" w:rsidRDefault="00767B35" w:rsidP="00767B35">
            <w:pPr>
              <w:spacing w:before="120"/>
            </w:pPr>
            <w:r>
              <w:rPr>
                <w:rFonts w:hint="eastAsia"/>
                <w:sz w:val="24"/>
                <w:szCs w:val="24"/>
              </w:rPr>
              <w:t>审核员：李凤仪、审核时间：</w:t>
            </w:r>
            <w:r>
              <w:rPr>
                <w:sz w:val="24"/>
                <w:szCs w:val="24"/>
              </w:rPr>
              <w:t>2019.12.</w:t>
            </w:r>
            <w:r>
              <w:rPr>
                <w:rFonts w:hint="eastAsia"/>
                <w:sz w:val="24"/>
                <w:szCs w:val="24"/>
              </w:rPr>
              <w:t xml:space="preserve"> 30</w:t>
            </w: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767B35" w:rsidRDefault="00767B35" w:rsidP="004D1B1B">
            <w:pPr>
              <w:widowControl/>
              <w:jc w:val="left"/>
              <w:rPr>
                <w:sz w:val="24"/>
                <w:szCs w:val="24"/>
              </w:rPr>
            </w:pPr>
          </w:p>
        </w:tc>
      </w:tr>
      <w:tr w:rsidR="00767B35" w:rsidTr="004D1B1B">
        <w:trPr>
          <w:trHeight w:val="516"/>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767B35" w:rsidRDefault="00767B35" w:rsidP="004D1B1B">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767B35" w:rsidRDefault="00767B35" w:rsidP="004D1B1B">
            <w:pPr>
              <w:widowControl/>
              <w:jc w:val="left"/>
            </w:pPr>
          </w:p>
        </w:tc>
        <w:tc>
          <w:tcPr>
            <w:tcW w:w="10004" w:type="dxa"/>
            <w:tcBorders>
              <w:top w:val="single" w:sz="4" w:space="0" w:color="auto"/>
              <w:left w:val="single" w:sz="4" w:space="0" w:color="auto"/>
              <w:bottom w:val="single" w:sz="4" w:space="0" w:color="auto"/>
              <w:right w:val="single" w:sz="4" w:space="0" w:color="auto"/>
            </w:tcBorders>
            <w:vAlign w:val="center"/>
            <w:hideMark/>
          </w:tcPr>
          <w:p w:rsidR="00767B35" w:rsidRDefault="00767B35" w:rsidP="004D1B1B">
            <w:pPr>
              <w:rPr>
                <w:sz w:val="24"/>
                <w:szCs w:val="24"/>
              </w:rPr>
            </w:pPr>
            <w:r>
              <w:rPr>
                <w:rFonts w:hint="eastAsia"/>
                <w:sz w:val="24"/>
                <w:szCs w:val="24"/>
              </w:rPr>
              <w:t>审核条款：</w:t>
            </w: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767B35" w:rsidRDefault="00767B35" w:rsidP="004D1B1B">
            <w:pPr>
              <w:widowControl/>
              <w:jc w:val="left"/>
              <w:rPr>
                <w:sz w:val="24"/>
                <w:szCs w:val="24"/>
              </w:rPr>
            </w:pPr>
          </w:p>
        </w:tc>
      </w:tr>
      <w:tr w:rsidR="00767B35" w:rsidTr="004D1B1B">
        <w:trPr>
          <w:trHeight w:val="1255"/>
        </w:trPr>
        <w:tc>
          <w:tcPr>
            <w:tcW w:w="2160" w:type="dxa"/>
            <w:tcBorders>
              <w:top w:val="single" w:sz="4" w:space="0" w:color="auto"/>
              <w:left w:val="single" w:sz="4" w:space="0" w:color="auto"/>
              <w:bottom w:val="single" w:sz="4" w:space="0" w:color="auto"/>
              <w:right w:val="single" w:sz="4" w:space="0" w:color="auto"/>
            </w:tcBorders>
          </w:tcPr>
          <w:p w:rsidR="00767B35" w:rsidRDefault="00767B35" w:rsidP="004D1B1B">
            <w:pPr>
              <w:adjustRightInd w:val="0"/>
              <w:snapToGrid w:val="0"/>
              <w:jc w:val="center"/>
              <w:rPr>
                <w:rFonts w:ascii="宋体" w:hAnsi="宋体" w:cs="新宋体"/>
                <w:szCs w:val="21"/>
              </w:rPr>
            </w:pPr>
            <w:r>
              <w:rPr>
                <w:rFonts w:ascii="宋体" w:hAnsi="宋体" w:cs="新宋体" w:hint="eastAsia"/>
                <w:szCs w:val="21"/>
              </w:rPr>
              <w:t>组织的角色、职责和权限</w:t>
            </w:r>
          </w:p>
          <w:p w:rsidR="00767B35" w:rsidRDefault="00767B35" w:rsidP="004D1B1B">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hideMark/>
          </w:tcPr>
          <w:p w:rsidR="00767B35" w:rsidRDefault="00767B35" w:rsidP="004D1B1B">
            <w:pPr>
              <w:rPr>
                <w:rFonts w:ascii="宋体" w:hAnsi="宋体" w:cs="新宋体"/>
                <w:szCs w:val="21"/>
              </w:rPr>
            </w:pPr>
            <w:r>
              <w:rPr>
                <w:rFonts w:ascii="宋体" w:hAnsi="宋体" w:cs="新宋体" w:hint="eastAsia"/>
                <w:szCs w:val="21"/>
              </w:rPr>
              <w:t>E5.3</w:t>
            </w:r>
          </w:p>
        </w:tc>
        <w:tc>
          <w:tcPr>
            <w:tcW w:w="10004" w:type="dxa"/>
            <w:tcBorders>
              <w:top w:val="single" w:sz="4" w:space="0" w:color="auto"/>
              <w:left w:val="single" w:sz="4" w:space="0" w:color="auto"/>
              <w:bottom w:val="single" w:sz="4" w:space="0" w:color="auto"/>
              <w:right w:val="single" w:sz="4" w:space="0" w:color="auto"/>
            </w:tcBorders>
            <w:hideMark/>
          </w:tcPr>
          <w:p w:rsidR="00767B35" w:rsidRDefault="00767B35" w:rsidP="004D1B1B">
            <w:pPr>
              <w:autoSpaceDE w:val="0"/>
              <w:autoSpaceDN w:val="0"/>
              <w:adjustRightInd w:val="0"/>
              <w:spacing w:line="400" w:lineRule="exact"/>
              <w:jc w:val="left"/>
              <w:rPr>
                <w:rFonts w:ascii="宋体"/>
                <w:szCs w:val="21"/>
              </w:rPr>
            </w:pPr>
            <w:r>
              <w:rPr>
                <w:rFonts w:ascii="宋体" w:hint="eastAsia"/>
                <w:szCs w:val="21"/>
              </w:rPr>
              <w:t>查，酿造部的岗位职责和权限如下：</w:t>
            </w:r>
          </w:p>
          <w:p w:rsidR="00767B35" w:rsidRDefault="00767B35" w:rsidP="004D1B1B">
            <w:pPr>
              <w:spacing w:line="400" w:lineRule="exact"/>
              <w:ind w:leftChars="174" w:left="1297" w:hangingChars="444" w:hanging="932"/>
              <w:rPr>
                <w:rFonts w:ascii="宋体" w:hAnsi="宋体"/>
                <w:szCs w:val="21"/>
              </w:rPr>
            </w:pPr>
            <w:r>
              <w:rPr>
                <w:rFonts w:ascii="宋体" w:hAnsi="宋体" w:hint="eastAsia"/>
                <w:szCs w:val="21"/>
              </w:rPr>
              <w:t xml:space="preserve">1）参与制定公司发展战略与年度经营计划； </w:t>
            </w:r>
          </w:p>
          <w:p w:rsidR="00767B35" w:rsidRDefault="00767B35" w:rsidP="004D1B1B">
            <w:pPr>
              <w:spacing w:line="400" w:lineRule="exact"/>
              <w:ind w:leftChars="174" w:left="1297" w:hangingChars="444" w:hanging="932"/>
              <w:rPr>
                <w:rFonts w:ascii="宋体" w:hAnsi="宋体"/>
                <w:szCs w:val="21"/>
              </w:rPr>
            </w:pPr>
            <w:r>
              <w:rPr>
                <w:rFonts w:ascii="宋体" w:hAnsi="宋体" w:hint="eastAsia"/>
                <w:szCs w:val="21"/>
              </w:rPr>
              <w:t xml:space="preserve">2）组织临时用电线路的监督管理； </w:t>
            </w:r>
          </w:p>
          <w:p w:rsidR="00767B35" w:rsidRDefault="00767B35" w:rsidP="004D1B1B">
            <w:pPr>
              <w:spacing w:line="400" w:lineRule="exact"/>
              <w:ind w:leftChars="174" w:left="1297" w:hangingChars="444" w:hanging="932"/>
              <w:rPr>
                <w:rFonts w:ascii="宋体" w:hAnsi="宋体"/>
                <w:szCs w:val="21"/>
              </w:rPr>
            </w:pPr>
            <w:r>
              <w:rPr>
                <w:rFonts w:ascii="宋体" w:hAnsi="宋体" w:hint="eastAsia"/>
                <w:szCs w:val="21"/>
              </w:rPr>
              <w:lastRenderedPageBreak/>
              <w:t xml:space="preserve">3）负责公司产品生产安全管理； </w:t>
            </w:r>
          </w:p>
          <w:p w:rsidR="00767B35" w:rsidRDefault="00767B35" w:rsidP="004D1B1B">
            <w:pPr>
              <w:spacing w:line="400" w:lineRule="exact"/>
              <w:ind w:leftChars="174" w:left="365"/>
              <w:rPr>
                <w:rFonts w:ascii="宋体" w:hAnsi="宋体"/>
                <w:szCs w:val="21"/>
              </w:rPr>
            </w:pPr>
            <w:r>
              <w:rPr>
                <w:rFonts w:ascii="宋体" w:hAnsi="宋体" w:hint="eastAsia"/>
                <w:szCs w:val="21"/>
              </w:rPr>
              <w:t xml:space="preserve">4）领导建立和完善管理制度，组织实施并监督、检查生产体系的运行； </w:t>
            </w:r>
          </w:p>
          <w:p w:rsidR="00767B35" w:rsidRDefault="00767B35" w:rsidP="004D1B1B">
            <w:pPr>
              <w:spacing w:line="400" w:lineRule="exact"/>
              <w:ind w:leftChars="174" w:left="365"/>
              <w:rPr>
                <w:rFonts w:ascii="宋体" w:hAnsi="宋体"/>
                <w:szCs w:val="21"/>
              </w:rPr>
            </w:pPr>
            <w:r>
              <w:rPr>
                <w:rFonts w:ascii="宋体" w:hAnsi="宋体" w:hint="eastAsia"/>
                <w:szCs w:val="21"/>
              </w:rPr>
              <w:t xml:space="preserve">5）组织落实、监督调控生产过程各项工艺、质量、安全、成本指标等；  </w:t>
            </w:r>
          </w:p>
          <w:p w:rsidR="00767B35" w:rsidRDefault="00767B35" w:rsidP="004D1B1B">
            <w:pPr>
              <w:spacing w:line="400" w:lineRule="exact"/>
              <w:ind w:leftChars="174" w:left="365"/>
              <w:rPr>
                <w:rFonts w:ascii="宋体" w:hAnsi="宋体"/>
                <w:szCs w:val="21"/>
              </w:rPr>
            </w:pPr>
            <w:r>
              <w:rPr>
                <w:rFonts w:ascii="宋体" w:hAnsi="宋体" w:hint="eastAsia"/>
                <w:szCs w:val="21"/>
              </w:rPr>
              <w:t xml:space="preserve">6）领导、管理基础设施维护，保证生产现场能够正常生产，设备处于良好状态； </w:t>
            </w:r>
          </w:p>
          <w:p w:rsidR="00767B35" w:rsidRDefault="00767B35" w:rsidP="004D1B1B">
            <w:pPr>
              <w:spacing w:line="400" w:lineRule="exact"/>
              <w:ind w:leftChars="174" w:left="365"/>
              <w:rPr>
                <w:rFonts w:ascii="宋体" w:hAnsi="宋体"/>
                <w:szCs w:val="21"/>
              </w:rPr>
            </w:pPr>
            <w:r>
              <w:rPr>
                <w:rFonts w:ascii="宋体" w:hAnsi="宋体" w:hint="eastAsia"/>
                <w:szCs w:val="21"/>
              </w:rPr>
              <w:t xml:space="preserve">7）负责生产区域内消防设施的定期检查并保证在有效期内使用； </w:t>
            </w:r>
          </w:p>
          <w:p w:rsidR="00767B35" w:rsidRDefault="00767B35" w:rsidP="004D1B1B">
            <w:pPr>
              <w:spacing w:line="400" w:lineRule="exact"/>
              <w:ind w:leftChars="174" w:left="365"/>
              <w:rPr>
                <w:rFonts w:ascii="宋体" w:hAnsi="宋体"/>
                <w:szCs w:val="21"/>
              </w:rPr>
            </w:pPr>
            <w:r>
              <w:rPr>
                <w:rFonts w:ascii="宋体" w:hAnsi="宋体" w:hint="eastAsia"/>
                <w:szCs w:val="21"/>
              </w:rPr>
              <w:t>8）综合平衡年度生产任务，制定下达月度生产计划，做到安全生产。</w:t>
            </w:r>
          </w:p>
          <w:p w:rsidR="00767B35" w:rsidRDefault="00767B35" w:rsidP="004D1B1B">
            <w:pPr>
              <w:spacing w:line="400" w:lineRule="exact"/>
              <w:ind w:leftChars="174" w:left="365"/>
              <w:rPr>
                <w:rFonts w:ascii="宋体" w:hAnsi="宋体"/>
                <w:szCs w:val="21"/>
              </w:rPr>
            </w:pPr>
            <w:r>
              <w:rPr>
                <w:rFonts w:ascii="宋体" w:hAnsi="宋体" w:hint="eastAsia"/>
                <w:szCs w:val="21"/>
              </w:rPr>
              <w:t>9）负责本部门环境因素、危险源的识别评价和控制措施的实施；</w:t>
            </w:r>
          </w:p>
          <w:p w:rsidR="00767B35" w:rsidRDefault="00767B35" w:rsidP="004D1B1B">
            <w:pPr>
              <w:spacing w:line="400" w:lineRule="exact"/>
              <w:ind w:leftChars="174" w:left="365"/>
              <w:rPr>
                <w:rFonts w:ascii="宋体" w:hAnsi="宋体"/>
                <w:szCs w:val="21"/>
              </w:rPr>
            </w:pPr>
            <w:r>
              <w:rPr>
                <w:rFonts w:ascii="宋体" w:hAnsi="宋体" w:hint="eastAsia"/>
                <w:szCs w:val="21"/>
              </w:rPr>
              <w:t>10）参与公司组织的应急演习、合规性评价、三标内审和三标管理评审</w:t>
            </w:r>
          </w:p>
          <w:p w:rsidR="00767B35" w:rsidRDefault="00767B35" w:rsidP="004D1B1B">
            <w:pPr>
              <w:spacing w:line="400" w:lineRule="exact"/>
              <w:rPr>
                <w:rFonts w:ascii="宋体"/>
                <w:szCs w:val="21"/>
              </w:rPr>
            </w:pPr>
            <w:r>
              <w:rPr>
                <w:rFonts w:ascii="宋体" w:hAnsi="宋体" w:hint="eastAsia"/>
                <w:szCs w:val="21"/>
              </w:rPr>
              <w:t>……</w:t>
            </w:r>
          </w:p>
          <w:p w:rsidR="00767B35" w:rsidRDefault="00767B35" w:rsidP="004D1B1B">
            <w:pPr>
              <w:widowControl/>
              <w:jc w:val="left"/>
              <w:rPr>
                <w:rFonts w:ascii="宋体" w:hAnsi="宋体"/>
                <w:szCs w:val="21"/>
              </w:rPr>
            </w:pPr>
            <w:r>
              <w:rPr>
                <w:rFonts w:ascii="宋体" w:hint="eastAsia"/>
                <w:szCs w:val="21"/>
              </w:rPr>
              <w:t>酿造部负责人对部门职责清楚。</w:t>
            </w:r>
          </w:p>
        </w:tc>
        <w:tc>
          <w:tcPr>
            <w:tcW w:w="1585" w:type="dxa"/>
            <w:tcBorders>
              <w:top w:val="single" w:sz="4" w:space="0" w:color="auto"/>
              <w:left w:val="single" w:sz="4" w:space="0" w:color="auto"/>
              <w:bottom w:val="single" w:sz="4" w:space="0" w:color="auto"/>
              <w:right w:val="single" w:sz="4" w:space="0" w:color="auto"/>
            </w:tcBorders>
          </w:tcPr>
          <w:p w:rsidR="00767B35" w:rsidRDefault="00767B35" w:rsidP="004D1B1B"/>
          <w:p w:rsidR="00767B35" w:rsidRDefault="00767B35" w:rsidP="004D1B1B"/>
        </w:tc>
      </w:tr>
      <w:tr w:rsidR="00767B35" w:rsidTr="004D1B1B">
        <w:trPr>
          <w:trHeight w:val="1255"/>
        </w:trPr>
        <w:tc>
          <w:tcPr>
            <w:tcW w:w="2160" w:type="dxa"/>
            <w:tcBorders>
              <w:top w:val="single" w:sz="4" w:space="0" w:color="auto"/>
              <w:left w:val="single" w:sz="4" w:space="0" w:color="auto"/>
              <w:bottom w:val="single" w:sz="4" w:space="0" w:color="auto"/>
              <w:right w:val="single" w:sz="4" w:space="0" w:color="auto"/>
            </w:tcBorders>
            <w:vAlign w:val="center"/>
            <w:hideMark/>
          </w:tcPr>
          <w:p w:rsidR="00767B35" w:rsidRDefault="00767B35" w:rsidP="004D1B1B">
            <w:pPr>
              <w:rPr>
                <w:rFonts w:ascii="宋体" w:hAnsi="宋体"/>
                <w:b/>
                <w:szCs w:val="21"/>
              </w:rPr>
            </w:pPr>
            <w:r>
              <w:rPr>
                <w:rFonts w:ascii="宋体" w:hAnsi="宋体" w:cs="新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hideMark/>
          </w:tcPr>
          <w:p w:rsidR="00767B35" w:rsidRDefault="00767B35" w:rsidP="004D1B1B">
            <w:pPr>
              <w:rPr>
                <w:rFonts w:ascii="宋体" w:hAnsi="宋体" w:cs="新宋体"/>
                <w:szCs w:val="21"/>
              </w:rPr>
            </w:pPr>
            <w:r>
              <w:rPr>
                <w:rFonts w:ascii="宋体" w:hAnsi="宋体" w:cs="新宋体" w:hint="eastAsia"/>
                <w:szCs w:val="21"/>
              </w:rPr>
              <w:t>E6.2</w:t>
            </w:r>
          </w:p>
        </w:tc>
        <w:tc>
          <w:tcPr>
            <w:tcW w:w="10004" w:type="dxa"/>
            <w:tcBorders>
              <w:top w:val="single" w:sz="4" w:space="0" w:color="auto"/>
              <w:left w:val="single" w:sz="4" w:space="0" w:color="auto"/>
              <w:bottom w:val="single" w:sz="4" w:space="0" w:color="auto"/>
              <w:right w:val="single" w:sz="4" w:space="0" w:color="auto"/>
            </w:tcBorders>
            <w:hideMark/>
          </w:tcPr>
          <w:p w:rsidR="00767B35" w:rsidRDefault="00767B35" w:rsidP="004D1B1B">
            <w:pPr>
              <w:spacing w:line="400" w:lineRule="atLeast"/>
              <w:ind w:right="170"/>
              <w:jc w:val="left"/>
              <w:rPr>
                <w:rFonts w:ascii="宋体" w:hAnsi="宋体" w:cs="Arial"/>
                <w:iCs/>
                <w:szCs w:val="21"/>
              </w:rPr>
            </w:pPr>
            <w:r>
              <w:rPr>
                <w:rFonts w:ascii="宋体" w:hAnsi="宋体" w:cs="Arial" w:hint="eastAsia"/>
                <w:iCs/>
                <w:szCs w:val="21"/>
              </w:rPr>
              <w:t>查酿造部的环境目标为：</w:t>
            </w:r>
          </w:p>
          <w:p w:rsidR="00767B35" w:rsidRDefault="00767B35" w:rsidP="00767B35">
            <w:pPr>
              <w:numPr>
                <w:ilvl w:val="0"/>
                <w:numId w:val="12"/>
              </w:numPr>
              <w:spacing w:line="400" w:lineRule="atLeast"/>
              <w:ind w:rightChars="-51" w:right="-107"/>
              <w:jc w:val="left"/>
              <w:rPr>
                <w:rFonts w:ascii="宋体" w:hAnsi="宋体" w:cs="宋体"/>
                <w:szCs w:val="21"/>
              </w:rPr>
            </w:pPr>
            <w:r>
              <w:rPr>
                <w:rFonts w:ascii="宋体" w:hAnsi="宋体" w:cs="宋体" w:hint="eastAsia"/>
                <w:szCs w:val="21"/>
              </w:rPr>
              <w:t>火灾、触电事故发生为零；</w:t>
            </w:r>
          </w:p>
          <w:p w:rsidR="00767B35" w:rsidRDefault="00767B35" w:rsidP="00767B35">
            <w:pPr>
              <w:numPr>
                <w:ilvl w:val="0"/>
                <w:numId w:val="12"/>
              </w:numPr>
              <w:spacing w:line="360" w:lineRule="exact"/>
              <w:jc w:val="left"/>
              <w:rPr>
                <w:rFonts w:ascii="宋体" w:hAnsi="宋体" w:cs="宋体"/>
                <w:szCs w:val="21"/>
              </w:rPr>
            </w:pPr>
            <w:r>
              <w:rPr>
                <w:rFonts w:ascii="宋体" w:hAnsi="宋体" w:cs="宋体" w:hint="eastAsia"/>
                <w:szCs w:val="21"/>
              </w:rPr>
              <w:t>固废有效处理率100%；</w:t>
            </w:r>
          </w:p>
          <w:p w:rsidR="00767B35" w:rsidRDefault="00767B35" w:rsidP="00767B35">
            <w:pPr>
              <w:numPr>
                <w:ilvl w:val="0"/>
                <w:numId w:val="12"/>
              </w:numPr>
              <w:spacing w:line="360" w:lineRule="exact"/>
              <w:jc w:val="left"/>
              <w:rPr>
                <w:rFonts w:ascii="宋体" w:hAnsi="宋体" w:cs="宋体"/>
                <w:szCs w:val="21"/>
              </w:rPr>
            </w:pPr>
            <w:r>
              <w:rPr>
                <w:rFonts w:ascii="宋体" w:hAnsi="宋体" w:cs="宋体" w:hint="eastAsia"/>
                <w:szCs w:val="21"/>
              </w:rPr>
              <w:t>噪声排放达标；</w:t>
            </w:r>
          </w:p>
          <w:p w:rsidR="00767B35" w:rsidRDefault="00767B35" w:rsidP="00767B35">
            <w:pPr>
              <w:numPr>
                <w:ilvl w:val="0"/>
                <w:numId w:val="12"/>
              </w:numPr>
              <w:spacing w:line="360" w:lineRule="exact"/>
              <w:jc w:val="left"/>
              <w:rPr>
                <w:rFonts w:ascii="宋体" w:hAnsi="宋体" w:cs="宋体"/>
                <w:szCs w:val="21"/>
              </w:rPr>
            </w:pPr>
            <w:r>
              <w:rPr>
                <w:rFonts w:ascii="宋体" w:hAnsi="宋体" w:cs="宋体" w:hint="eastAsia"/>
                <w:szCs w:val="21"/>
              </w:rPr>
              <w:t>废水排放达标。</w:t>
            </w:r>
          </w:p>
          <w:p w:rsidR="00767B35" w:rsidRDefault="00767B35" w:rsidP="004D1B1B">
            <w:pPr>
              <w:spacing w:line="400" w:lineRule="atLeast"/>
              <w:ind w:right="170"/>
              <w:jc w:val="left"/>
              <w:rPr>
                <w:rFonts w:ascii="宋体" w:hAnsi="宋体" w:cs="宋体"/>
                <w:szCs w:val="21"/>
              </w:rPr>
            </w:pPr>
            <w:r>
              <w:rPr>
                <w:rFonts w:ascii="宋体" w:hAnsi="宋体" w:cs="宋体" w:hint="eastAsia"/>
                <w:szCs w:val="21"/>
              </w:rPr>
              <w:t>查：2019年6月-2019年11月酿造部目标完成情况：</w:t>
            </w:r>
          </w:p>
          <w:p w:rsidR="00767B35" w:rsidRDefault="00767B35" w:rsidP="00767B35">
            <w:pPr>
              <w:pStyle w:val="ab"/>
              <w:numPr>
                <w:ilvl w:val="0"/>
                <w:numId w:val="13"/>
              </w:numPr>
              <w:tabs>
                <w:tab w:val="left" w:pos="0"/>
              </w:tabs>
              <w:spacing w:line="400" w:lineRule="atLeast"/>
              <w:ind w:rightChars="-51" w:right="-107" w:firstLineChars="0"/>
              <w:jc w:val="left"/>
              <w:rPr>
                <w:rFonts w:ascii="宋体" w:hAnsi="宋体" w:cs="宋体"/>
                <w:szCs w:val="21"/>
              </w:rPr>
            </w:pPr>
            <w:r>
              <w:rPr>
                <w:rFonts w:ascii="宋体" w:hAnsi="宋体" w:cs="宋体" w:hint="eastAsia"/>
                <w:szCs w:val="21"/>
              </w:rPr>
              <w:t>火灾、触电事故发生为零；</w:t>
            </w:r>
          </w:p>
          <w:p w:rsidR="00767B35" w:rsidRDefault="00767B35" w:rsidP="00767B35">
            <w:pPr>
              <w:numPr>
                <w:ilvl w:val="0"/>
                <w:numId w:val="13"/>
              </w:numPr>
              <w:tabs>
                <w:tab w:val="left" w:pos="0"/>
              </w:tabs>
              <w:spacing w:line="360" w:lineRule="exact"/>
              <w:jc w:val="left"/>
              <w:rPr>
                <w:rFonts w:ascii="宋体" w:hAnsi="宋体" w:cs="宋体"/>
                <w:szCs w:val="21"/>
              </w:rPr>
            </w:pPr>
            <w:r>
              <w:rPr>
                <w:rFonts w:ascii="宋体" w:hAnsi="宋体" w:cs="宋体" w:hint="eastAsia"/>
                <w:szCs w:val="21"/>
              </w:rPr>
              <w:t>固废有效处理率100%；</w:t>
            </w:r>
          </w:p>
          <w:p w:rsidR="00767B35" w:rsidRDefault="00767B35" w:rsidP="00767B35">
            <w:pPr>
              <w:numPr>
                <w:ilvl w:val="0"/>
                <w:numId w:val="13"/>
              </w:numPr>
              <w:tabs>
                <w:tab w:val="left" w:pos="0"/>
              </w:tabs>
              <w:spacing w:line="360" w:lineRule="exact"/>
              <w:jc w:val="left"/>
              <w:rPr>
                <w:rFonts w:ascii="宋体" w:hAnsi="宋体" w:cs="宋体"/>
                <w:szCs w:val="21"/>
              </w:rPr>
            </w:pPr>
            <w:r>
              <w:rPr>
                <w:rFonts w:ascii="宋体" w:hAnsi="宋体" w:cs="宋体" w:hint="eastAsia"/>
                <w:szCs w:val="21"/>
              </w:rPr>
              <w:t>噪声排放达标；</w:t>
            </w:r>
          </w:p>
          <w:p w:rsidR="00767B35" w:rsidRDefault="00767B35" w:rsidP="00767B35">
            <w:pPr>
              <w:numPr>
                <w:ilvl w:val="0"/>
                <w:numId w:val="13"/>
              </w:numPr>
              <w:tabs>
                <w:tab w:val="left" w:pos="0"/>
              </w:tabs>
              <w:spacing w:line="360" w:lineRule="exact"/>
              <w:jc w:val="left"/>
              <w:rPr>
                <w:rFonts w:ascii="宋体" w:hAnsi="宋体" w:cs="宋体"/>
                <w:szCs w:val="21"/>
              </w:rPr>
            </w:pPr>
            <w:r>
              <w:rPr>
                <w:rFonts w:ascii="宋体" w:hAnsi="宋体" w:cs="宋体" w:hint="eastAsia"/>
                <w:szCs w:val="21"/>
              </w:rPr>
              <w:t>废水排放达标。</w:t>
            </w:r>
          </w:p>
          <w:p w:rsidR="00767B35" w:rsidRDefault="00767B35" w:rsidP="004D1B1B">
            <w:pPr>
              <w:pStyle w:val="ab"/>
              <w:spacing w:line="400" w:lineRule="atLeast"/>
              <w:ind w:left="450" w:right="170" w:firstLineChars="0" w:firstLine="0"/>
              <w:jc w:val="left"/>
              <w:rPr>
                <w:rFonts w:ascii="宋体" w:hAnsi="宋体" w:cs="宋体"/>
                <w:szCs w:val="21"/>
              </w:rPr>
            </w:pPr>
            <w:r>
              <w:rPr>
                <w:rFonts w:ascii="宋体" w:hAnsi="宋体" w:cs="宋体" w:hint="eastAsia"/>
                <w:szCs w:val="21"/>
              </w:rPr>
              <w:t>均达到要求。</w:t>
            </w:r>
          </w:p>
          <w:p w:rsidR="00767B35" w:rsidRDefault="00767B35" w:rsidP="004D1B1B">
            <w:pPr>
              <w:spacing w:line="400" w:lineRule="exact"/>
              <w:rPr>
                <w:rFonts w:ascii="宋体" w:hAnsi="宋体"/>
                <w:szCs w:val="21"/>
              </w:rPr>
            </w:pPr>
            <w:r>
              <w:rPr>
                <w:rFonts w:ascii="宋体" w:hAnsi="宋体" w:cs="宋体" w:hint="eastAsia"/>
                <w:szCs w:val="21"/>
              </w:rPr>
              <w:t>查，公司编制了环境目标管理实施方案：制定、执行程序或作业文件；加强监测和测量；培训与教育；应急</w:t>
            </w:r>
            <w:r>
              <w:rPr>
                <w:rFonts w:ascii="宋体" w:hAnsi="宋体" w:cs="宋体" w:hint="eastAsia"/>
                <w:szCs w:val="21"/>
              </w:rPr>
              <w:lastRenderedPageBreak/>
              <w:t>响应。</w:t>
            </w:r>
          </w:p>
        </w:tc>
        <w:tc>
          <w:tcPr>
            <w:tcW w:w="1585" w:type="dxa"/>
            <w:tcBorders>
              <w:top w:val="single" w:sz="4" w:space="0" w:color="auto"/>
              <w:left w:val="single" w:sz="4" w:space="0" w:color="auto"/>
              <w:bottom w:val="single" w:sz="4" w:space="0" w:color="auto"/>
              <w:right w:val="single" w:sz="4" w:space="0" w:color="auto"/>
            </w:tcBorders>
          </w:tcPr>
          <w:p w:rsidR="00767B35" w:rsidRDefault="00767B35" w:rsidP="004D1B1B"/>
        </w:tc>
      </w:tr>
      <w:tr w:rsidR="00767B35" w:rsidTr="004D1B1B">
        <w:trPr>
          <w:trHeight w:val="392"/>
        </w:trPr>
        <w:tc>
          <w:tcPr>
            <w:tcW w:w="2160" w:type="dxa"/>
            <w:tcBorders>
              <w:top w:val="single" w:sz="4" w:space="0" w:color="auto"/>
              <w:left w:val="single" w:sz="4" w:space="0" w:color="auto"/>
              <w:bottom w:val="single" w:sz="4" w:space="0" w:color="auto"/>
              <w:right w:val="single" w:sz="4" w:space="0" w:color="auto"/>
            </w:tcBorders>
            <w:hideMark/>
          </w:tcPr>
          <w:p w:rsidR="00767B35" w:rsidRDefault="00767B35" w:rsidP="004D1B1B">
            <w:pPr>
              <w:adjustRightInd w:val="0"/>
              <w:snapToGrid w:val="0"/>
              <w:jc w:val="left"/>
              <w:rPr>
                <w:rFonts w:ascii="宋体" w:hAnsi="宋体"/>
                <w:szCs w:val="21"/>
              </w:rPr>
            </w:pPr>
            <w:r>
              <w:rPr>
                <w:rFonts w:ascii="宋体" w:hAnsi="宋体" w:cs="宋体" w:hint="eastAsia"/>
                <w:szCs w:val="21"/>
              </w:rPr>
              <w:lastRenderedPageBreak/>
              <w:t>沟通</w:t>
            </w:r>
          </w:p>
        </w:tc>
        <w:tc>
          <w:tcPr>
            <w:tcW w:w="960" w:type="dxa"/>
            <w:tcBorders>
              <w:top w:val="single" w:sz="4" w:space="0" w:color="auto"/>
              <w:left w:val="single" w:sz="4" w:space="0" w:color="auto"/>
              <w:bottom w:val="single" w:sz="4" w:space="0" w:color="auto"/>
              <w:right w:val="single" w:sz="4" w:space="0" w:color="auto"/>
            </w:tcBorders>
          </w:tcPr>
          <w:p w:rsidR="00767B35" w:rsidRDefault="00767B35" w:rsidP="004D1B1B">
            <w:pPr>
              <w:tabs>
                <w:tab w:val="center" w:pos="3169"/>
              </w:tabs>
              <w:spacing w:line="400" w:lineRule="exact"/>
              <w:jc w:val="left"/>
              <w:rPr>
                <w:rFonts w:ascii="宋体" w:hAnsi="宋体" w:cs="宋体"/>
                <w:szCs w:val="21"/>
              </w:rPr>
            </w:pPr>
            <w:r>
              <w:rPr>
                <w:rFonts w:ascii="宋体" w:hAnsi="宋体" w:cs="宋体" w:hint="eastAsia"/>
                <w:szCs w:val="21"/>
              </w:rPr>
              <w:t xml:space="preserve">E7.4 </w:t>
            </w:r>
          </w:p>
          <w:p w:rsidR="00767B35" w:rsidRDefault="00767B35" w:rsidP="004D1B1B">
            <w:pPr>
              <w:rPr>
                <w:rFonts w:ascii="宋体" w:hAnsi="宋体"/>
                <w:szCs w:val="21"/>
              </w:rPr>
            </w:pPr>
          </w:p>
        </w:tc>
        <w:tc>
          <w:tcPr>
            <w:tcW w:w="10004" w:type="dxa"/>
            <w:tcBorders>
              <w:top w:val="single" w:sz="4" w:space="0" w:color="auto"/>
              <w:left w:val="single" w:sz="4" w:space="0" w:color="auto"/>
              <w:bottom w:val="single" w:sz="4" w:space="0" w:color="auto"/>
              <w:right w:val="single" w:sz="4" w:space="0" w:color="auto"/>
            </w:tcBorders>
            <w:hideMark/>
          </w:tcPr>
          <w:p w:rsidR="00767B35" w:rsidRDefault="00767B35" w:rsidP="004D1B1B">
            <w:pPr>
              <w:tabs>
                <w:tab w:val="center" w:pos="3169"/>
              </w:tabs>
              <w:spacing w:line="400" w:lineRule="exact"/>
              <w:jc w:val="left"/>
              <w:rPr>
                <w:rFonts w:ascii="宋体" w:hAnsi="宋体" w:cs="宋体"/>
                <w:szCs w:val="21"/>
              </w:rPr>
            </w:pPr>
            <w:r>
              <w:rPr>
                <w:rFonts w:ascii="宋体" w:hAnsi="宋体" w:cs="宋体" w:hint="eastAsia"/>
                <w:szCs w:val="21"/>
              </w:rPr>
              <w:t>--《信息沟通与协商控制程序》规定了公司内外信息交流、协商的对象、方式、记录等。</w:t>
            </w:r>
          </w:p>
          <w:p w:rsidR="00767B35" w:rsidRDefault="00767B35" w:rsidP="004D1B1B">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对部门之间有需要交流的有关安全健康管理信息，在公司内部利用部门会议、宣传栏进行管理方针及目标、指标、管理方案及环保法律法规等内容的宣传、沟通。</w:t>
            </w:r>
          </w:p>
          <w:p w:rsidR="00767B35" w:rsidRDefault="00767B35" w:rsidP="004D1B1B">
            <w:pPr>
              <w:tabs>
                <w:tab w:val="center" w:pos="3169"/>
              </w:tabs>
              <w:spacing w:line="400" w:lineRule="exact"/>
              <w:jc w:val="left"/>
              <w:rPr>
                <w:rFonts w:ascii="宋体" w:hAnsi="宋体" w:cs="宋体"/>
                <w:szCs w:val="21"/>
              </w:rPr>
            </w:pPr>
            <w:r>
              <w:rPr>
                <w:rFonts w:ascii="宋体" w:hAnsi="宋体" w:cs="宋体" w:hint="eastAsia"/>
                <w:szCs w:val="21"/>
              </w:rPr>
              <w:t xml:space="preserve">  查见内部交流主要通过直接面谈、会议、文件、培训方式，外部交流主要通过电话、信函方式。也可以通过工会等员工权益机构提出诉求。</w:t>
            </w:r>
          </w:p>
          <w:p w:rsidR="00767B35" w:rsidRDefault="00767B35" w:rsidP="004D1B1B">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767B35" w:rsidRDefault="00767B35" w:rsidP="00767B35">
            <w:pPr>
              <w:numPr>
                <w:ilvl w:val="0"/>
                <w:numId w:val="14"/>
              </w:numPr>
              <w:tabs>
                <w:tab w:val="center" w:pos="3169"/>
              </w:tabs>
              <w:spacing w:line="400" w:lineRule="exact"/>
              <w:jc w:val="left"/>
              <w:rPr>
                <w:rFonts w:ascii="宋体" w:hAnsi="宋体" w:cs="宋体"/>
                <w:szCs w:val="21"/>
              </w:rPr>
            </w:pPr>
            <w:r>
              <w:rPr>
                <w:rFonts w:ascii="宋体" w:hAnsi="宋体" w:cs="宋体" w:hint="eastAsia"/>
                <w:szCs w:val="21"/>
              </w:rPr>
              <w:t>告知员工：环境管理者代表是谭昌文：。</w:t>
            </w:r>
          </w:p>
          <w:p w:rsidR="00767B35" w:rsidRDefault="00767B35" w:rsidP="00767B35">
            <w:pPr>
              <w:numPr>
                <w:ilvl w:val="0"/>
                <w:numId w:val="14"/>
              </w:numPr>
              <w:tabs>
                <w:tab w:val="center" w:pos="3169"/>
              </w:tabs>
              <w:spacing w:line="400" w:lineRule="exact"/>
              <w:jc w:val="left"/>
              <w:rPr>
                <w:rFonts w:ascii="宋体" w:hAnsi="宋体" w:cs="宋体"/>
                <w:szCs w:val="21"/>
              </w:rPr>
            </w:pPr>
            <w:r>
              <w:rPr>
                <w:rFonts w:ascii="宋体" w:hAnsi="宋体" w:cs="宋体" w:hint="eastAsia"/>
                <w:szCs w:val="21"/>
              </w:rPr>
              <w:t>组织员工学习：与环境管理有关的法律法规，包括《环境保护法》等关于员工权益、保险等内容；</w:t>
            </w:r>
          </w:p>
          <w:p w:rsidR="00767B35" w:rsidRDefault="00767B35" w:rsidP="004D1B1B">
            <w:pPr>
              <w:tabs>
                <w:tab w:val="center" w:pos="3169"/>
              </w:tabs>
              <w:spacing w:line="400" w:lineRule="exact"/>
              <w:jc w:val="left"/>
              <w:rPr>
                <w:rFonts w:ascii="宋体" w:hAnsi="宋体" w:cs="宋体"/>
                <w:szCs w:val="21"/>
              </w:rPr>
            </w:pPr>
            <w:r>
              <w:rPr>
                <w:rFonts w:ascii="宋体" w:hAnsi="宋体" w:cs="宋体" w:hint="eastAsia"/>
                <w:szCs w:val="21"/>
              </w:rPr>
              <w:t>4）将环境管理要求和意义作为新员工岗前培训内容。</w:t>
            </w:r>
          </w:p>
          <w:p w:rsidR="00767B35" w:rsidRDefault="00767B35" w:rsidP="004D1B1B">
            <w:pPr>
              <w:spacing w:line="360" w:lineRule="auto"/>
              <w:ind w:firstLineChars="200" w:firstLine="420"/>
              <w:rPr>
                <w:rFonts w:ascii="宋体" w:hAnsi="宋体"/>
                <w:szCs w:val="21"/>
              </w:rPr>
            </w:pPr>
            <w:r>
              <w:rPr>
                <w:rFonts w:ascii="宋体" w:hAnsi="宋体" w:cs="宋体" w:hint="eastAsia"/>
                <w:szCs w:val="21"/>
              </w:rPr>
              <w:t>审核时未发现有相关方投诉等污染违规情况发生。</w:t>
            </w:r>
          </w:p>
        </w:tc>
        <w:tc>
          <w:tcPr>
            <w:tcW w:w="1585" w:type="dxa"/>
            <w:tcBorders>
              <w:top w:val="single" w:sz="4" w:space="0" w:color="auto"/>
              <w:left w:val="single" w:sz="4" w:space="0" w:color="auto"/>
              <w:bottom w:val="single" w:sz="4" w:space="0" w:color="auto"/>
              <w:right w:val="single" w:sz="4" w:space="0" w:color="auto"/>
            </w:tcBorders>
          </w:tcPr>
          <w:p w:rsidR="00767B35" w:rsidRDefault="00767B35" w:rsidP="004D1B1B"/>
        </w:tc>
      </w:tr>
    </w:tbl>
    <w:p w:rsidR="00767B35" w:rsidRDefault="00767B35" w:rsidP="00767B35">
      <w:pPr>
        <w:pStyle w:val="a7"/>
      </w:pPr>
      <w:r>
        <w:rPr>
          <w:rFonts w:hint="eastAsia"/>
        </w:rPr>
        <w:t>说明：不符合标注</w:t>
      </w:r>
      <w:r>
        <w:t>N</w:t>
      </w:r>
    </w:p>
    <w:p w:rsidR="00767B35" w:rsidRDefault="00767B35" w:rsidP="00767B35">
      <w:pPr>
        <w:spacing w:line="480" w:lineRule="exact"/>
        <w:jc w:val="center"/>
        <w:rPr>
          <w:rFonts w:ascii="隶书" w:eastAsia="隶书" w:hAnsi="宋体"/>
          <w:bCs/>
          <w:color w:val="000000"/>
          <w:sz w:val="36"/>
          <w:szCs w:val="36"/>
        </w:rPr>
      </w:pPr>
    </w:p>
    <w:p w:rsidR="00767B35" w:rsidRDefault="00767B35" w:rsidP="00767B3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8"/>
        <w:gridCol w:w="1586"/>
      </w:tblGrid>
      <w:tr w:rsidR="00767B35" w:rsidTr="004D1B1B">
        <w:trPr>
          <w:trHeight w:val="515"/>
        </w:trPr>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767B35" w:rsidRDefault="00767B35" w:rsidP="004D1B1B">
            <w:pPr>
              <w:spacing w:before="120"/>
              <w:jc w:val="center"/>
              <w:rPr>
                <w:sz w:val="24"/>
                <w:szCs w:val="24"/>
              </w:rPr>
            </w:pPr>
            <w:r>
              <w:rPr>
                <w:rFonts w:hint="eastAsia"/>
                <w:sz w:val="24"/>
                <w:szCs w:val="24"/>
              </w:rPr>
              <w:t>过程与活动、</w:t>
            </w:r>
          </w:p>
          <w:p w:rsidR="00767B35" w:rsidRDefault="00767B35" w:rsidP="004D1B1B">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767B35" w:rsidRDefault="00767B35" w:rsidP="004D1B1B">
            <w:pPr>
              <w:rPr>
                <w:sz w:val="24"/>
                <w:szCs w:val="24"/>
              </w:rPr>
            </w:pPr>
            <w:r>
              <w:rPr>
                <w:rFonts w:hint="eastAsia"/>
                <w:sz w:val="24"/>
                <w:szCs w:val="24"/>
              </w:rPr>
              <w:t>涉及</w:t>
            </w:r>
          </w:p>
          <w:p w:rsidR="00767B35" w:rsidRDefault="00767B35" w:rsidP="004D1B1B">
            <w:r>
              <w:rPr>
                <w:rFonts w:hint="eastAsia"/>
                <w:sz w:val="24"/>
                <w:szCs w:val="24"/>
              </w:rPr>
              <w:t>条款</w:t>
            </w:r>
          </w:p>
        </w:tc>
        <w:tc>
          <w:tcPr>
            <w:tcW w:w="10004" w:type="dxa"/>
            <w:tcBorders>
              <w:top w:val="single" w:sz="4" w:space="0" w:color="auto"/>
              <w:left w:val="single" w:sz="4" w:space="0" w:color="auto"/>
              <w:bottom w:val="single" w:sz="4" w:space="0" w:color="auto"/>
              <w:right w:val="single" w:sz="4" w:space="0" w:color="auto"/>
            </w:tcBorders>
            <w:vAlign w:val="center"/>
            <w:hideMark/>
          </w:tcPr>
          <w:p w:rsidR="00767B35" w:rsidRDefault="00767B35" w:rsidP="00767B35">
            <w:pPr>
              <w:rPr>
                <w:sz w:val="24"/>
                <w:szCs w:val="24"/>
              </w:rPr>
            </w:pPr>
            <w:r>
              <w:rPr>
                <w:rFonts w:hint="eastAsia"/>
                <w:sz w:val="24"/>
                <w:szCs w:val="24"/>
              </w:rPr>
              <w:t>受审核部门：酿造部</w:t>
            </w:r>
            <w:r>
              <w:rPr>
                <w:sz w:val="24"/>
                <w:szCs w:val="24"/>
              </w:rPr>
              <w:t xml:space="preserve"> </w:t>
            </w:r>
            <w:r>
              <w:rPr>
                <w:rFonts w:hint="eastAsia"/>
                <w:sz w:val="24"/>
                <w:szCs w:val="24"/>
              </w:rPr>
              <w:t>，</w:t>
            </w:r>
            <w:r>
              <w:rPr>
                <w:sz w:val="24"/>
                <w:szCs w:val="24"/>
              </w:rPr>
              <w:t xml:space="preserve">  </w:t>
            </w:r>
            <w:r>
              <w:rPr>
                <w:rFonts w:hint="eastAsia"/>
                <w:sz w:val="24"/>
                <w:szCs w:val="24"/>
              </w:rPr>
              <w:t>主管领导：黄斌，</w:t>
            </w:r>
            <w:r>
              <w:rPr>
                <w:sz w:val="24"/>
                <w:szCs w:val="24"/>
              </w:rPr>
              <w:t xml:space="preserve">  </w:t>
            </w:r>
            <w:r>
              <w:rPr>
                <w:rFonts w:hint="eastAsia"/>
                <w:sz w:val="24"/>
                <w:szCs w:val="24"/>
              </w:rPr>
              <w:t>陪同人员：曾永寿</w:t>
            </w:r>
          </w:p>
        </w:tc>
        <w:tc>
          <w:tcPr>
            <w:tcW w:w="1585" w:type="dxa"/>
            <w:vMerge w:val="restart"/>
            <w:tcBorders>
              <w:top w:val="single" w:sz="4" w:space="0" w:color="auto"/>
              <w:left w:val="single" w:sz="4" w:space="0" w:color="auto"/>
              <w:bottom w:val="single" w:sz="4" w:space="0" w:color="auto"/>
              <w:right w:val="single" w:sz="4" w:space="0" w:color="auto"/>
            </w:tcBorders>
            <w:vAlign w:val="center"/>
            <w:hideMark/>
          </w:tcPr>
          <w:p w:rsidR="00767B35" w:rsidRDefault="00767B35" w:rsidP="004D1B1B">
            <w:pPr>
              <w:rPr>
                <w:sz w:val="24"/>
                <w:szCs w:val="24"/>
              </w:rPr>
            </w:pPr>
            <w:r>
              <w:rPr>
                <w:rFonts w:hint="eastAsia"/>
                <w:sz w:val="24"/>
                <w:szCs w:val="24"/>
              </w:rPr>
              <w:t>判定</w:t>
            </w:r>
          </w:p>
        </w:tc>
      </w:tr>
      <w:tr w:rsidR="00767B35" w:rsidTr="004D1B1B">
        <w:trPr>
          <w:trHeight w:val="403"/>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767B35" w:rsidRDefault="00767B35" w:rsidP="004D1B1B">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767B35" w:rsidRDefault="00767B35" w:rsidP="004D1B1B">
            <w:pPr>
              <w:widowControl/>
              <w:jc w:val="left"/>
            </w:pPr>
          </w:p>
        </w:tc>
        <w:tc>
          <w:tcPr>
            <w:tcW w:w="10004" w:type="dxa"/>
            <w:tcBorders>
              <w:top w:val="single" w:sz="4" w:space="0" w:color="auto"/>
              <w:left w:val="single" w:sz="4" w:space="0" w:color="auto"/>
              <w:bottom w:val="single" w:sz="4" w:space="0" w:color="auto"/>
              <w:right w:val="single" w:sz="4" w:space="0" w:color="auto"/>
            </w:tcBorders>
            <w:vAlign w:val="center"/>
            <w:hideMark/>
          </w:tcPr>
          <w:p w:rsidR="00767B35" w:rsidRDefault="00767B35" w:rsidP="00767B35">
            <w:pPr>
              <w:spacing w:before="120"/>
            </w:pPr>
            <w:r>
              <w:rPr>
                <w:rFonts w:hint="eastAsia"/>
                <w:sz w:val="24"/>
                <w:szCs w:val="24"/>
              </w:rPr>
              <w:t>审核员：文平，审核时间：</w:t>
            </w:r>
            <w:r>
              <w:rPr>
                <w:sz w:val="24"/>
                <w:szCs w:val="24"/>
              </w:rPr>
              <w:t>2019.12.</w:t>
            </w:r>
            <w:r>
              <w:rPr>
                <w:rFonts w:hint="eastAsia"/>
                <w:sz w:val="24"/>
                <w:szCs w:val="24"/>
              </w:rPr>
              <w:t>30</w:t>
            </w: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767B35" w:rsidRDefault="00767B35" w:rsidP="004D1B1B">
            <w:pPr>
              <w:widowControl/>
              <w:jc w:val="left"/>
              <w:rPr>
                <w:sz w:val="24"/>
                <w:szCs w:val="24"/>
              </w:rPr>
            </w:pPr>
          </w:p>
        </w:tc>
      </w:tr>
      <w:tr w:rsidR="00767B35" w:rsidTr="004D1B1B">
        <w:trPr>
          <w:trHeight w:val="516"/>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767B35" w:rsidRDefault="00767B35" w:rsidP="004D1B1B">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767B35" w:rsidRDefault="00767B35" w:rsidP="004D1B1B">
            <w:pPr>
              <w:widowControl/>
              <w:jc w:val="left"/>
            </w:pPr>
          </w:p>
        </w:tc>
        <w:tc>
          <w:tcPr>
            <w:tcW w:w="10004" w:type="dxa"/>
            <w:tcBorders>
              <w:top w:val="single" w:sz="4" w:space="0" w:color="auto"/>
              <w:left w:val="single" w:sz="4" w:space="0" w:color="auto"/>
              <w:bottom w:val="single" w:sz="4" w:space="0" w:color="auto"/>
              <w:right w:val="single" w:sz="4" w:space="0" w:color="auto"/>
            </w:tcBorders>
            <w:vAlign w:val="center"/>
            <w:hideMark/>
          </w:tcPr>
          <w:p w:rsidR="00767B35" w:rsidRDefault="00767B35" w:rsidP="004D1B1B">
            <w:pPr>
              <w:rPr>
                <w:sz w:val="24"/>
                <w:szCs w:val="24"/>
              </w:rPr>
            </w:pPr>
            <w:r>
              <w:rPr>
                <w:rFonts w:hint="eastAsia"/>
                <w:sz w:val="24"/>
                <w:szCs w:val="24"/>
              </w:rPr>
              <w:t>审核条款：</w:t>
            </w: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767B35" w:rsidRDefault="00767B35" w:rsidP="004D1B1B">
            <w:pPr>
              <w:widowControl/>
              <w:jc w:val="left"/>
              <w:rPr>
                <w:sz w:val="24"/>
                <w:szCs w:val="24"/>
              </w:rPr>
            </w:pPr>
          </w:p>
        </w:tc>
      </w:tr>
      <w:tr w:rsidR="00767B35" w:rsidTr="004D1B1B">
        <w:trPr>
          <w:trHeight w:val="1255"/>
        </w:trPr>
        <w:tc>
          <w:tcPr>
            <w:tcW w:w="2160" w:type="dxa"/>
            <w:tcBorders>
              <w:top w:val="single" w:sz="4" w:space="0" w:color="auto"/>
              <w:left w:val="single" w:sz="4" w:space="0" w:color="auto"/>
              <w:bottom w:val="single" w:sz="4" w:space="0" w:color="auto"/>
              <w:right w:val="single" w:sz="4" w:space="0" w:color="auto"/>
            </w:tcBorders>
          </w:tcPr>
          <w:p w:rsidR="00767B35" w:rsidRDefault="00767B35" w:rsidP="004D1B1B">
            <w:pPr>
              <w:adjustRightInd w:val="0"/>
              <w:snapToGrid w:val="0"/>
              <w:jc w:val="center"/>
              <w:rPr>
                <w:rFonts w:ascii="宋体" w:hAnsi="宋体" w:cs="新宋体"/>
                <w:szCs w:val="21"/>
              </w:rPr>
            </w:pPr>
            <w:r>
              <w:rPr>
                <w:rFonts w:ascii="宋体" w:hAnsi="宋体" w:cs="新宋体" w:hint="eastAsia"/>
                <w:szCs w:val="21"/>
              </w:rPr>
              <w:lastRenderedPageBreak/>
              <w:t>组织的角色、职责和权限</w:t>
            </w:r>
          </w:p>
          <w:p w:rsidR="00767B35" w:rsidRDefault="00767B35" w:rsidP="004D1B1B">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767B35" w:rsidRDefault="00767B35" w:rsidP="004D1B1B">
            <w:pPr>
              <w:rPr>
                <w:szCs w:val="21"/>
              </w:rPr>
            </w:pPr>
            <w:r>
              <w:rPr>
                <w:szCs w:val="21"/>
              </w:rPr>
              <w:t>S5.3</w:t>
            </w:r>
          </w:p>
          <w:p w:rsidR="00767B35" w:rsidRDefault="00767B35" w:rsidP="004D1B1B">
            <w:pPr>
              <w:rPr>
                <w:rFonts w:ascii="宋体" w:hAnsi="宋体" w:cs="新宋体"/>
                <w:szCs w:val="21"/>
              </w:rPr>
            </w:pPr>
          </w:p>
        </w:tc>
        <w:tc>
          <w:tcPr>
            <w:tcW w:w="10004" w:type="dxa"/>
            <w:tcBorders>
              <w:top w:val="single" w:sz="4" w:space="0" w:color="auto"/>
              <w:left w:val="single" w:sz="4" w:space="0" w:color="auto"/>
              <w:bottom w:val="single" w:sz="4" w:space="0" w:color="auto"/>
              <w:right w:val="single" w:sz="4" w:space="0" w:color="auto"/>
            </w:tcBorders>
            <w:hideMark/>
          </w:tcPr>
          <w:p w:rsidR="00767B35" w:rsidRDefault="00767B35" w:rsidP="004D1B1B">
            <w:pPr>
              <w:autoSpaceDE w:val="0"/>
              <w:autoSpaceDN w:val="0"/>
              <w:adjustRightInd w:val="0"/>
              <w:spacing w:line="400" w:lineRule="exact"/>
              <w:jc w:val="left"/>
              <w:rPr>
                <w:rFonts w:ascii="宋体"/>
                <w:szCs w:val="21"/>
              </w:rPr>
            </w:pPr>
            <w:r>
              <w:rPr>
                <w:rFonts w:ascii="宋体" w:hint="eastAsia"/>
                <w:szCs w:val="21"/>
              </w:rPr>
              <w:t>查，酿造部的岗位职责和权限如下：</w:t>
            </w:r>
          </w:p>
          <w:p w:rsidR="00767B35" w:rsidRDefault="00767B35" w:rsidP="004D1B1B">
            <w:pPr>
              <w:spacing w:line="400" w:lineRule="exact"/>
              <w:ind w:leftChars="174" w:left="1297" w:hangingChars="444" w:hanging="932"/>
              <w:rPr>
                <w:rFonts w:ascii="宋体" w:hAnsi="宋体"/>
                <w:szCs w:val="21"/>
              </w:rPr>
            </w:pPr>
            <w:r>
              <w:rPr>
                <w:rFonts w:ascii="宋体" w:hAnsi="宋体" w:hint="eastAsia"/>
                <w:szCs w:val="21"/>
              </w:rPr>
              <w:t xml:space="preserve">1）参与制定公司发展战略与年度经营计划； </w:t>
            </w:r>
          </w:p>
          <w:p w:rsidR="00767B35" w:rsidRDefault="00767B35" w:rsidP="004D1B1B">
            <w:pPr>
              <w:spacing w:line="400" w:lineRule="exact"/>
              <w:ind w:leftChars="174" w:left="1297" w:hangingChars="444" w:hanging="932"/>
              <w:rPr>
                <w:rFonts w:ascii="宋体" w:hAnsi="宋体"/>
                <w:szCs w:val="21"/>
              </w:rPr>
            </w:pPr>
            <w:r>
              <w:rPr>
                <w:rFonts w:ascii="宋体" w:hAnsi="宋体" w:hint="eastAsia"/>
                <w:szCs w:val="21"/>
              </w:rPr>
              <w:t xml:space="preserve">2）组织临时用电线路的监督管理； </w:t>
            </w:r>
          </w:p>
          <w:p w:rsidR="00767B35" w:rsidRDefault="00767B35" w:rsidP="004D1B1B">
            <w:pPr>
              <w:spacing w:line="400" w:lineRule="exact"/>
              <w:ind w:leftChars="174" w:left="1297" w:hangingChars="444" w:hanging="932"/>
              <w:rPr>
                <w:rFonts w:ascii="宋体" w:hAnsi="宋体"/>
                <w:szCs w:val="21"/>
              </w:rPr>
            </w:pPr>
            <w:r>
              <w:rPr>
                <w:rFonts w:ascii="宋体" w:hAnsi="宋体" w:hint="eastAsia"/>
                <w:szCs w:val="21"/>
              </w:rPr>
              <w:t xml:space="preserve">3）负责公司产品生产安全管理； </w:t>
            </w:r>
          </w:p>
          <w:p w:rsidR="00767B35" w:rsidRDefault="00767B35" w:rsidP="004D1B1B">
            <w:pPr>
              <w:spacing w:line="400" w:lineRule="exact"/>
              <w:ind w:leftChars="174" w:left="365"/>
              <w:rPr>
                <w:rFonts w:ascii="宋体" w:hAnsi="宋体"/>
                <w:szCs w:val="21"/>
              </w:rPr>
            </w:pPr>
            <w:r>
              <w:rPr>
                <w:rFonts w:ascii="宋体" w:hAnsi="宋体" w:hint="eastAsia"/>
                <w:szCs w:val="21"/>
              </w:rPr>
              <w:t xml:space="preserve">4）领导建立和完善管理制度，组织实施并监督、检查生产体系的运行； </w:t>
            </w:r>
          </w:p>
          <w:p w:rsidR="00767B35" w:rsidRDefault="00767B35" w:rsidP="004D1B1B">
            <w:pPr>
              <w:spacing w:line="400" w:lineRule="exact"/>
              <w:ind w:leftChars="174" w:left="365"/>
              <w:rPr>
                <w:rFonts w:ascii="宋体" w:hAnsi="宋体"/>
                <w:szCs w:val="21"/>
              </w:rPr>
            </w:pPr>
            <w:r>
              <w:rPr>
                <w:rFonts w:ascii="宋体" w:hAnsi="宋体" w:hint="eastAsia"/>
                <w:szCs w:val="21"/>
              </w:rPr>
              <w:t xml:space="preserve">5）组织落实、监督调控生产过程各项工艺、质量、安全、成本指标等；  </w:t>
            </w:r>
          </w:p>
          <w:p w:rsidR="00767B35" w:rsidRDefault="00767B35" w:rsidP="004D1B1B">
            <w:pPr>
              <w:spacing w:line="400" w:lineRule="exact"/>
              <w:ind w:leftChars="174" w:left="365"/>
              <w:rPr>
                <w:rFonts w:ascii="宋体" w:hAnsi="宋体"/>
                <w:szCs w:val="21"/>
              </w:rPr>
            </w:pPr>
            <w:r>
              <w:rPr>
                <w:rFonts w:ascii="宋体" w:hAnsi="宋体" w:hint="eastAsia"/>
                <w:szCs w:val="21"/>
              </w:rPr>
              <w:t xml:space="preserve">6）领导、管理基础设施维护，保证生产现场能够正常生产，设备处于良好状态； </w:t>
            </w:r>
          </w:p>
          <w:p w:rsidR="00767B35" w:rsidRDefault="00767B35" w:rsidP="004D1B1B">
            <w:pPr>
              <w:spacing w:line="400" w:lineRule="exact"/>
              <w:ind w:leftChars="174" w:left="365"/>
              <w:rPr>
                <w:rFonts w:ascii="宋体" w:hAnsi="宋体"/>
                <w:szCs w:val="21"/>
              </w:rPr>
            </w:pPr>
            <w:r>
              <w:rPr>
                <w:rFonts w:ascii="宋体" w:hAnsi="宋体" w:hint="eastAsia"/>
                <w:szCs w:val="21"/>
              </w:rPr>
              <w:t xml:space="preserve">7）负责生产区域内消防设施的定期检查并保证在有效期内使用； </w:t>
            </w:r>
          </w:p>
          <w:p w:rsidR="00767B35" w:rsidRDefault="00767B35" w:rsidP="004D1B1B">
            <w:pPr>
              <w:spacing w:line="400" w:lineRule="exact"/>
              <w:ind w:leftChars="174" w:left="365"/>
              <w:rPr>
                <w:rFonts w:ascii="宋体" w:hAnsi="宋体"/>
                <w:szCs w:val="21"/>
              </w:rPr>
            </w:pPr>
            <w:r>
              <w:rPr>
                <w:rFonts w:ascii="宋体" w:hAnsi="宋体" w:hint="eastAsia"/>
                <w:szCs w:val="21"/>
              </w:rPr>
              <w:t>8）综合平衡年度生产任务，制定下达月度生产计划，做到安全生产。</w:t>
            </w:r>
          </w:p>
          <w:p w:rsidR="00767B35" w:rsidRDefault="00767B35" w:rsidP="004D1B1B">
            <w:pPr>
              <w:spacing w:line="400" w:lineRule="exact"/>
              <w:ind w:leftChars="174" w:left="365"/>
              <w:rPr>
                <w:rFonts w:ascii="宋体" w:hAnsi="宋体"/>
                <w:szCs w:val="21"/>
              </w:rPr>
            </w:pPr>
            <w:r>
              <w:rPr>
                <w:rFonts w:ascii="宋体" w:hAnsi="宋体" w:hint="eastAsia"/>
                <w:szCs w:val="21"/>
              </w:rPr>
              <w:t>9）负责本部门环境因素、危险源的识别评价和控制措施的实施；</w:t>
            </w:r>
          </w:p>
          <w:p w:rsidR="00767B35" w:rsidRDefault="00767B35" w:rsidP="004D1B1B">
            <w:pPr>
              <w:spacing w:line="400" w:lineRule="exact"/>
              <w:ind w:leftChars="174" w:left="365"/>
              <w:rPr>
                <w:rFonts w:ascii="宋体" w:hAnsi="宋体"/>
                <w:szCs w:val="21"/>
              </w:rPr>
            </w:pPr>
            <w:r>
              <w:rPr>
                <w:rFonts w:ascii="宋体" w:hAnsi="宋体" w:hint="eastAsia"/>
                <w:szCs w:val="21"/>
              </w:rPr>
              <w:t>10）参与公司组织的应急演习、合规性评价、三标内审和三标管理评审</w:t>
            </w:r>
          </w:p>
          <w:p w:rsidR="00767B35" w:rsidRDefault="00767B35" w:rsidP="004D1B1B">
            <w:pPr>
              <w:spacing w:line="400" w:lineRule="exact"/>
              <w:rPr>
                <w:rFonts w:ascii="宋体"/>
                <w:szCs w:val="21"/>
              </w:rPr>
            </w:pPr>
            <w:r>
              <w:rPr>
                <w:rFonts w:ascii="宋体" w:hAnsi="宋体" w:hint="eastAsia"/>
                <w:szCs w:val="21"/>
              </w:rPr>
              <w:t>……</w:t>
            </w:r>
          </w:p>
          <w:p w:rsidR="00767B35" w:rsidRDefault="00767B35" w:rsidP="004D1B1B">
            <w:pPr>
              <w:widowControl/>
              <w:jc w:val="left"/>
              <w:rPr>
                <w:rFonts w:ascii="宋体" w:hAnsi="宋体"/>
                <w:szCs w:val="21"/>
              </w:rPr>
            </w:pPr>
            <w:r>
              <w:rPr>
                <w:rFonts w:ascii="宋体" w:hint="eastAsia"/>
                <w:szCs w:val="21"/>
              </w:rPr>
              <w:t>酿造部负责人对部门职责清楚。</w:t>
            </w:r>
          </w:p>
        </w:tc>
        <w:tc>
          <w:tcPr>
            <w:tcW w:w="1585" w:type="dxa"/>
            <w:tcBorders>
              <w:top w:val="single" w:sz="4" w:space="0" w:color="auto"/>
              <w:left w:val="single" w:sz="4" w:space="0" w:color="auto"/>
              <w:bottom w:val="single" w:sz="4" w:space="0" w:color="auto"/>
              <w:right w:val="single" w:sz="4" w:space="0" w:color="auto"/>
            </w:tcBorders>
          </w:tcPr>
          <w:p w:rsidR="00767B35" w:rsidRDefault="00767B35" w:rsidP="004D1B1B"/>
          <w:p w:rsidR="00767B35" w:rsidRDefault="00767B35" w:rsidP="004D1B1B"/>
        </w:tc>
      </w:tr>
      <w:tr w:rsidR="00767B35" w:rsidTr="004D1B1B">
        <w:trPr>
          <w:trHeight w:val="1255"/>
        </w:trPr>
        <w:tc>
          <w:tcPr>
            <w:tcW w:w="2160" w:type="dxa"/>
            <w:tcBorders>
              <w:top w:val="single" w:sz="4" w:space="0" w:color="auto"/>
              <w:left w:val="single" w:sz="4" w:space="0" w:color="auto"/>
              <w:bottom w:val="single" w:sz="4" w:space="0" w:color="auto"/>
              <w:right w:val="single" w:sz="4" w:space="0" w:color="auto"/>
            </w:tcBorders>
            <w:vAlign w:val="center"/>
            <w:hideMark/>
          </w:tcPr>
          <w:p w:rsidR="00767B35" w:rsidRDefault="00767B35" w:rsidP="004D1B1B">
            <w:pPr>
              <w:rPr>
                <w:rFonts w:ascii="宋体" w:hAnsi="宋体"/>
                <w:b/>
                <w:szCs w:val="21"/>
              </w:rPr>
            </w:pPr>
            <w:r>
              <w:rPr>
                <w:rFonts w:ascii="宋体" w:hAnsi="宋体" w:cs="新宋体" w:hint="eastAsia"/>
                <w:szCs w:val="21"/>
              </w:rPr>
              <w:t>目标及其实现的策划</w:t>
            </w:r>
          </w:p>
        </w:tc>
        <w:tc>
          <w:tcPr>
            <w:tcW w:w="960" w:type="dxa"/>
            <w:tcBorders>
              <w:top w:val="single" w:sz="4" w:space="0" w:color="auto"/>
              <w:left w:val="single" w:sz="4" w:space="0" w:color="auto"/>
              <w:bottom w:val="single" w:sz="4" w:space="0" w:color="auto"/>
              <w:right w:val="single" w:sz="4" w:space="0" w:color="auto"/>
            </w:tcBorders>
            <w:hideMark/>
          </w:tcPr>
          <w:p w:rsidR="00767B35" w:rsidRDefault="00767B35" w:rsidP="004D1B1B">
            <w:pPr>
              <w:rPr>
                <w:rFonts w:ascii="宋体" w:hAnsi="宋体" w:cs="新宋体"/>
                <w:szCs w:val="21"/>
              </w:rPr>
            </w:pPr>
            <w:r>
              <w:rPr>
                <w:rFonts w:ascii="宋体" w:hAnsi="宋体" w:cs="新宋体" w:hint="eastAsia"/>
                <w:szCs w:val="21"/>
              </w:rPr>
              <w:t>S6.2</w:t>
            </w:r>
          </w:p>
        </w:tc>
        <w:tc>
          <w:tcPr>
            <w:tcW w:w="10004" w:type="dxa"/>
            <w:tcBorders>
              <w:top w:val="single" w:sz="4" w:space="0" w:color="auto"/>
              <w:left w:val="single" w:sz="4" w:space="0" w:color="auto"/>
              <w:bottom w:val="single" w:sz="4" w:space="0" w:color="auto"/>
              <w:right w:val="single" w:sz="4" w:space="0" w:color="auto"/>
            </w:tcBorders>
            <w:hideMark/>
          </w:tcPr>
          <w:p w:rsidR="00767B35" w:rsidRDefault="00767B35" w:rsidP="004D1B1B">
            <w:pPr>
              <w:spacing w:line="400" w:lineRule="atLeast"/>
              <w:ind w:right="170"/>
              <w:jc w:val="left"/>
              <w:rPr>
                <w:rFonts w:ascii="宋体" w:hAnsi="宋体" w:cs="Arial"/>
                <w:iCs/>
                <w:szCs w:val="21"/>
              </w:rPr>
            </w:pPr>
            <w:r>
              <w:rPr>
                <w:rFonts w:ascii="宋体" w:hAnsi="宋体" w:cs="Arial" w:hint="eastAsia"/>
                <w:iCs/>
                <w:szCs w:val="21"/>
              </w:rPr>
              <w:t>查酿造部的安全目标为：</w:t>
            </w:r>
          </w:p>
          <w:p w:rsidR="00767B35" w:rsidRDefault="00767B35" w:rsidP="00767B35">
            <w:pPr>
              <w:pStyle w:val="ab"/>
              <w:numPr>
                <w:ilvl w:val="0"/>
                <w:numId w:val="15"/>
              </w:numPr>
              <w:tabs>
                <w:tab w:val="left" w:pos="0"/>
              </w:tabs>
              <w:spacing w:line="400" w:lineRule="atLeast"/>
              <w:ind w:rightChars="-51" w:right="-107" w:firstLineChars="0"/>
              <w:jc w:val="left"/>
              <w:rPr>
                <w:rFonts w:ascii="宋体" w:hAnsi="宋体" w:cs="宋体"/>
                <w:szCs w:val="21"/>
              </w:rPr>
            </w:pPr>
            <w:r>
              <w:rPr>
                <w:rFonts w:ascii="宋体" w:hAnsi="宋体" w:cs="宋体" w:hint="eastAsia"/>
                <w:szCs w:val="21"/>
              </w:rPr>
              <w:t>火灾、触电事故发生为零；</w:t>
            </w:r>
          </w:p>
          <w:p w:rsidR="00767B35" w:rsidRDefault="00767B35" w:rsidP="00767B35">
            <w:pPr>
              <w:pStyle w:val="ab"/>
              <w:numPr>
                <w:ilvl w:val="0"/>
                <w:numId w:val="15"/>
              </w:numPr>
              <w:tabs>
                <w:tab w:val="left" w:pos="0"/>
              </w:tabs>
              <w:spacing w:line="360" w:lineRule="exact"/>
              <w:ind w:firstLineChars="0"/>
              <w:jc w:val="left"/>
              <w:rPr>
                <w:rFonts w:ascii="宋体" w:hAnsi="宋体" w:cs="宋体"/>
                <w:szCs w:val="21"/>
              </w:rPr>
            </w:pPr>
            <w:r>
              <w:rPr>
                <w:rFonts w:ascii="宋体" w:hAnsi="宋体" w:cs="宋体" w:hint="eastAsia"/>
                <w:szCs w:val="21"/>
              </w:rPr>
              <w:t>死亡、重伤事故为零；</w:t>
            </w:r>
          </w:p>
          <w:p w:rsidR="00767B35" w:rsidRDefault="00767B35" w:rsidP="004D1B1B">
            <w:pPr>
              <w:tabs>
                <w:tab w:val="left" w:pos="0"/>
              </w:tabs>
              <w:spacing w:line="360" w:lineRule="exact"/>
              <w:jc w:val="left"/>
              <w:rPr>
                <w:rFonts w:ascii="宋体" w:hAnsi="宋体" w:cs="宋体"/>
                <w:szCs w:val="21"/>
              </w:rPr>
            </w:pPr>
            <w:r>
              <w:rPr>
                <w:rFonts w:ascii="宋体" w:hAnsi="宋体" w:cs="宋体" w:hint="eastAsia"/>
                <w:szCs w:val="21"/>
              </w:rPr>
              <w:t>3、职业病发生为零</w:t>
            </w:r>
          </w:p>
          <w:p w:rsidR="00767B35" w:rsidRDefault="00767B35" w:rsidP="004D1B1B">
            <w:pPr>
              <w:spacing w:line="400" w:lineRule="atLeast"/>
              <w:ind w:right="170"/>
              <w:jc w:val="left"/>
              <w:rPr>
                <w:rFonts w:ascii="宋体" w:hAnsi="宋体" w:cs="宋体"/>
                <w:szCs w:val="21"/>
              </w:rPr>
            </w:pPr>
            <w:r>
              <w:rPr>
                <w:rFonts w:ascii="宋体" w:hAnsi="宋体" w:cs="宋体" w:hint="eastAsia"/>
                <w:szCs w:val="21"/>
              </w:rPr>
              <w:t>查：2019年6月-2019年11月酿造部目标完成情况：</w:t>
            </w:r>
          </w:p>
          <w:p w:rsidR="00767B35" w:rsidRDefault="00767B35" w:rsidP="004D1B1B">
            <w:pPr>
              <w:tabs>
                <w:tab w:val="left" w:pos="0"/>
              </w:tabs>
              <w:spacing w:line="400" w:lineRule="atLeast"/>
              <w:ind w:rightChars="-51" w:right="-107"/>
              <w:jc w:val="left"/>
              <w:rPr>
                <w:rFonts w:ascii="宋体" w:hAnsi="宋体" w:cs="宋体"/>
                <w:szCs w:val="21"/>
              </w:rPr>
            </w:pPr>
            <w:r>
              <w:rPr>
                <w:rFonts w:ascii="宋体" w:hAnsi="宋体" w:cs="宋体" w:hint="eastAsia"/>
                <w:szCs w:val="21"/>
              </w:rPr>
              <w:t>1、火灾、触电事故发生为零；</w:t>
            </w:r>
          </w:p>
          <w:p w:rsidR="00767B35" w:rsidRDefault="00767B35" w:rsidP="004D1B1B">
            <w:pPr>
              <w:tabs>
                <w:tab w:val="left" w:pos="0"/>
              </w:tabs>
              <w:spacing w:line="360" w:lineRule="exact"/>
              <w:jc w:val="left"/>
              <w:rPr>
                <w:rFonts w:ascii="宋体" w:hAnsi="宋体" w:cs="宋体"/>
                <w:szCs w:val="21"/>
              </w:rPr>
            </w:pPr>
            <w:r>
              <w:rPr>
                <w:rFonts w:ascii="宋体" w:hAnsi="宋体" w:cs="宋体" w:hint="eastAsia"/>
                <w:szCs w:val="21"/>
              </w:rPr>
              <w:t>2、死亡、重伤事故为零；</w:t>
            </w:r>
          </w:p>
          <w:p w:rsidR="00767B35" w:rsidRDefault="00767B35" w:rsidP="00767B35">
            <w:pPr>
              <w:numPr>
                <w:ilvl w:val="0"/>
                <w:numId w:val="15"/>
              </w:numPr>
              <w:tabs>
                <w:tab w:val="left" w:pos="0"/>
              </w:tabs>
              <w:spacing w:line="360" w:lineRule="exact"/>
              <w:jc w:val="left"/>
              <w:rPr>
                <w:rFonts w:ascii="宋体" w:hAnsi="宋体" w:cs="宋体"/>
                <w:szCs w:val="21"/>
              </w:rPr>
            </w:pPr>
            <w:r>
              <w:rPr>
                <w:rFonts w:ascii="宋体" w:hAnsi="宋体" w:cs="宋体" w:hint="eastAsia"/>
                <w:szCs w:val="21"/>
              </w:rPr>
              <w:t>职业病发生为零</w:t>
            </w:r>
          </w:p>
          <w:p w:rsidR="00767B35" w:rsidRDefault="00767B35" w:rsidP="004D1B1B">
            <w:pPr>
              <w:pStyle w:val="ab"/>
              <w:spacing w:line="400" w:lineRule="atLeast"/>
              <w:ind w:left="450" w:right="170" w:firstLineChars="0" w:firstLine="0"/>
              <w:jc w:val="left"/>
              <w:rPr>
                <w:rFonts w:ascii="宋体" w:hAnsi="宋体" w:cs="宋体"/>
                <w:szCs w:val="21"/>
              </w:rPr>
            </w:pPr>
            <w:r>
              <w:rPr>
                <w:rFonts w:ascii="宋体" w:hAnsi="宋体" w:cs="宋体" w:hint="eastAsia"/>
                <w:szCs w:val="21"/>
              </w:rPr>
              <w:t>均达到要求。</w:t>
            </w:r>
          </w:p>
          <w:p w:rsidR="00767B35" w:rsidRDefault="00767B35" w:rsidP="004D1B1B">
            <w:pPr>
              <w:spacing w:line="400" w:lineRule="exact"/>
              <w:rPr>
                <w:rFonts w:ascii="宋体" w:hAnsi="宋体"/>
                <w:szCs w:val="21"/>
              </w:rPr>
            </w:pPr>
            <w:r>
              <w:rPr>
                <w:rFonts w:ascii="宋体" w:hAnsi="宋体" w:cs="宋体" w:hint="eastAsia"/>
                <w:szCs w:val="21"/>
              </w:rPr>
              <w:lastRenderedPageBreak/>
              <w:t>查，公司编制了安全目标管理实施方案：制定、执行程序或作业文件；加强监测和测量；培训与教育；应急响应。</w:t>
            </w:r>
          </w:p>
        </w:tc>
        <w:tc>
          <w:tcPr>
            <w:tcW w:w="1585" w:type="dxa"/>
            <w:tcBorders>
              <w:top w:val="single" w:sz="4" w:space="0" w:color="auto"/>
              <w:left w:val="single" w:sz="4" w:space="0" w:color="auto"/>
              <w:bottom w:val="single" w:sz="4" w:space="0" w:color="auto"/>
              <w:right w:val="single" w:sz="4" w:space="0" w:color="auto"/>
            </w:tcBorders>
          </w:tcPr>
          <w:p w:rsidR="00767B35" w:rsidRDefault="00767B35" w:rsidP="004D1B1B"/>
        </w:tc>
      </w:tr>
      <w:tr w:rsidR="00767B35" w:rsidTr="004D1B1B">
        <w:trPr>
          <w:trHeight w:val="1255"/>
        </w:trPr>
        <w:tc>
          <w:tcPr>
            <w:tcW w:w="2160" w:type="dxa"/>
            <w:tcBorders>
              <w:top w:val="single" w:sz="4" w:space="0" w:color="auto"/>
              <w:left w:val="single" w:sz="4" w:space="0" w:color="auto"/>
              <w:bottom w:val="single" w:sz="4" w:space="0" w:color="auto"/>
              <w:right w:val="single" w:sz="4" w:space="0" w:color="auto"/>
            </w:tcBorders>
            <w:hideMark/>
          </w:tcPr>
          <w:p w:rsidR="00767B35" w:rsidRDefault="00767B35" w:rsidP="004D1B1B">
            <w:pPr>
              <w:adjustRightInd w:val="0"/>
              <w:snapToGrid w:val="0"/>
              <w:rPr>
                <w:rFonts w:ascii="宋体" w:hAnsi="宋体" w:cs="新宋体"/>
                <w:szCs w:val="21"/>
              </w:rPr>
            </w:pPr>
            <w:r>
              <w:rPr>
                <w:rFonts w:ascii="宋体" w:hAnsi="宋体" w:cs="新宋体" w:hint="eastAsia"/>
                <w:szCs w:val="21"/>
              </w:rPr>
              <w:lastRenderedPageBreak/>
              <w:t xml:space="preserve">沟通、参与和协调 </w:t>
            </w:r>
          </w:p>
        </w:tc>
        <w:tc>
          <w:tcPr>
            <w:tcW w:w="960" w:type="dxa"/>
            <w:tcBorders>
              <w:top w:val="single" w:sz="4" w:space="0" w:color="auto"/>
              <w:left w:val="single" w:sz="4" w:space="0" w:color="auto"/>
              <w:bottom w:val="single" w:sz="4" w:space="0" w:color="auto"/>
              <w:right w:val="single" w:sz="4" w:space="0" w:color="auto"/>
            </w:tcBorders>
          </w:tcPr>
          <w:p w:rsidR="00767B35" w:rsidRDefault="00767B35" w:rsidP="004D1B1B">
            <w:pPr>
              <w:rPr>
                <w:rFonts w:ascii="宋体" w:hAnsi="宋体" w:cs="新宋体"/>
                <w:szCs w:val="21"/>
              </w:rPr>
            </w:pPr>
            <w:r>
              <w:rPr>
                <w:rFonts w:ascii="宋体" w:hAnsi="宋体" w:cs="新宋体" w:hint="eastAsia"/>
                <w:szCs w:val="21"/>
              </w:rPr>
              <w:t>S7.4</w:t>
            </w:r>
          </w:p>
          <w:p w:rsidR="00767B35" w:rsidRDefault="00767B35" w:rsidP="004D1B1B">
            <w:pPr>
              <w:rPr>
                <w:rFonts w:ascii="宋体" w:hAnsi="宋体" w:cs="新宋体"/>
                <w:szCs w:val="21"/>
              </w:rPr>
            </w:pPr>
          </w:p>
        </w:tc>
        <w:tc>
          <w:tcPr>
            <w:tcW w:w="10004" w:type="dxa"/>
            <w:tcBorders>
              <w:top w:val="single" w:sz="4" w:space="0" w:color="auto"/>
              <w:left w:val="single" w:sz="4" w:space="0" w:color="auto"/>
              <w:bottom w:val="single" w:sz="4" w:space="0" w:color="auto"/>
              <w:right w:val="single" w:sz="4" w:space="0" w:color="auto"/>
            </w:tcBorders>
            <w:hideMark/>
          </w:tcPr>
          <w:p w:rsidR="00767B35" w:rsidRDefault="00767B35" w:rsidP="004D1B1B">
            <w:pPr>
              <w:pStyle w:val="a9"/>
              <w:spacing w:line="400" w:lineRule="exact"/>
              <w:rPr>
                <w:rFonts w:ascii="宋体" w:hAnsi="宋体" w:cs="宋体"/>
                <w:sz w:val="21"/>
                <w:szCs w:val="21"/>
              </w:rPr>
            </w:pPr>
            <w:r>
              <w:rPr>
                <w:rFonts w:ascii="宋体" w:hAnsi="宋体" w:cs="宋体" w:hint="eastAsia"/>
                <w:kern w:val="2"/>
                <w:sz w:val="21"/>
                <w:szCs w:val="21"/>
              </w:rPr>
              <w:t>---</w:t>
            </w:r>
            <w:r>
              <w:rPr>
                <w:rFonts w:ascii="宋体" w:hAnsi="宋体" w:cs="宋体" w:hint="eastAsia"/>
                <w:szCs w:val="21"/>
              </w:rPr>
              <w:t>《信息沟通与协商控制程序》</w:t>
            </w:r>
            <w:r>
              <w:rPr>
                <w:rFonts w:ascii="宋体" w:hAnsi="宋体" w:cs="Arial" w:hint="eastAsia"/>
                <w:iCs/>
                <w:kern w:val="2"/>
                <w:sz w:val="21"/>
                <w:szCs w:val="21"/>
              </w:rPr>
              <w:t>规定了公司内外信息交流、协商的对象、方式、记录等。</w:t>
            </w:r>
          </w:p>
          <w:p w:rsidR="00767B35" w:rsidRDefault="00767B35" w:rsidP="004D1B1B">
            <w:pPr>
              <w:pStyle w:val="a9"/>
              <w:spacing w:line="400" w:lineRule="exact"/>
              <w:ind w:firstLineChars="200" w:firstLine="420"/>
              <w:rPr>
                <w:rFonts w:ascii="宋体" w:hAnsi="宋体" w:cs="宋体"/>
                <w:color w:val="FF0000"/>
                <w:sz w:val="21"/>
                <w:szCs w:val="21"/>
              </w:rPr>
            </w:pPr>
            <w:r>
              <w:rPr>
                <w:rFonts w:ascii="宋体" w:hAnsi="宋体" w:cs="宋体" w:hint="eastAsia"/>
                <w:kern w:val="2"/>
                <w:sz w:val="21"/>
                <w:szCs w:val="21"/>
              </w:rPr>
              <w:t>对部门之间有需要交流的有关安全健康管理信息，在公司内部利用部门会议、宣传栏进行安全管理方针及目标、指标、管理方案及环保法律法规等内容的宣传、沟通。</w:t>
            </w:r>
          </w:p>
          <w:p w:rsidR="00767B35" w:rsidRDefault="00767B35" w:rsidP="004D1B1B">
            <w:pPr>
              <w:pStyle w:val="a9"/>
              <w:spacing w:line="400" w:lineRule="exact"/>
              <w:ind w:firstLineChars="150" w:firstLine="315"/>
              <w:rPr>
                <w:rFonts w:ascii="宋体" w:hAnsi="宋体" w:cs="宋体"/>
                <w:sz w:val="21"/>
                <w:szCs w:val="21"/>
              </w:rPr>
            </w:pPr>
            <w:r>
              <w:rPr>
                <w:rFonts w:ascii="宋体" w:hAnsi="宋体" w:cs="宋体" w:hint="eastAsia"/>
                <w:kern w:val="2"/>
                <w:sz w:val="21"/>
                <w:szCs w:val="21"/>
              </w:rPr>
              <w:t>外部，对顾客等相关方进行了管理方针的沟通，主要通过网络、交流、合同等方式进行，并达成一致性意见实施有效控制。</w:t>
            </w:r>
          </w:p>
          <w:p w:rsidR="00767B35" w:rsidRDefault="00767B35" w:rsidP="004D1B1B">
            <w:pPr>
              <w:spacing w:line="400" w:lineRule="exact"/>
              <w:rPr>
                <w:rFonts w:ascii="宋体" w:hAnsi="宋体" w:cs="Arial"/>
                <w:iCs/>
                <w:color w:val="FF0000"/>
                <w:szCs w:val="21"/>
              </w:rPr>
            </w:pPr>
            <w:r>
              <w:rPr>
                <w:rFonts w:ascii="宋体" w:hAnsi="宋体" w:cs="Arial" w:hint="eastAsia"/>
                <w:iCs/>
                <w:szCs w:val="21"/>
              </w:rPr>
              <w:t>查见内部交流主要通过直接面谈、会议、文件、培训方式，外部交流主要通过电话、信函方式。</w:t>
            </w:r>
          </w:p>
          <w:p w:rsidR="00767B35" w:rsidRDefault="00767B35" w:rsidP="004D1B1B">
            <w:pPr>
              <w:widowControl/>
              <w:spacing w:line="400" w:lineRule="atLeast"/>
              <w:ind w:firstLineChars="150" w:firstLine="315"/>
              <w:rPr>
                <w:rFonts w:ascii="宋体" w:hAnsi="宋体" w:cs="Arial"/>
                <w:iCs/>
                <w:szCs w:val="21"/>
              </w:rPr>
            </w:pPr>
            <w:r>
              <w:rPr>
                <w:rFonts w:ascii="宋体" w:hAnsi="宋体" w:cs="Arial" w:hint="eastAsia"/>
                <w:iCs/>
                <w:szCs w:val="21"/>
              </w:rPr>
              <w:t>查见：部门内部会议记录表，沟通信息包括：</w:t>
            </w:r>
          </w:p>
          <w:p w:rsidR="00767B35" w:rsidRDefault="00767B35" w:rsidP="004D1B1B">
            <w:pPr>
              <w:widowControl/>
              <w:spacing w:line="400" w:lineRule="atLeast"/>
              <w:ind w:firstLineChars="150" w:firstLine="315"/>
              <w:rPr>
                <w:rFonts w:ascii="宋体" w:hAnsi="宋体" w:cs="Arial"/>
                <w:iCs/>
                <w:szCs w:val="21"/>
              </w:rPr>
            </w:pPr>
            <w:r>
              <w:rPr>
                <w:rFonts w:ascii="宋体" w:hAnsi="宋体" w:cs="Arial" w:hint="eastAsia"/>
                <w:iCs/>
                <w:szCs w:val="21"/>
              </w:rPr>
              <w:t>1）告知员工：管理者代表是谭昌文及职业健康安全事务代表</w:t>
            </w:r>
            <w:r>
              <w:rPr>
                <w:rFonts w:ascii="宋体" w:hAnsi="宋体" w:cs="宋体" w:hint="eastAsia"/>
                <w:szCs w:val="21"/>
              </w:rPr>
              <w:t>胡小军</w:t>
            </w:r>
          </w:p>
          <w:p w:rsidR="00767B35" w:rsidRDefault="00767B35" w:rsidP="004D1B1B">
            <w:pPr>
              <w:widowControl/>
              <w:spacing w:line="400" w:lineRule="atLeast"/>
              <w:ind w:firstLineChars="150" w:firstLine="315"/>
              <w:rPr>
                <w:rFonts w:ascii="宋体" w:hAnsi="宋体" w:cs="Arial"/>
                <w:iCs/>
                <w:szCs w:val="21"/>
              </w:rPr>
            </w:pPr>
            <w:r>
              <w:rPr>
                <w:rFonts w:ascii="宋体" w:hAnsi="宋体" w:cs="Arial" w:hint="eastAsia"/>
                <w:iCs/>
                <w:szCs w:val="21"/>
              </w:rPr>
              <w:t>2）告知员工：职业健康安全管理体系建立的依据、标准和意义；</w:t>
            </w:r>
          </w:p>
          <w:p w:rsidR="00767B35" w:rsidRDefault="00767B35" w:rsidP="004D1B1B">
            <w:pPr>
              <w:widowControl/>
              <w:spacing w:line="400" w:lineRule="atLeast"/>
              <w:ind w:firstLineChars="150" w:firstLine="315"/>
              <w:rPr>
                <w:rFonts w:ascii="宋体" w:hAnsi="宋体" w:cs="Arial"/>
                <w:iCs/>
                <w:szCs w:val="21"/>
              </w:rPr>
            </w:pPr>
            <w:r>
              <w:rPr>
                <w:rFonts w:ascii="宋体" w:hAnsi="宋体" w:cs="Arial" w:hint="eastAsia"/>
                <w:iCs/>
                <w:szCs w:val="21"/>
              </w:rPr>
              <w:t>3）组织员工学习：与安全健康管理有关的法律法规，包括《劳动合同法》、《危险化学品安全管理条例》、《工伤保险条例》等关于员工权益、保险等内容；</w:t>
            </w:r>
          </w:p>
          <w:p w:rsidR="00767B35" w:rsidRDefault="00767B35" w:rsidP="004D1B1B">
            <w:pPr>
              <w:widowControl/>
              <w:spacing w:line="400" w:lineRule="atLeast"/>
              <w:ind w:firstLineChars="150" w:firstLine="315"/>
              <w:rPr>
                <w:rFonts w:ascii="宋体" w:hAnsi="宋体" w:cs="Arial"/>
                <w:iCs/>
                <w:szCs w:val="21"/>
              </w:rPr>
            </w:pPr>
            <w:r>
              <w:rPr>
                <w:rFonts w:ascii="宋体" w:hAnsi="宋体" w:cs="Arial" w:hint="eastAsia"/>
                <w:iCs/>
                <w:szCs w:val="21"/>
              </w:rPr>
              <w:t>4）将劳动保护要求、安全要求和意义作为新员工岗前培训内容。</w:t>
            </w:r>
          </w:p>
          <w:p w:rsidR="00767B35" w:rsidRDefault="00767B35" w:rsidP="004D1B1B">
            <w:pPr>
              <w:widowControl/>
              <w:jc w:val="left"/>
              <w:rPr>
                <w:rFonts w:ascii="宋体" w:hAnsi="宋体" w:cs="宋体"/>
                <w:szCs w:val="21"/>
              </w:rPr>
            </w:pPr>
            <w:r>
              <w:rPr>
                <w:rFonts w:ascii="宋体" w:hAnsi="宋体" w:hint="eastAsia"/>
                <w:szCs w:val="21"/>
              </w:rPr>
              <w:t>审核时未发现有相关方投诉和环境安全违规情况发生。</w:t>
            </w:r>
          </w:p>
        </w:tc>
        <w:tc>
          <w:tcPr>
            <w:tcW w:w="1585" w:type="dxa"/>
            <w:tcBorders>
              <w:top w:val="single" w:sz="4" w:space="0" w:color="auto"/>
              <w:left w:val="single" w:sz="4" w:space="0" w:color="auto"/>
              <w:bottom w:val="single" w:sz="4" w:space="0" w:color="auto"/>
              <w:right w:val="single" w:sz="4" w:space="0" w:color="auto"/>
            </w:tcBorders>
          </w:tcPr>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tc>
      </w:tr>
    </w:tbl>
    <w:p w:rsidR="00767B35" w:rsidRDefault="00767B35" w:rsidP="00767B35">
      <w:pPr>
        <w:pStyle w:val="a7"/>
      </w:pPr>
      <w:r>
        <w:rPr>
          <w:rFonts w:hint="eastAsia"/>
        </w:rPr>
        <w:t>说明：不符合标注</w:t>
      </w:r>
      <w:r>
        <w:t>N</w:t>
      </w:r>
    </w:p>
    <w:p w:rsidR="00767B35" w:rsidRDefault="00767B35" w:rsidP="00767B35">
      <w:pPr>
        <w:spacing w:line="480" w:lineRule="exact"/>
        <w:jc w:val="center"/>
        <w:rPr>
          <w:rFonts w:ascii="隶书" w:eastAsia="隶书" w:hAnsi="宋体"/>
          <w:bCs/>
          <w:color w:val="000000"/>
          <w:sz w:val="36"/>
          <w:szCs w:val="36"/>
        </w:rPr>
      </w:pPr>
    </w:p>
    <w:p w:rsidR="00767B35" w:rsidRDefault="00767B35" w:rsidP="00767B3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8"/>
        <w:gridCol w:w="1586"/>
      </w:tblGrid>
      <w:tr w:rsidR="00767B35" w:rsidTr="004D1B1B">
        <w:trPr>
          <w:trHeight w:val="515"/>
        </w:trPr>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767B35" w:rsidRDefault="00767B35" w:rsidP="004D1B1B">
            <w:pPr>
              <w:spacing w:before="120"/>
              <w:jc w:val="center"/>
              <w:rPr>
                <w:sz w:val="24"/>
                <w:szCs w:val="24"/>
              </w:rPr>
            </w:pPr>
            <w:r>
              <w:rPr>
                <w:rFonts w:hint="eastAsia"/>
                <w:sz w:val="24"/>
                <w:szCs w:val="24"/>
              </w:rPr>
              <w:t>过程与活动、</w:t>
            </w:r>
          </w:p>
          <w:p w:rsidR="00767B35" w:rsidRDefault="00767B35" w:rsidP="004D1B1B">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767B35" w:rsidRDefault="00767B35" w:rsidP="004D1B1B">
            <w:pPr>
              <w:rPr>
                <w:sz w:val="24"/>
                <w:szCs w:val="24"/>
              </w:rPr>
            </w:pPr>
            <w:r>
              <w:rPr>
                <w:rFonts w:hint="eastAsia"/>
                <w:sz w:val="24"/>
                <w:szCs w:val="24"/>
              </w:rPr>
              <w:t>涉及</w:t>
            </w:r>
          </w:p>
          <w:p w:rsidR="00767B35" w:rsidRDefault="00767B35" w:rsidP="004D1B1B">
            <w:r>
              <w:rPr>
                <w:rFonts w:hint="eastAsia"/>
                <w:sz w:val="24"/>
                <w:szCs w:val="24"/>
              </w:rPr>
              <w:t>条款</w:t>
            </w:r>
          </w:p>
        </w:tc>
        <w:tc>
          <w:tcPr>
            <w:tcW w:w="10004" w:type="dxa"/>
            <w:tcBorders>
              <w:top w:val="single" w:sz="4" w:space="0" w:color="auto"/>
              <w:left w:val="single" w:sz="4" w:space="0" w:color="auto"/>
              <w:bottom w:val="single" w:sz="4" w:space="0" w:color="auto"/>
              <w:right w:val="single" w:sz="4" w:space="0" w:color="auto"/>
            </w:tcBorders>
            <w:vAlign w:val="center"/>
            <w:hideMark/>
          </w:tcPr>
          <w:p w:rsidR="00767B35" w:rsidRDefault="00767B35" w:rsidP="00767B35">
            <w:pPr>
              <w:rPr>
                <w:sz w:val="24"/>
                <w:szCs w:val="24"/>
              </w:rPr>
            </w:pPr>
            <w:r>
              <w:rPr>
                <w:rFonts w:hint="eastAsia"/>
                <w:sz w:val="24"/>
                <w:szCs w:val="24"/>
              </w:rPr>
              <w:t>受审核部门：酿造部</w:t>
            </w:r>
            <w:r>
              <w:rPr>
                <w:sz w:val="24"/>
                <w:szCs w:val="24"/>
              </w:rPr>
              <w:t xml:space="preserve"> </w:t>
            </w:r>
            <w:r>
              <w:rPr>
                <w:rFonts w:hint="eastAsia"/>
                <w:sz w:val="24"/>
                <w:szCs w:val="24"/>
              </w:rPr>
              <w:t>，</w:t>
            </w:r>
            <w:r>
              <w:rPr>
                <w:sz w:val="24"/>
                <w:szCs w:val="24"/>
              </w:rPr>
              <w:t xml:space="preserve">  </w:t>
            </w:r>
            <w:r>
              <w:rPr>
                <w:rFonts w:hint="eastAsia"/>
                <w:sz w:val="24"/>
                <w:szCs w:val="24"/>
              </w:rPr>
              <w:t>主管领导：黄斌</w:t>
            </w:r>
            <w:r>
              <w:rPr>
                <w:sz w:val="24"/>
                <w:szCs w:val="24"/>
              </w:rPr>
              <w:t xml:space="preserve">  </w:t>
            </w:r>
            <w:r>
              <w:rPr>
                <w:rFonts w:hint="eastAsia"/>
                <w:sz w:val="24"/>
                <w:szCs w:val="24"/>
              </w:rPr>
              <w:t>，陪同人员：曾永寿</w:t>
            </w:r>
          </w:p>
        </w:tc>
        <w:tc>
          <w:tcPr>
            <w:tcW w:w="1585" w:type="dxa"/>
            <w:vMerge w:val="restart"/>
            <w:tcBorders>
              <w:top w:val="single" w:sz="4" w:space="0" w:color="auto"/>
              <w:left w:val="single" w:sz="4" w:space="0" w:color="auto"/>
              <w:bottom w:val="single" w:sz="4" w:space="0" w:color="auto"/>
              <w:right w:val="single" w:sz="4" w:space="0" w:color="auto"/>
            </w:tcBorders>
            <w:vAlign w:val="center"/>
            <w:hideMark/>
          </w:tcPr>
          <w:p w:rsidR="00767B35" w:rsidRDefault="00767B35" w:rsidP="004D1B1B">
            <w:pPr>
              <w:rPr>
                <w:sz w:val="24"/>
                <w:szCs w:val="24"/>
              </w:rPr>
            </w:pPr>
            <w:r>
              <w:rPr>
                <w:rFonts w:hint="eastAsia"/>
                <w:sz w:val="24"/>
                <w:szCs w:val="24"/>
              </w:rPr>
              <w:t>判定</w:t>
            </w:r>
          </w:p>
        </w:tc>
      </w:tr>
      <w:tr w:rsidR="00767B35" w:rsidTr="004D1B1B">
        <w:trPr>
          <w:trHeight w:val="403"/>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767B35" w:rsidRDefault="00767B35" w:rsidP="004D1B1B">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767B35" w:rsidRDefault="00767B35" w:rsidP="004D1B1B">
            <w:pPr>
              <w:widowControl/>
              <w:jc w:val="left"/>
            </w:pPr>
          </w:p>
        </w:tc>
        <w:tc>
          <w:tcPr>
            <w:tcW w:w="10004" w:type="dxa"/>
            <w:tcBorders>
              <w:top w:val="single" w:sz="4" w:space="0" w:color="auto"/>
              <w:left w:val="single" w:sz="4" w:space="0" w:color="auto"/>
              <w:bottom w:val="single" w:sz="4" w:space="0" w:color="auto"/>
              <w:right w:val="single" w:sz="4" w:space="0" w:color="auto"/>
            </w:tcBorders>
            <w:vAlign w:val="center"/>
            <w:hideMark/>
          </w:tcPr>
          <w:p w:rsidR="00767B35" w:rsidRDefault="00767B35" w:rsidP="00767B35">
            <w:pPr>
              <w:spacing w:before="120"/>
            </w:pPr>
            <w:r>
              <w:rPr>
                <w:rFonts w:hint="eastAsia"/>
                <w:sz w:val="24"/>
                <w:szCs w:val="24"/>
              </w:rPr>
              <w:t>审核员：杨珍全，审核时间：</w:t>
            </w:r>
            <w:r>
              <w:rPr>
                <w:sz w:val="24"/>
                <w:szCs w:val="24"/>
              </w:rPr>
              <w:t>2019.12.</w:t>
            </w:r>
            <w:r>
              <w:rPr>
                <w:rFonts w:hint="eastAsia"/>
                <w:sz w:val="24"/>
                <w:szCs w:val="24"/>
              </w:rPr>
              <w:t>30</w:t>
            </w: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767B35" w:rsidRDefault="00767B35" w:rsidP="004D1B1B">
            <w:pPr>
              <w:widowControl/>
              <w:jc w:val="left"/>
              <w:rPr>
                <w:sz w:val="24"/>
                <w:szCs w:val="24"/>
              </w:rPr>
            </w:pPr>
          </w:p>
        </w:tc>
      </w:tr>
      <w:tr w:rsidR="00767B35" w:rsidTr="004D1B1B">
        <w:trPr>
          <w:trHeight w:val="516"/>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767B35" w:rsidRDefault="00767B35" w:rsidP="004D1B1B">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767B35" w:rsidRDefault="00767B35" w:rsidP="004D1B1B">
            <w:pPr>
              <w:widowControl/>
              <w:jc w:val="left"/>
            </w:pPr>
          </w:p>
        </w:tc>
        <w:tc>
          <w:tcPr>
            <w:tcW w:w="10004" w:type="dxa"/>
            <w:tcBorders>
              <w:top w:val="single" w:sz="4" w:space="0" w:color="auto"/>
              <w:left w:val="single" w:sz="4" w:space="0" w:color="auto"/>
              <w:bottom w:val="single" w:sz="4" w:space="0" w:color="auto"/>
              <w:right w:val="single" w:sz="4" w:space="0" w:color="auto"/>
            </w:tcBorders>
            <w:vAlign w:val="center"/>
            <w:hideMark/>
          </w:tcPr>
          <w:p w:rsidR="00767B35" w:rsidRDefault="00767B35" w:rsidP="004D1B1B">
            <w:pPr>
              <w:rPr>
                <w:sz w:val="24"/>
                <w:szCs w:val="24"/>
              </w:rPr>
            </w:pPr>
            <w:r>
              <w:rPr>
                <w:rFonts w:hint="eastAsia"/>
                <w:sz w:val="24"/>
                <w:szCs w:val="24"/>
              </w:rPr>
              <w:t>审核条款：</w:t>
            </w: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767B35" w:rsidRDefault="00767B35" w:rsidP="004D1B1B">
            <w:pPr>
              <w:widowControl/>
              <w:jc w:val="left"/>
              <w:rPr>
                <w:sz w:val="24"/>
                <w:szCs w:val="24"/>
              </w:rPr>
            </w:pPr>
          </w:p>
        </w:tc>
      </w:tr>
      <w:tr w:rsidR="00767B35" w:rsidTr="004D1B1B">
        <w:trPr>
          <w:trHeight w:val="392"/>
        </w:trPr>
        <w:tc>
          <w:tcPr>
            <w:tcW w:w="2160" w:type="dxa"/>
            <w:tcBorders>
              <w:top w:val="single" w:sz="4" w:space="0" w:color="auto"/>
              <w:left w:val="single" w:sz="4" w:space="0" w:color="auto"/>
              <w:bottom w:val="single" w:sz="4" w:space="0" w:color="auto"/>
              <w:right w:val="single" w:sz="4" w:space="0" w:color="auto"/>
            </w:tcBorders>
            <w:hideMark/>
          </w:tcPr>
          <w:p w:rsidR="00767B35" w:rsidRDefault="00767B35" w:rsidP="004D1B1B">
            <w:pPr>
              <w:adjustRightInd w:val="0"/>
              <w:snapToGrid w:val="0"/>
              <w:jc w:val="center"/>
              <w:rPr>
                <w:rFonts w:ascii="宋体" w:hAnsi="宋体" w:cs="新宋体"/>
                <w:szCs w:val="21"/>
              </w:rPr>
            </w:pPr>
            <w:r>
              <w:rPr>
                <w:rFonts w:ascii="宋体" w:hAnsi="宋体" w:cs="新宋体" w:hint="eastAsia"/>
                <w:szCs w:val="21"/>
              </w:rPr>
              <w:t>环境因素</w:t>
            </w:r>
          </w:p>
        </w:tc>
        <w:tc>
          <w:tcPr>
            <w:tcW w:w="960" w:type="dxa"/>
            <w:tcBorders>
              <w:top w:val="single" w:sz="4" w:space="0" w:color="auto"/>
              <w:left w:val="single" w:sz="4" w:space="0" w:color="auto"/>
              <w:bottom w:val="single" w:sz="4" w:space="0" w:color="auto"/>
              <w:right w:val="single" w:sz="4" w:space="0" w:color="auto"/>
            </w:tcBorders>
            <w:hideMark/>
          </w:tcPr>
          <w:p w:rsidR="00767B35" w:rsidRDefault="00767B35" w:rsidP="004D1B1B">
            <w:pPr>
              <w:rPr>
                <w:rFonts w:ascii="宋体" w:hAnsi="宋体" w:cs="新宋体"/>
                <w:szCs w:val="21"/>
              </w:rPr>
            </w:pPr>
            <w:r>
              <w:rPr>
                <w:rFonts w:ascii="宋体" w:hAnsi="宋体" w:cs="新宋体" w:hint="eastAsia"/>
                <w:szCs w:val="21"/>
              </w:rPr>
              <w:t>E6.1.2</w:t>
            </w:r>
          </w:p>
        </w:tc>
        <w:tc>
          <w:tcPr>
            <w:tcW w:w="10004" w:type="dxa"/>
            <w:tcBorders>
              <w:top w:val="single" w:sz="4" w:space="0" w:color="auto"/>
              <w:left w:val="single" w:sz="4" w:space="0" w:color="auto"/>
              <w:bottom w:val="single" w:sz="4" w:space="0" w:color="auto"/>
              <w:right w:val="single" w:sz="4" w:space="0" w:color="auto"/>
            </w:tcBorders>
            <w:hideMark/>
          </w:tcPr>
          <w:p w:rsidR="00767B35" w:rsidRDefault="00767B35" w:rsidP="004D1B1B">
            <w:pPr>
              <w:pStyle w:val="ab"/>
              <w:tabs>
                <w:tab w:val="center" w:pos="3169"/>
              </w:tabs>
              <w:spacing w:line="400" w:lineRule="exact"/>
              <w:ind w:firstLineChars="0" w:firstLine="0"/>
              <w:jc w:val="left"/>
              <w:rPr>
                <w:rFonts w:ascii="宋体" w:hAnsi="宋体" w:cs="宋体"/>
                <w:szCs w:val="21"/>
              </w:rPr>
            </w:pPr>
            <w:r>
              <w:rPr>
                <w:rFonts w:ascii="宋体" w:cs="宋体" w:hint="eastAsia"/>
                <w:szCs w:val="21"/>
              </w:rPr>
              <w:t>查，依据</w:t>
            </w:r>
            <w:r>
              <w:rPr>
                <w:rFonts w:ascii="宋体" w:hAnsi="宋体" w:cs="宋体" w:hint="eastAsia"/>
                <w:szCs w:val="21"/>
              </w:rPr>
              <w:t>《环境因素、危险因素的识别与评价》</w:t>
            </w:r>
            <w:r>
              <w:rPr>
                <w:rFonts w:ascii="宋体" w:cs="宋体" w:hint="eastAsia"/>
                <w:szCs w:val="21"/>
              </w:rPr>
              <w:t>，根据不同的时态、状态识别了环境因素，通过对其发生的可能性、危害性等进行评价，酿造部确定的重要环境因素有：</w:t>
            </w:r>
            <w:r>
              <w:rPr>
                <w:rFonts w:ascii="宋体" w:hAnsi="宋体" w:cs="宋体" w:hint="eastAsia"/>
                <w:szCs w:val="21"/>
              </w:rPr>
              <w:t>1）潜在火灾；2）噪声的排放；3）废水的排放；4）固废的排放；5）粉尘的排放；6）能源消耗（水、电、蒸汽）；7）氨气泄漏。</w:t>
            </w:r>
          </w:p>
          <w:p w:rsidR="00767B35" w:rsidRDefault="00767B35" w:rsidP="004D1B1B">
            <w:pPr>
              <w:pStyle w:val="ab"/>
              <w:tabs>
                <w:tab w:val="center" w:pos="3169"/>
              </w:tabs>
              <w:spacing w:line="400" w:lineRule="exact"/>
              <w:ind w:firstLineChars="0" w:firstLine="0"/>
              <w:jc w:val="left"/>
              <w:rPr>
                <w:rFonts w:ascii="宋体" w:hAnsi="宋体"/>
                <w:szCs w:val="21"/>
              </w:rPr>
            </w:pPr>
            <w:r>
              <w:rPr>
                <w:rFonts w:ascii="宋体" w:cs="宋体" w:hint="eastAsia"/>
                <w:szCs w:val="21"/>
              </w:rPr>
              <w:t>现场查看，酿造部的主要工作为</w:t>
            </w:r>
            <w:r>
              <w:rPr>
                <w:rFonts w:ascii="宋体" w:hAnsi="宋体" w:hint="eastAsia"/>
                <w:szCs w:val="21"/>
              </w:rPr>
              <w:t>啤酒的生产。</w:t>
            </w:r>
            <w:r>
              <w:rPr>
                <w:rFonts w:ascii="宋体" w:cs="宋体" w:hint="eastAsia"/>
                <w:szCs w:val="21"/>
              </w:rPr>
              <w:t>生产作业过程中有麦糟、酵母泥、酒花糟、麸皮等固废；噪声主要为包装线、制冷机、压缩机等设备运行时产生；废水主要为瓶体清洗废水、设备清洗水、杀菌废水、以及生活污水，采取排到污水处理站处理后排入城市下水道；粉尘主要为麦芽投料、麦芽粉碎、添加硅藻泥等工序产生粉尘废气，经过高压脉冲除尘器处理后经烟囱排放。</w:t>
            </w:r>
            <w:r>
              <w:rPr>
                <w:rFonts w:hint="eastAsia"/>
                <w:sz w:val="24"/>
                <w:szCs w:val="24"/>
              </w:rPr>
              <w:t>以及耗水、耗电、耗蒸汽等能源消耗，制冷用氨气泄露等。</w:t>
            </w:r>
            <w:r>
              <w:rPr>
                <w:rFonts w:ascii="宋体" w:cs="宋体" w:hint="eastAsia"/>
                <w:szCs w:val="21"/>
              </w:rPr>
              <w:t>部门的环境因素识别和重要环境因素基本到位。</w:t>
            </w:r>
          </w:p>
        </w:tc>
        <w:tc>
          <w:tcPr>
            <w:tcW w:w="1585" w:type="dxa"/>
            <w:tcBorders>
              <w:top w:val="single" w:sz="4" w:space="0" w:color="auto"/>
              <w:left w:val="single" w:sz="4" w:space="0" w:color="auto"/>
              <w:bottom w:val="single" w:sz="4" w:space="0" w:color="auto"/>
              <w:right w:val="single" w:sz="4" w:space="0" w:color="auto"/>
            </w:tcBorders>
          </w:tcPr>
          <w:p w:rsidR="00767B35" w:rsidRDefault="00767B35" w:rsidP="004D1B1B"/>
        </w:tc>
      </w:tr>
      <w:tr w:rsidR="00767B35" w:rsidTr="004D1B1B">
        <w:trPr>
          <w:trHeight w:val="1255"/>
        </w:trPr>
        <w:tc>
          <w:tcPr>
            <w:tcW w:w="2160" w:type="dxa"/>
            <w:tcBorders>
              <w:top w:val="single" w:sz="4" w:space="0" w:color="auto"/>
              <w:left w:val="single" w:sz="4" w:space="0" w:color="auto"/>
              <w:bottom w:val="single" w:sz="4" w:space="0" w:color="auto"/>
              <w:right w:val="single" w:sz="4" w:space="0" w:color="auto"/>
            </w:tcBorders>
            <w:hideMark/>
          </w:tcPr>
          <w:p w:rsidR="00767B35" w:rsidRDefault="00767B35" w:rsidP="004D1B1B">
            <w:pPr>
              <w:adjustRightInd w:val="0"/>
              <w:snapToGrid w:val="0"/>
              <w:jc w:val="center"/>
              <w:rPr>
                <w:rFonts w:ascii="宋体" w:hAnsi="宋体" w:cs="新宋体"/>
                <w:szCs w:val="21"/>
              </w:rPr>
            </w:pPr>
            <w:r>
              <w:rPr>
                <w:rFonts w:ascii="宋体" w:hAnsi="宋体" w:cs="新宋体" w:hint="eastAsia"/>
                <w:szCs w:val="21"/>
              </w:rPr>
              <w:t>危险源识别、评价与控制措施</w:t>
            </w:r>
          </w:p>
        </w:tc>
        <w:tc>
          <w:tcPr>
            <w:tcW w:w="960" w:type="dxa"/>
            <w:tcBorders>
              <w:top w:val="single" w:sz="4" w:space="0" w:color="auto"/>
              <w:left w:val="single" w:sz="4" w:space="0" w:color="auto"/>
              <w:bottom w:val="single" w:sz="4" w:space="0" w:color="auto"/>
              <w:right w:val="single" w:sz="4" w:space="0" w:color="auto"/>
            </w:tcBorders>
            <w:hideMark/>
          </w:tcPr>
          <w:p w:rsidR="00767B35" w:rsidRDefault="00767B35" w:rsidP="004D1B1B">
            <w:pPr>
              <w:rPr>
                <w:rFonts w:ascii="宋体" w:hAnsi="宋体" w:cs="新宋体"/>
                <w:szCs w:val="21"/>
              </w:rPr>
            </w:pPr>
            <w:r>
              <w:rPr>
                <w:rFonts w:ascii="宋体" w:hAnsi="宋体" w:cs="新宋体" w:hint="eastAsia"/>
                <w:szCs w:val="21"/>
              </w:rPr>
              <w:t xml:space="preserve">S6.2.1 </w:t>
            </w:r>
          </w:p>
        </w:tc>
        <w:tc>
          <w:tcPr>
            <w:tcW w:w="10004" w:type="dxa"/>
            <w:tcBorders>
              <w:top w:val="single" w:sz="4" w:space="0" w:color="auto"/>
              <w:left w:val="single" w:sz="4" w:space="0" w:color="auto"/>
              <w:bottom w:val="single" w:sz="4" w:space="0" w:color="auto"/>
              <w:right w:val="single" w:sz="4" w:space="0" w:color="auto"/>
            </w:tcBorders>
            <w:hideMark/>
          </w:tcPr>
          <w:p w:rsidR="00767B35" w:rsidRDefault="00767B35" w:rsidP="004D1B1B">
            <w:pPr>
              <w:spacing w:line="400" w:lineRule="exact"/>
              <w:ind w:firstLineChars="100" w:firstLine="210"/>
              <w:rPr>
                <w:rFonts w:ascii="宋体" w:hAnsi="宋体" w:cs="宋体"/>
                <w:szCs w:val="21"/>
              </w:rPr>
            </w:pPr>
            <w:r>
              <w:rPr>
                <w:rFonts w:ascii="宋体" w:cs="宋体" w:hint="eastAsia"/>
                <w:szCs w:val="21"/>
              </w:rPr>
              <w:t>查，酿造部经过辨识与评审形成了</w:t>
            </w:r>
            <w:r>
              <w:rPr>
                <w:rFonts w:ascii="宋体" w:hAnsi="宋体" w:cs="宋体" w:hint="eastAsia"/>
                <w:szCs w:val="21"/>
              </w:rPr>
              <w:t>《危险源辨识与风险评价表》，包括电气使用不当造成</w:t>
            </w:r>
            <w:r>
              <w:rPr>
                <w:rFonts w:hint="eastAsia"/>
                <w:szCs w:val="21"/>
              </w:rPr>
              <w:t>火灾或触电</w:t>
            </w:r>
            <w:r>
              <w:rPr>
                <w:rFonts w:ascii="宋体" w:hAnsi="宋体" w:cs="宋体" w:hint="eastAsia"/>
                <w:szCs w:val="21"/>
              </w:rPr>
              <w:t>；员工操作不当造成</w:t>
            </w:r>
            <w:r>
              <w:rPr>
                <w:rFonts w:hint="eastAsia"/>
                <w:szCs w:val="21"/>
              </w:rPr>
              <w:t>机械伤害；生产过程因接触噪声、废气等造成职业危害；高温条件下作业造成烫伤</w:t>
            </w:r>
            <w:r>
              <w:rPr>
                <w:rFonts w:ascii="宋体" w:hAnsi="宋体" w:cs="宋体" w:hint="eastAsia"/>
                <w:szCs w:val="21"/>
              </w:rPr>
              <w:t>等危险源。</w:t>
            </w:r>
          </w:p>
          <w:p w:rsidR="00767B35" w:rsidRDefault="00767B35" w:rsidP="004D1B1B">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767B35" w:rsidRDefault="00767B35" w:rsidP="004D1B1B">
            <w:pPr>
              <w:spacing w:line="400" w:lineRule="exact"/>
              <w:ind w:firstLineChars="200" w:firstLine="420"/>
              <w:rPr>
                <w:szCs w:val="21"/>
              </w:rPr>
            </w:pPr>
            <w:r>
              <w:rPr>
                <w:rFonts w:ascii="宋体" w:hAnsi="宋体" w:cs="宋体" w:hint="eastAsia"/>
                <w:szCs w:val="21"/>
              </w:rPr>
              <w:t>打分法确定不可接受风险：</w:t>
            </w:r>
            <w:r>
              <w:rPr>
                <w:szCs w:val="21"/>
              </w:rPr>
              <w:t>1</w:t>
            </w:r>
            <w:r>
              <w:rPr>
                <w:rFonts w:hint="eastAsia"/>
                <w:szCs w:val="21"/>
              </w:rPr>
              <w:t>）火灾；</w:t>
            </w:r>
            <w:r>
              <w:rPr>
                <w:szCs w:val="21"/>
              </w:rPr>
              <w:t>2</w:t>
            </w:r>
            <w:r>
              <w:rPr>
                <w:rFonts w:hint="eastAsia"/>
                <w:szCs w:val="21"/>
              </w:rPr>
              <w:t>）爆炸（氨气、天然气、压力容器等）；</w:t>
            </w:r>
            <w:r>
              <w:rPr>
                <w:szCs w:val="21"/>
              </w:rPr>
              <w:t>3</w:t>
            </w:r>
            <w:r>
              <w:rPr>
                <w:rFonts w:hint="eastAsia"/>
                <w:szCs w:val="21"/>
              </w:rPr>
              <w:t>）触电；</w:t>
            </w:r>
            <w:r>
              <w:rPr>
                <w:szCs w:val="21"/>
              </w:rPr>
              <w:t>4</w:t>
            </w:r>
            <w:r>
              <w:rPr>
                <w:rFonts w:hint="eastAsia"/>
                <w:szCs w:val="21"/>
              </w:rPr>
              <w:t>）意外伤害（高坠、烫伤、冻伤、酸碱腐蚀、爆瓶等伤害）；</w:t>
            </w:r>
            <w:r>
              <w:rPr>
                <w:szCs w:val="21"/>
              </w:rPr>
              <w:t>5</w:t>
            </w:r>
            <w:r>
              <w:rPr>
                <w:rFonts w:hint="eastAsia"/>
                <w:szCs w:val="21"/>
              </w:rPr>
              <w:t>）中毒；</w:t>
            </w:r>
            <w:r>
              <w:rPr>
                <w:szCs w:val="21"/>
              </w:rPr>
              <w:t>6</w:t>
            </w:r>
            <w:r>
              <w:rPr>
                <w:rFonts w:hint="eastAsia"/>
                <w:szCs w:val="21"/>
              </w:rPr>
              <w:t>）噪声；</w:t>
            </w:r>
            <w:r>
              <w:rPr>
                <w:szCs w:val="21"/>
              </w:rPr>
              <w:t>7</w:t>
            </w:r>
            <w:r>
              <w:rPr>
                <w:rFonts w:hint="eastAsia"/>
                <w:szCs w:val="21"/>
              </w:rPr>
              <w:t>）职业病（噪声、粉尘等）。</w:t>
            </w:r>
          </w:p>
          <w:p w:rsidR="00767B35" w:rsidRDefault="00767B35" w:rsidP="004D1B1B">
            <w:pPr>
              <w:spacing w:line="400" w:lineRule="exact"/>
              <w:ind w:firstLineChars="200" w:firstLine="480"/>
              <w:rPr>
                <w:rFonts w:ascii="宋体" w:hAnsi="宋体" w:cs="宋体"/>
                <w:szCs w:val="21"/>
              </w:rPr>
            </w:pPr>
            <w:r>
              <w:rPr>
                <w:rFonts w:hint="eastAsia"/>
                <w:sz w:val="24"/>
                <w:szCs w:val="24"/>
              </w:rPr>
              <w:t>危险源包括制冷用氨气泄露导致中毒、氨气爆炸、灌装车间的噪声、灌装车间、糖化车间中暑、高温烫伤（热水、设备表面、蒸汽）、制冷间冻伤、</w:t>
            </w:r>
            <w:r>
              <w:rPr>
                <w:sz w:val="24"/>
                <w:szCs w:val="24"/>
              </w:rPr>
              <w:t>CIP</w:t>
            </w:r>
            <w:r>
              <w:rPr>
                <w:rFonts w:hint="eastAsia"/>
                <w:sz w:val="24"/>
                <w:szCs w:val="24"/>
              </w:rPr>
              <w:t>酸碱腐蚀、罐区的高空落物和高空坠落、酒瓶灌装后爆瓶等危险源，</w:t>
            </w:r>
            <w:r>
              <w:rPr>
                <w:rFonts w:ascii="宋体" w:hAnsi="宋体" w:cs="宋体" w:hint="eastAsia"/>
                <w:szCs w:val="21"/>
              </w:rPr>
              <w:t>危险源辨识基本充分、风险等级评价基本合理。</w:t>
            </w:r>
          </w:p>
          <w:p w:rsidR="00767B35" w:rsidRDefault="00767B35" w:rsidP="004D1B1B">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767B35" w:rsidRDefault="00767B35" w:rsidP="004D1B1B">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767B35" w:rsidRDefault="00767B35" w:rsidP="004D1B1B">
            <w:pPr>
              <w:spacing w:line="400" w:lineRule="exact"/>
              <w:ind w:firstLineChars="200" w:firstLine="420"/>
              <w:rPr>
                <w:rFonts w:ascii="宋体" w:hAnsi="宋体" w:cs="宋体"/>
                <w:szCs w:val="21"/>
              </w:rPr>
            </w:pPr>
            <w:r>
              <w:rPr>
                <w:rFonts w:ascii="宋体" w:hAnsi="宋体" w:cs="宋体" w:hint="eastAsia"/>
                <w:szCs w:val="21"/>
              </w:rPr>
              <w:t>特种作业人员如电工作业人员须持证上岗；</w:t>
            </w:r>
          </w:p>
          <w:p w:rsidR="00767B35" w:rsidRDefault="00767B35" w:rsidP="004D1B1B">
            <w:pPr>
              <w:spacing w:line="400" w:lineRule="exact"/>
              <w:ind w:firstLineChars="200" w:firstLine="420"/>
              <w:rPr>
                <w:rFonts w:ascii="宋体" w:hAnsi="宋体" w:cs="宋体"/>
                <w:szCs w:val="21"/>
              </w:rPr>
            </w:pPr>
            <w:r>
              <w:rPr>
                <w:rFonts w:ascii="宋体" w:hAnsi="宋体" w:cs="宋体" w:hint="eastAsia"/>
                <w:szCs w:val="21"/>
              </w:rPr>
              <w:t>重点和关键岗位须制定安全操作规程；</w:t>
            </w:r>
          </w:p>
          <w:p w:rsidR="00767B35" w:rsidRDefault="00767B35" w:rsidP="004D1B1B">
            <w:pPr>
              <w:spacing w:line="400" w:lineRule="exact"/>
              <w:ind w:firstLineChars="200" w:firstLine="420"/>
              <w:rPr>
                <w:rFonts w:ascii="宋体" w:hAnsi="宋体" w:cs="宋体"/>
                <w:szCs w:val="21"/>
              </w:rPr>
            </w:pPr>
            <w:r>
              <w:rPr>
                <w:rFonts w:ascii="宋体" w:hAnsi="宋体" w:cs="宋体" w:hint="eastAsia"/>
                <w:szCs w:val="21"/>
              </w:rPr>
              <w:lastRenderedPageBreak/>
              <w:t>张贴安全、防护标志、消防疏散图；</w:t>
            </w:r>
          </w:p>
          <w:p w:rsidR="00767B35" w:rsidRDefault="00767B35" w:rsidP="004D1B1B">
            <w:pPr>
              <w:spacing w:line="400" w:lineRule="exact"/>
              <w:ind w:firstLineChars="200" w:firstLine="420"/>
              <w:rPr>
                <w:rFonts w:ascii="宋体" w:hAnsi="宋体" w:cs="宋体"/>
                <w:szCs w:val="21"/>
              </w:rPr>
            </w:pPr>
            <w:r>
              <w:rPr>
                <w:rFonts w:ascii="宋体" w:hAnsi="宋体" w:cs="宋体" w:hint="eastAsia"/>
                <w:szCs w:val="21"/>
              </w:rPr>
              <w:t>配置消暑药品等；定期安全检查等。</w:t>
            </w:r>
          </w:p>
          <w:p w:rsidR="00767B35" w:rsidRDefault="00767B35" w:rsidP="004D1B1B">
            <w:pPr>
              <w:widowControl/>
              <w:jc w:val="left"/>
              <w:rPr>
                <w:rFonts w:ascii="宋体" w:hAnsi="宋体"/>
                <w:szCs w:val="21"/>
              </w:rPr>
            </w:pPr>
            <w:r>
              <w:rPr>
                <w:rFonts w:ascii="宋体" w:hAnsi="宋体" w:hint="eastAsia"/>
                <w:szCs w:val="21"/>
              </w:rPr>
              <w:t>危险源识别基本充分，控制措施需要完善。</w:t>
            </w:r>
          </w:p>
        </w:tc>
        <w:tc>
          <w:tcPr>
            <w:tcW w:w="1585" w:type="dxa"/>
            <w:tcBorders>
              <w:top w:val="single" w:sz="4" w:space="0" w:color="auto"/>
              <w:left w:val="single" w:sz="4" w:space="0" w:color="auto"/>
              <w:bottom w:val="single" w:sz="4" w:space="0" w:color="auto"/>
              <w:right w:val="single" w:sz="4" w:space="0" w:color="auto"/>
            </w:tcBorders>
          </w:tcPr>
          <w:p w:rsidR="00767B35" w:rsidRDefault="00767B35" w:rsidP="004D1B1B"/>
        </w:tc>
      </w:tr>
      <w:tr w:rsidR="00767B35" w:rsidTr="004D1B1B">
        <w:trPr>
          <w:trHeight w:val="1255"/>
        </w:trPr>
        <w:tc>
          <w:tcPr>
            <w:tcW w:w="2160" w:type="dxa"/>
            <w:tcBorders>
              <w:top w:val="single" w:sz="4" w:space="0" w:color="auto"/>
              <w:left w:val="single" w:sz="4" w:space="0" w:color="auto"/>
              <w:bottom w:val="single" w:sz="4" w:space="0" w:color="auto"/>
              <w:right w:val="single" w:sz="4" w:space="0" w:color="auto"/>
            </w:tcBorders>
            <w:hideMark/>
          </w:tcPr>
          <w:p w:rsidR="00767B35" w:rsidRDefault="00767B35" w:rsidP="004D1B1B">
            <w:pPr>
              <w:adjustRightInd w:val="0"/>
              <w:snapToGrid w:val="0"/>
              <w:jc w:val="center"/>
              <w:rPr>
                <w:szCs w:val="21"/>
              </w:rPr>
            </w:pPr>
            <w:r>
              <w:rPr>
                <w:rFonts w:ascii="宋体" w:hAnsi="宋体" w:cs="新宋体" w:hint="eastAsia"/>
                <w:szCs w:val="21"/>
              </w:rPr>
              <w:lastRenderedPageBreak/>
              <w:t>运行策划和控制</w:t>
            </w:r>
          </w:p>
        </w:tc>
        <w:tc>
          <w:tcPr>
            <w:tcW w:w="960" w:type="dxa"/>
            <w:tcBorders>
              <w:top w:val="single" w:sz="4" w:space="0" w:color="auto"/>
              <w:left w:val="single" w:sz="4" w:space="0" w:color="auto"/>
              <w:bottom w:val="single" w:sz="4" w:space="0" w:color="auto"/>
              <w:right w:val="single" w:sz="4" w:space="0" w:color="auto"/>
            </w:tcBorders>
          </w:tcPr>
          <w:p w:rsidR="00767B35" w:rsidRDefault="00767B35" w:rsidP="004D1B1B">
            <w:pPr>
              <w:rPr>
                <w:rFonts w:ascii="宋体" w:hAnsi="宋体" w:cs="新宋体"/>
                <w:szCs w:val="21"/>
              </w:rPr>
            </w:pPr>
            <w:r>
              <w:rPr>
                <w:rFonts w:ascii="宋体" w:hAnsi="宋体" w:cs="新宋体" w:hint="eastAsia"/>
                <w:szCs w:val="21"/>
              </w:rPr>
              <w:t>ES8.1 </w:t>
            </w:r>
          </w:p>
          <w:p w:rsidR="00767B35" w:rsidRDefault="00767B35" w:rsidP="004D1B1B">
            <w:pPr>
              <w:rPr>
                <w:rFonts w:ascii="宋体" w:hAnsi="宋体"/>
                <w:szCs w:val="21"/>
              </w:rPr>
            </w:pPr>
          </w:p>
        </w:tc>
        <w:tc>
          <w:tcPr>
            <w:tcW w:w="10004" w:type="dxa"/>
            <w:tcBorders>
              <w:top w:val="single" w:sz="4" w:space="0" w:color="auto"/>
              <w:left w:val="single" w:sz="4" w:space="0" w:color="auto"/>
              <w:bottom w:val="single" w:sz="4" w:space="0" w:color="auto"/>
              <w:right w:val="single" w:sz="4" w:space="0" w:color="auto"/>
            </w:tcBorders>
          </w:tcPr>
          <w:p w:rsidR="00767B35" w:rsidRDefault="00767B35" w:rsidP="004D1B1B">
            <w:pPr>
              <w:tabs>
                <w:tab w:val="left" w:pos="1080"/>
              </w:tabs>
              <w:rPr>
                <w:rFonts w:ascii="宋体"/>
                <w:color w:val="000000"/>
                <w:kern w:val="0"/>
                <w:szCs w:val="21"/>
              </w:rPr>
            </w:pPr>
            <w:r>
              <w:rPr>
                <w:rFonts w:ascii="宋体" w:hint="eastAsia"/>
                <w:color w:val="000000"/>
                <w:kern w:val="0"/>
                <w:szCs w:val="21"/>
              </w:rPr>
              <w:t xml:space="preserve">    在酿造部查看，雪花</w:t>
            </w:r>
            <w:r>
              <w:rPr>
                <w:rFonts w:ascii="宋体" w:hAnsi="宋体" w:hint="eastAsia"/>
                <w:szCs w:val="21"/>
              </w:rPr>
              <w:t>啤酒的生产</w:t>
            </w:r>
            <w:r>
              <w:rPr>
                <w:rFonts w:ascii="宋体" w:hAnsi="宋体" w:cs="宋体" w:hint="eastAsia"/>
                <w:szCs w:val="21"/>
              </w:rPr>
              <w:t>正常进行（瓶装）</w:t>
            </w:r>
            <w:r>
              <w:rPr>
                <w:rFonts w:hint="eastAsia"/>
                <w:bCs/>
                <w:szCs w:val="21"/>
              </w:rPr>
              <w:t>，其</w:t>
            </w:r>
            <w:r>
              <w:rPr>
                <w:rFonts w:ascii="宋体" w:hint="eastAsia"/>
                <w:color w:val="000000"/>
                <w:kern w:val="0"/>
                <w:szCs w:val="21"/>
              </w:rPr>
              <w:t>认证范围处于正常经营情况。</w:t>
            </w:r>
          </w:p>
          <w:p w:rsidR="00767B35" w:rsidRDefault="00767B35" w:rsidP="004D1B1B">
            <w:pPr>
              <w:pStyle w:val="ab"/>
              <w:tabs>
                <w:tab w:val="center" w:pos="3169"/>
              </w:tabs>
              <w:spacing w:line="400" w:lineRule="exact"/>
              <w:jc w:val="left"/>
              <w:rPr>
                <w:rFonts w:ascii="宋体"/>
                <w:color w:val="000000"/>
                <w:kern w:val="0"/>
                <w:szCs w:val="21"/>
              </w:rPr>
            </w:pPr>
            <w:r>
              <w:rPr>
                <w:rFonts w:ascii="宋体" w:hint="eastAsia"/>
                <w:color w:val="000000"/>
                <w:kern w:val="0"/>
                <w:szCs w:val="21"/>
              </w:rPr>
              <w:t>在酿造部现场查看，酿造部重要环境因素有：</w:t>
            </w:r>
            <w:r>
              <w:rPr>
                <w:rFonts w:ascii="宋体" w:hAnsi="宋体" w:cs="宋体" w:hint="eastAsia"/>
                <w:szCs w:val="21"/>
              </w:rPr>
              <w:t>1）潜在火灾；2）噪声的排放；3）废水的排放；4）固废的排放；5）粉尘的排放；6）能源消耗（水、电、蒸汽）；7）氨气泄漏。。</w:t>
            </w:r>
          </w:p>
          <w:p w:rsidR="00767B35" w:rsidRDefault="00767B35" w:rsidP="004D1B1B">
            <w:pPr>
              <w:spacing w:line="400" w:lineRule="atLeast"/>
              <w:ind w:firstLineChars="200" w:firstLine="420"/>
              <w:rPr>
                <w:rFonts w:ascii="宋体"/>
                <w:color w:val="000000"/>
                <w:kern w:val="0"/>
                <w:szCs w:val="21"/>
              </w:rPr>
            </w:pPr>
            <w:r>
              <w:rPr>
                <w:rFonts w:ascii="宋体" w:hint="eastAsia"/>
                <w:color w:val="000000"/>
                <w:kern w:val="0"/>
                <w:szCs w:val="21"/>
              </w:rPr>
              <w:t>酿造部根据部门的重要环境因素，策划的环境管理制度有：</w:t>
            </w:r>
            <w:r>
              <w:rPr>
                <w:rFonts w:ascii="宋体" w:hAnsi="宋体" w:cs="Arial" w:hint="eastAsia"/>
                <w:iCs/>
                <w:szCs w:val="21"/>
              </w:rPr>
              <w:t>《应急准备和响应控制程序》、</w:t>
            </w:r>
            <w:r>
              <w:rPr>
                <w:rFonts w:ascii="宋体" w:hint="eastAsia"/>
                <w:color w:val="000000"/>
                <w:kern w:val="0"/>
                <w:szCs w:val="21"/>
              </w:rPr>
              <w:t>《废弃物管理制度》、</w:t>
            </w:r>
            <w:r>
              <w:rPr>
                <w:rFonts w:ascii="宋体" w:hAnsi="宋体" w:cs="Arial" w:hint="eastAsia"/>
                <w:iCs/>
                <w:szCs w:val="21"/>
              </w:rPr>
              <w:t>《消防安全管理制度》、《火灾应急预案》等</w:t>
            </w:r>
            <w:r>
              <w:rPr>
                <w:rFonts w:ascii="宋体" w:hint="eastAsia"/>
                <w:color w:val="000000"/>
                <w:kern w:val="0"/>
                <w:szCs w:val="21"/>
              </w:rPr>
              <w:t>。</w:t>
            </w:r>
          </w:p>
          <w:p w:rsidR="00767B35" w:rsidRDefault="00767B35" w:rsidP="004D1B1B">
            <w:pPr>
              <w:spacing w:line="400" w:lineRule="atLeast"/>
              <w:ind w:firstLineChars="200" w:firstLine="420"/>
              <w:rPr>
                <w:rFonts w:ascii="宋体" w:hAnsi="宋体"/>
                <w:szCs w:val="21"/>
              </w:rPr>
            </w:pPr>
            <w:r>
              <w:rPr>
                <w:rFonts w:ascii="宋体" w:hint="eastAsia"/>
                <w:color w:val="000000"/>
                <w:kern w:val="0"/>
                <w:szCs w:val="21"/>
              </w:rPr>
              <w:t>现场查看，重要环境因素控制</w:t>
            </w:r>
            <w:r>
              <w:rPr>
                <w:rFonts w:ascii="宋体" w:hAnsi="宋体" w:hint="eastAsia"/>
                <w:szCs w:val="21"/>
              </w:rPr>
              <w:t>。</w:t>
            </w:r>
          </w:p>
          <w:p w:rsidR="00767B35" w:rsidRDefault="00767B35" w:rsidP="004D1B1B">
            <w:pPr>
              <w:spacing w:line="400" w:lineRule="atLeast"/>
              <w:ind w:firstLineChars="200" w:firstLine="420"/>
              <w:rPr>
                <w:rFonts w:ascii="宋体" w:hAnsi="宋体"/>
                <w:szCs w:val="21"/>
              </w:rPr>
            </w:pPr>
            <w:r>
              <w:rPr>
                <w:rFonts w:ascii="宋体" w:hAnsi="宋体" w:hint="eastAsia"/>
                <w:szCs w:val="21"/>
              </w:rPr>
              <w:t>1、固废排放管理：</w:t>
            </w:r>
          </w:p>
          <w:p w:rsidR="00767B35" w:rsidRDefault="00767B35" w:rsidP="004D1B1B">
            <w:pPr>
              <w:spacing w:line="400" w:lineRule="atLeast"/>
              <w:ind w:firstLineChars="200" w:firstLine="420"/>
              <w:rPr>
                <w:rFonts w:ascii="宋体" w:hAnsi="宋体"/>
                <w:szCs w:val="21"/>
              </w:rPr>
            </w:pPr>
            <w:r>
              <w:rPr>
                <w:rFonts w:ascii="宋体" w:hAnsi="宋体" w:hint="eastAsia"/>
                <w:szCs w:val="21"/>
              </w:rPr>
              <w:t>公司编制了《</w:t>
            </w:r>
            <w:r>
              <w:rPr>
                <w:rFonts w:ascii="宋体" w:hint="eastAsia"/>
                <w:color w:val="000000"/>
                <w:kern w:val="0"/>
                <w:szCs w:val="21"/>
              </w:rPr>
              <w:t>废弃物管理制度</w:t>
            </w:r>
            <w:r>
              <w:rPr>
                <w:rFonts w:ascii="宋体" w:hAnsi="宋体" w:hint="eastAsia"/>
                <w:szCs w:val="21"/>
              </w:rPr>
              <w:t>》，规定了办公和生产过程固废处理的管理要求。</w:t>
            </w:r>
          </w:p>
          <w:p w:rsidR="00767B35" w:rsidRDefault="00767B35" w:rsidP="004D1B1B">
            <w:pPr>
              <w:spacing w:line="400" w:lineRule="atLeast"/>
              <w:ind w:firstLineChars="200" w:firstLine="420"/>
              <w:rPr>
                <w:rFonts w:ascii="宋体" w:hAnsi="宋体"/>
                <w:szCs w:val="21"/>
              </w:rPr>
            </w:pPr>
            <w:r>
              <w:rPr>
                <w:rFonts w:ascii="宋体" w:hAnsi="宋体" w:hint="eastAsia"/>
                <w:szCs w:val="21"/>
              </w:rPr>
              <w:t>查，办公环节的主要固废为：废纸、废办公用品、以及生活垃圾等。现采取集中收集，交由环卫处理。</w:t>
            </w:r>
            <w:r>
              <w:rPr>
                <w:rFonts w:ascii="宋体" w:hint="eastAsia"/>
                <w:color w:val="000000"/>
                <w:kern w:val="0"/>
                <w:szCs w:val="21"/>
              </w:rPr>
              <w:t>在办公公共区域内垃圾桶标识明确。</w:t>
            </w:r>
          </w:p>
          <w:p w:rsidR="00767B35" w:rsidRDefault="00767B35" w:rsidP="004D1B1B">
            <w:pPr>
              <w:spacing w:line="400" w:lineRule="atLeast"/>
              <w:ind w:firstLineChars="200" w:firstLine="420"/>
              <w:rPr>
                <w:rFonts w:ascii="宋体" w:hAnsi="宋体"/>
                <w:szCs w:val="21"/>
              </w:rPr>
            </w:pPr>
            <w:r>
              <w:rPr>
                <w:rFonts w:ascii="宋体" w:hAnsi="宋体" w:hint="eastAsia"/>
                <w:szCs w:val="21"/>
              </w:rPr>
              <w:t>生产过程的固废有：</w:t>
            </w:r>
            <w:r>
              <w:rPr>
                <w:rFonts w:ascii="宋体" w:cs="宋体" w:hint="eastAsia"/>
                <w:szCs w:val="21"/>
              </w:rPr>
              <w:t>麦糟、酵母泥、酒花糟、麸皮、废包装等固废</w:t>
            </w:r>
            <w:r>
              <w:rPr>
                <w:rFonts w:ascii="宋体" w:hAnsi="宋体" w:hint="eastAsia"/>
                <w:szCs w:val="21"/>
              </w:rPr>
              <w:t>。</w:t>
            </w:r>
          </w:p>
          <w:p w:rsidR="00767B35" w:rsidRDefault="00767B35" w:rsidP="004D1B1B">
            <w:pPr>
              <w:spacing w:line="400" w:lineRule="atLeast"/>
              <w:ind w:firstLineChars="200" w:firstLine="420"/>
              <w:rPr>
                <w:rFonts w:ascii="宋体" w:hAnsi="宋体"/>
                <w:szCs w:val="21"/>
              </w:rPr>
            </w:pPr>
            <w:r>
              <w:rPr>
                <w:rFonts w:ascii="宋体" w:hAnsi="宋体" w:hint="eastAsia"/>
                <w:szCs w:val="21"/>
              </w:rPr>
              <w:t>现场查看：报废玻璃瓶：作为可利用废物暂存在废瓶堆放区， 定期外售废旧物资收购站回收利用，空罐堆放区位于厂区东侧；废包装材料：交由废品收购站回收再利用， 废包装材料堆放区位于厂区西侧：设备维护产生的废机油：</w:t>
            </w:r>
            <w:r w:rsidRPr="00B160DC">
              <w:rPr>
                <w:rFonts w:ascii="宋体" w:hAnsi="宋体" w:hint="eastAsia"/>
                <w:szCs w:val="21"/>
              </w:rPr>
              <w:t>化验分析产生的</w:t>
            </w:r>
            <w:r w:rsidRPr="00B160DC">
              <w:t>废有机溶剂与有机溶剂废</w:t>
            </w:r>
            <w:r w:rsidRPr="00B160DC">
              <w:rPr>
                <w:rFonts w:hint="eastAsia"/>
              </w:rPr>
              <w:t>，生产过程的</w:t>
            </w:r>
            <w:r w:rsidRPr="00B160DC">
              <w:t>染料、涂料</w:t>
            </w:r>
            <w:r w:rsidRPr="00B160DC">
              <w:rPr>
                <w:rFonts w:ascii="宋体" w:hAnsi="宋体" w:hint="eastAsia"/>
                <w:szCs w:val="21"/>
              </w:rPr>
              <w:t xml:space="preserve"> ，规范堆放于危废暂存问内，</w:t>
            </w:r>
            <w:r>
              <w:rPr>
                <w:rFonts w:ascii="宋体" w:hAnsi="宋体" w:hint="eastAsia"/>
                <w:szCs w:val="21"/>
              </w:rPr>
              <w:t xml:space="preserve"> 并与有资质的单位签订了处置协议。</w:t>
            </w:r>
          </w:p>
          <w:p w:rsidR="00767B35" w:rsidRDefault="00767B35" w:rsidP="004D1B1B">
            <w:pPr>
              <w:spacing w:line="400" w:lineRule="atLeast"/>
              <w:ind w:firstLineChars="200" w:firstLine="420"/>
              <w:rPr>
                <w:rFonts w:ascii="宋体" w:hAnsi="宋体"/>
                <w:szCs w:val="21"/>
              </w:rPr>
            </w:pPr>
            <w:r>
              <w:rPr>
                <w:rFonts w:ascii="宋体" w:hAnsi="宋体" w:hint="eastAsia"/>
                <w:szCs w:val="21"/>
              </w:rPr>
              <w:t>生产过程固废：</w:t>
            </w:r>
          </w:p>
          <w:p w:rsidR="00767B35" w:rsidRDefault="00767B35" w:rsidP="004D1B1B">
            <w:pPr>
              <w:spacing w:line="400" w:lineRule="atLeast"/>
              <w:ind w:firstLineChars="200" w:firstLine="420"/>
              <w:rPr>
                <w:rFonts w:ascii="宋体" w:hAnsi="宋体"/>
                <w:szCs w:val="21"/>
              </w:rPr>
            </w:pPr>
            <w:r>
              <w:rPr>
                <w:rFonts w:ascii="宋体" w:hAnsi="宋体" w:hint="eastAsia"/>
                <w:szCs w:val="21"/>
              </w:rPr>
              <w:t>(1）生糟、酵母泥＋凝固物、 酒花糟＋凝固物、麦芽预处理敖皮均外售处理。</w:t>
            </w:r>
          </w:p>
          <w:p w:rsidR="00767B35" w:rsidRDefault="00767B35" w:rsidP="004D1B1B">
            <w:pPr>
              <w:spacing w:line="400" w:lineRule="atLeast"/>
              <w:ind w:firstLineChars="200" w:firstLine="420"/>
              <w:rPr>
                <w:rFonts w:ascii="宋体" w:hAnsi="宋体"/>
                <w:szCs w:val="21"/>
              </w:rPr>
            </w:pPr>
            <w:r>
              <w:rPr>
                <w:rFonts w:ascii="宋体" w:hAnsi="宋体" w:hint="eastAsia"/>
                <w:szCs w:val="21"/>
              </w:rPr>
              <w:t>(2）废硅藻土交由有资质单位处置。</w:t>
            </w:r>
          </w:p>
          <w:p w:rsidR="00767B35" w:rsidRDefault="00767B35" w:rsidP="004D1B1B">
            <w:pPr>
              <w:spacing w:line="400" w:lineRule="atLeast"/>
              <w:ind w:firstLineChars="200" w:firstLine="420"/>
              <w:rPr>
                <w:rFonts w:ascii="宋体" w:hAnsi="宋体"/>
                <w:szCs w:val="21"/>
              </w:rPr>
            </w:pPr>
            <w:r>
              <w:rPr>
                <w:rFonts w:ascii="宋体" w:hAnsi="宋体" w:hint="eastAsia"/>
                <w:szCs w:val="21"/>
              </w:rPr>
              <w:lastRenderedPageBreak/>
              <w:t>公司对固体废物处置采用综合利用，充分回收， 最大限度地合理使用资源，尽可能减少固体废物的最终产生量</w:t>
            </w:r>
          </w:p>
          <w:p w:rsidR="00767B35" w:rsidRDefault="00767B35" w:rsidP="004D1B1B">
            <w:pPr>
              <w:spacing w:line="400" w:lineRule="atLeast"/>
              <w:ind w:firstLineChars="200" w:firstLine="420"/>
              <w:rPr>
                <w:rFonts w:ascii="宋体"/>
                <w:kern w:val="0"/>
                <w:szCs w:val="21"/>
              </w:rPr>
            </w:pPr>
            <w:r>
              <w:rPr>
                <w:rFonts w:ascii="宋体" w:hint="eastAsia"/>
                <w:kern w:val="0"/>
                <w:szCs w:val="21"/>
              </w:rPr>
              <w:t>查，固废处理：有处理记录，具体见行政部记录</w:t>
            </w:r>
          </w:p>
          <w:p w:rsidR="00767B35" w:rsidRDefault="00767B35" w:rsidP="004D1B1B">
            <w:pPr>
              <w:spacing w:line="400" w:lineRule="atLeast"/>
              <w:ind w:firstLineChars="200" w:firstLine="420"/>
              <w:rPr>
                <w:rFonts w:ascii="宋体"/>
                <w:color w:val="000000"/>
                <w:kern w:val="0"/>
                <w:szCs w:val="21"/>
              </w:rPr>
            </w:pPr>
            <w:r>
              <w:rPr>
                <w:rFonts w:ascii="宋体" w:hint="eastAsia"/>
                <w:color w:val="000000"/>
                <w:kern w:val="0"/>
                <w:szCs w:val="21"/>
              </w:rPr>
              <w:t>2、</w:t>
            </w:r>
            <w:r>
              <w:rPr>
                <w:rFonts w:ascii="宋体" w:hAnsi="宋体" w:hint="eastAsia"/>
                <w:szCs w:val="21"/>
              </w:rPr>
              <w:t>火灾预</w:t>
            </w:r>
            <w:r>
              <w:rPr>
                <w:rFonts w:ascii="宋体" w:hint="eastAsia"/>
                <w:color w:val="000000"/>
                <w:kern w:val="0"/>
                <w:szCs w:val="21"/>
              </w:rPr>
              <w:t>防：</w:t>
            </w:r>
          </w:p>
          <w:p w:rsidR="00767B35" w:rsidRDefault="00767B35" w:rsidP="004D1B1B">
            <w:pPr>
              <w:spacing w:line="400" w:lineRule="atLeast"/>
              <w:ind w:firstLineChars="200" w:firstLine="420"/>
              <w:rPr>
                <w:rFonts w:ascii="宋体"/>
                <w:color w:val="000000"/>
                <w:kern w:val="0"/>
                <w:szCs w:val="21"/>
              </w:rPr>
            </w:pPr>
            <w:r>
              <w:rPr>
                <w:rFonts w:ascii="宋体" w:hint="eastAsia"/>
                <w:color w:val="000000"/>
                <w:kern w:val="0"/>
                <w:szCs w:val="21"/>
              </w:rPr>
              <w:t>查看，公司编制了火灾预防管理规定、应急管理规定。</w:t>
            </w:r>
          </w:p>
          <w:p w:rsidR="00767B35" w:rsidRDefault="00767B35" w:rsidP="004D1B1B">
            <w:pPr>
              <w:spacing w:line="400" w:lineRule="atLeast"/>
              <w:ind w:firstLineChars="200" w:firstLine="420"/>
              <w:rPr>
                <w:rFonts w:ascii="宋体"/>
                <w:color w:val="000000"/>
                <w:kern w:val="0"/>
                <w:szCs w:val="21"/>
              </w:rPr>
            </w:pPr>
            <w:r>
              <w:rPr>
                <w:rFonts w:ascii="宋体" w:hint="eastAsia"/>
                <w:color w:val="000000"/>
                <w:kern w:val="0"/>
                <w:szCs w:val="21"/>
              </w:rPr>
              <w:t>查看，共用区域、办公室设置了消防栓、灭火器、应急报警器等，设施状态良好。</w:t>
            </w:r>
          </w:p>
          <w:p w:rsidR="00767B35" w:rsidRDefault="00767B35" w:rsidP="004D1B1B">
            <w:pPr>
              <w:spacing w:line="400" w:lineRule="atLeast"/>
              <w:ind w:firstLineChars="200" w:firstLine="420"/>
              <w:rPr>
                <w:rFonts w:ascii="宋体"/>
                <w:color w:val="000000"/>
                <w:kern w:val="0"/>
                <w:szCs w:val="21"/>
              </w:rPr>
            </w:pPr>
            <w:r>
              <w:rPr>
                <w:rFonts w:ascii="宋体" w:hint="eastAsia"/>
                <w:color w:val="000000"/>
                <w:kern w:val="0"/>
                <w:szCs w:val="21"/>
              </w:rPr>
              <w:t>现场查看,消防设施配置完整，完好。</w:t>
            </w:r>
          </w:p>
          <w:p w:rsidR="00767B35" w:rsidRDefault="00767B35" w:rsidP="004D1B1B">
            <w:pPr>
              <w:spacing w:line="400" w:lineRule="atLeast"/>
              <w:ind w:firstLineChars="200" w:firstLine="420"/>
              <w:rPr>
                <w:rFonts w:ascii="宋体"/>
                <w:color w:val="000000"/>
                <w:kern w:val="0"/>
                <w:szCs w:val="21"/>
              </w:rPr>
            </w:pPr>
            <w:r>
              <w:rPr>
                <w:rFonts w:ascii="宋体" w:hint="eastAsia"/>
                <w:color w:val="000000"/>
                <w:kern w:val="0"/>
                <w:szCs w:val="21"/>
              </w:rPr>
              <w:t>公司定期参加组织的消防培训和演练，酿造部主要岗位均参与。</w:t>
            </w:r>
          </w:p>
          <w:p w:rsidR="00767B35" w:rsidRDefault="00767B35" w:rsidP="004D1B1B">
            <w:pPr>
              <w:spacing w:line="400" w:lineRule="atLeast"/>
              <w:ind w:firstLineChars="200" w:firstLine="420"/>
              <w:rPr>
                <w:rFonts w:ascii="宋体" w:hAnsi="宋体"/>
                <w:szCs w:val="21"/>
              </w:rPr>
            </w:pPr>
            <w:r>
              <w:rPr>
                <w:rFonts w:ascii="宋体" w:hAnsi="宋体" w:hint="eastAsia"/>
                <w:szCs w:val="21"/>
              </w:rPr>
              <w:t>3、废水排放：</w:t>
            </w:r>
          </w:p>
          <w:p w:rsidR="00767B35" w:rsidRDefault="00767B35" w:rsidP="004D1B1B">
            <w:pPr>
              <w:spacing w:line="400" w:lineRule="atLeast"/>
              <w:ind w:firstLineChars="200" w:firstLine="420"/>
              <w:rPr>
                <w:rFonts w:ascii="宋体"/>
                <w:color w:val="FF0000"/>
                <w:kern w:val="0"/>
                <w:szCs w:val="21"/>
              </w:rPr>
            </w:pPr>
            <w:r>
              <w:rPr>
                <w:rFonts w:ascii="宋体" w:hAnsi="宋体" w:hint="eastAsia"/>
                <w:szCs w:val="21"/>
              </w:rPr>
              <w:t>查看，生产过程中用水主要是空罐清洗水；灌装线杀菌水；工艺设备清洗水；设备冷却水补充水等。此部分废水经厂区污水管道收集后进入厂区污水处理站处理。在污水处理站，设备运行正常，在线监测数值达到排放标准，查看现场记录，COD量</w:t>
            </w:r>
            <w:r w:rsidR="00F77394">
              <w:rPr>
                <w:rFonts w:ascii="宋体" w:hAnsi="宋体" w:hint="eastAsia"/>
                <w:szCs w:val="21"/>
              </w:rPr>
              <w:t>240</w:t>
            </w:r>
            <w:r>
              <w:rPr>
                <w:rFonts w:ascii="宋体" w:hAnsi="宋体" w:hint="eastAsia"/>
                <w:szCs w:val="21"/>
              </w:rPr>
              <w:t>.6，氨氮</w:t>
            </w:r>
            <w:r w:rsidR="00F77394">
              <w:rPr>
                <w:rFonts w:ascii="宋体" w:hAnsi="宋体" w:hint="eastAsia"/>
                <w:szCs w:val="21"/>
              </w:rPr>
              <w:t>60.2</w:t>
            </w:r>
            <w:r>
              <w:rPr>
                <w:rFonts w:ascii="宋体" w:hAnsi="宋体" w:hint="eastAsia"/>
                <w:szCs w:val="21"/>
              </w:rPr>
              <w:t>，总磷1.</w:t>
            </w:r>
            <w:r w:rsidR="00F77394">
              <w:rPr>
                <w:rFonts w:ascii="宋体" w:hAnsi="宋体" w:hint="eastAsia"/>
                <w:szCs w:val="21"/>
              </w:rPr>
              <w:t>67</w:t>
            </w:r>
            <w:r>
              <w:rPr>
                <w:rFonts w:ascii="宋体" w:hAnsi="宋体" w:hint="eastAsia"/>
                <w:szCs w:val="21"/>
              </w:rPr>
              <w:t>7。提供有处理记录《污水处理运行记录表》、《污水处理加泥记录》、《污水处理液碱添加交接记录》等。</w:t>
            </w:r>
          </w:p>
          <w:p w:rsidR="00767B35" w:rsidRDefault="00767B35" w:rsidP="004D1B1B">
            <w:pPr>
              <w:spacing w:line="400" w:lineRule="atLeast"/>
              <w:ind w:firstLineChars="200" w:firstLine="420"/>
              <w:rPr>
                <w:rFonts w:ascii="宋体"/>
                <w:color w:val="FF0000"/>
                <w:kern w:val="0"/>
                <w:szCs w:val="21"/>
              </w:rPr>
            </w:pPr>
          </w:p>
          <w:p w:rsidR="00767B35" w:rsidRDefault="00767B35" w:rsidP="004D1B1B">
            <w:pPr>
              <w:spacing w:line="400" w:lineRule="atLeast"/>
              <w:ind w:firstLineChars="200" w:firstLine="420"/>
              <w:rPr>
                <w:rFonts w:ascii="宋体" w:hAnsi="宋体"/>
                <w:szCs w:val="21"/>
              </w:rPr>
            </w:pPr>
            <w:r>
              <w:rPr>
                <w:rFonts w:ascii="宋体" w:hAnsi="宋体" w:hint="eastAsia"/>
                <w:szCs w:val="21"/>
              </w:rPr>
              <w:t>4、废气、噪声排放：</w:t>
            </w:r>
          </w:p>
          <w:p w:rsidR="00767B35" w:rsidRDefault="00767B35" w:rsidP="004D1B1B">
            <w:pPr>
              <w:spacing w:line="400" w:lineRule="atLeast"/>
              <w:ind w:firstLineChars="200" w:firstLine="420"/>
              <w:rPr>
                <w:rFonts w:ascii="宋体" w:hAnsi="宋体"/>
                <w:szCs w:val="21"/>
              </w:rPr>
            </w:pPr>
            <w:r>
              <w:rPr>
                <w:rFonts w:ascii="宋体" w:hAnsi="宋体" w:hint="eastAsia"/>
                <w:szCs w:val="21"/>
              </w:rPr>
              <w:t>查，噪声主要为</w:t>
            </w:r>
            <w:r>
              <w:rPr>
                <w:rFonts w:hint="eastAsia"/>
                <w:bCs/>
                <w:szCs w:val="21"/>
              </w:rPr>
              <w:t>设备产生</w:t>
            </w:r>
            <w:r>
              <w:rPr>
                <w:rFonts w:ascii="宋体" w:hAnsi="宋体" w:hint="eastAsia"/>
                <w:szCs w:val="21"/>
              </w:rPr>
              <w:t>，主要为制冷机、压缩机和灌装设备等设备运行产生，厂界外噪声可控，通过配置低噪、 减震设备， 设备合理布局， 安装于封闭车间内。废气主要为燃气锅炉燃烧产生烟尘；麦芽投料进仓废气经过高压脉冲除尘器处理后由经排气筒排放；麦芽粉碎粉尘经l套高压脉冲除尘器处理后由排气筒排放，现场查看，设备运行正常，气味小。</w:t>
            </w:r>
          </w:p>
          <w:p w:rsidR="00767B35" w:rsidRDefault="00767B35" w:rsidP="004D1B1B">
            <w:pPr>
              <w:spacing w:line="400" w:lineRule="atLeast"/>
              <w:ind w:firstLineChars="200" w:firstLine="420"/>
              <w:rPr>
                <w:rFonts w:ascii="宋体" w:hAnsi="宋体"/>
                <w:szCs w:val="21"/>
              </w:rPr>
            </w:pPr>
            <w:r>
              <w:rPr>
                <w:rFonts w:ascii="宋体" w:hAnsi="宋体" w:hint="eastAsia"/>
                <w:szCs w:val="21"/>
              </w:rPr>
              <w:t>5、能源消耗管理（水、电、蒸汽等）：</w:t>
            </w:r>
          </w:p>
          <w:p w:rsidR="00767B35" w:rsidRDefault="00767B35" w:rsidP="004D1B1B">
            <w:pPr>
              <w:ind w:firstLineChars="250" w:firstLine="525"/>
              <w:rPr>
                <w:szCs w:val="21"/>
              </w:rPr>
            </w:pPr>
            <w:r>
              <w:rPr>
                <w:rFonts w:ascii="宋体" w:hAnsi="宋体" w:cs="宋体" w:hint="eastAsia"/>
                <w:szCs w:val="21"/>
              </w:rPr>
              <w:t>负责人介绍</w:t>
            </w:r>
            <w:r w:rsidRPr="006F6868">
              <w:rPr>
                <w:rFonts w:ascii="宋体" w:hAnsi="宋体" w:cs="宋体" w:hint="eastAsia"/>
                <w:szCs w:val="21"/>
              </w:rPr>
              <w:t>，公司资源、能源节约有相关规定措施，如：加强宣传、主管检查督导。现场有水、电等使用的场所，均有节约资源、能源的宣导标语。未发现资源、能源过度消耗或浪费的情形。公司制定了节约</w:t>
            </w:r>
            <w:r w:rsidRPr="006F6868">
              <w:rPr>
                <w:rFonts w:ascii="宋体" w:hAnsi="宋体" w:cs="宋体" w:hint="eastAsia"/>
                <w:szCs w:val="21"/>
              </w:rPr>
              <w:lastRenderedPageBreak/>
              <w:t>资源、能源目标，除日常监督落实外，每月由财务部集中统计跟进。统计内容包括：水，电消耗费用，纸张、灭火器材等费用。记录显示：基本达成目标。</w:t>
            </w:r>
            <w:r w:rsidRPr="006F6868">
              <w:rPr>
                <w:szCs w:val="21"/>
              </w:rPr>
              <w:t>提供了</w:t>
            </w:r>
            <w:r w:rsidRPr="006F6868">
              <w:rPr>
                <w:rFonts w:hint="eastAsia"/>
                <w:szCs w:val="21"/>
              </w:rPr>
              <w:t>水</w:t>
            </w:r>
            <w:r>
              <w:rPr>
                <w:rFonts w:hint="eastAsia"/>
                <w:szCs w:val="21"/>
              </w:rPr>
              <w:t>、</w:t>
            </w:r>
            <w:r w:rsidRPr="006F6868">
              <w:rPr>
                <w:rFonts w:hint="eastAsia"/>
                <w:szCs w:val="21"/>
              </w:rPr>
              <w:t>电</w:t>
            </w:r>
            <w:r>
              <w:rPr>
                <w:rFonts w:hint="eastAsia"/>
                <w:szCs w:val="21"/>
              </w:rPr>
              <w:t>、气使用月报表</w:t>
            </w:r>
            <w:r w:rsidRPr="006F6868">
              <w:rPr>
                <w:rFonts w:hint="eastAsia"/>
                <w:szCs w:val="21"/>
              </w:rPr>
              <w:t>，</w:t>
            </w:r>
          </w:p>
          <w:p w:rsidR="00767B35" w:rsidRDefault="00767B35" w:rsidP="004D1B1B">
            <w:pPr>
              <w:rPr>
                <w:szCs w:val="21"/>
              </w:rPr>
            </w:pPr>
            <w:r>
              <w:rPr>
                <w:rFonts w:hint="eastAsia"/>
                <w:szCs w:val="21"/>
              </w:rPr>
              <w:t>抽查</w:t>
            </w:r>
            <w:r>
              <w:rPr>
                <w:rFonts w:hint="eastAsia"/>
                <w:szCs w:val="21"/>
              </w:rPr>
              <w:t>11</w:t>
            </w:r>
            <w:r>
              <w:rPr>
                <w:rFonts w:hint="eastAsia"/>
                <w:szCs w:val="21"/>
              </w:rPr>
              <w:t>月份</w:t>
            </w:r>
            <w:r w:rsidRPr="006F6868">
              <w:rPr>
                <w:rFonts w:hint="eastAsia"/>
                <w:szCs w:val="21"/>
              </w:rPr>
              <w:t>水：</w:t>
            </w:r>
            <w:r w:rsidR="00F77394">
              <w:rPr>
                <w:rFonts w:hint="eastAsia"/>
                <w:szCs w:val="21"/>
              </w:rPr>
              <w:t>8499</w:t>
            </w:r>
            <w:r>
              <w:rPr>
                <w:rFonts w:hint="eastAsia"/>
                <w:szCs w:val="21"/>
              </w:rPr>
              <w:t>M3</w:t>
            </w:r>
            <w:r w:rsidRPr="006F6868">
              <w:rPr>
                <w:rFonts w:hint="eastAsia"/>
                <w:szCs w:val="21"/>
              </w:rPr>
              <w:t xml:space="preserve">  </w:t>
            </w:r>
            <w:r w:rsidRPr="006F6868">
              <w:rPr>
                <w:rFonts w:hint="eastAsia"/>
                <w:szCs w:val="21"/>
              </w:rPr>
              <w:t>电：</w:t>
            </w:r>
            <w:r w:rsidR="00F77394">
              <w:rPr>
                <w:rFonts w:hint="eastAsia"/>
                <w:szCs w:val="21"/>
              </w:rPr>
              <w:t>165600</w:t>
            </w:r>
            <w:r>
              <w:rPr>
                <w:rFonts w:hint="eastAsia"/>
                <w:szCs w:val="21"/>
              </w:rPr>
              <w:t>KWH</w:t>
            </w:r>
            <w:r w:rsidRPr="006F6868">
              <w:rPr>
                <w:rFonts w:hint="eastAsia"/>
                <w:szCs w:val="21"/>
              </w:rPr>
              <w:t xml:space="preserve">   </w:t>
            </w:r>
            <w:r w:rsidRPr="006F6868">
              <w:rPr>
                <w:rFonts w:hint="eastAsia"/>
                <w:szCs w:val="21"/>
              </w:rPr>
              <w:t>汽：</w:t>
            </w:r>
            <w:r w:rsidR="00F77394">
              <w:rPr>
                <w:rFonts w:hint="eastAsia"/>
                <w:szCs w:val="21"/>
              </w:rPr>
              <w:t>632</w:t>
            </w:r>
            <w:r>
              <w:rPr>
                <w:rFonts w:hint="eastAsia"/>
                <w:szCs w:val="21"/>
              </w:rPr>
              <w:t>（</w:t>
            </w:r>
            <w:r>
              <w:rPr>
                <w:rFonts w:hint="eastAsia"/>
                <w:szCs w:val="21"/>
              </w:rPr>
              <w:t>T</w:t>
            </w:r>
            <w:r>
              <w:rPr>
                <w:rFonts w:hint="eastAsia"/>
                <w:szCs w:val="21"/>
              </w:rPr>
              <w:t>）污水排放：</w:t>
            </w:r>
            <w:r w:rsidR="00F77394">
              <w:rPr>
                <w:rFonts w:hint="eastAsia"/>
                <w:szCs w:val="21"/>
              </w:rPr>
              <w:t>3663</w:t>
            </w:r>
            <w:r>
              <w:rPr>
                <w:rFonts w:hint="eastAsia"/>
                <w:szCs w:val="21"/>
              </w:rPr>
              <w:t xml:space="preserve"> M3</w:t>
            </w:r>
          </w:p>
          <w:p w:rsidR="00767B35" w:rsidRPr="006764A9" w:rsidRDefault="00767B35" w:rsidP="004D1B1B">
            <w:pPr>
              <w:spacing w:line="400" w:lineRule="atLeast"/>
              <w:ind w:firstLineChars="200" w:firstLine="420"/>
              <w:rPr>
                <w:rFonts w:ascii="宋体" w:hAnsi="宋体"/>
                <w:szCs w:val="21"/>
              </w:rPr>
            </w:pPr>
            <w:r w:rsidRPr="006764A9">
              <w:rPr>
                <w:rFonts w:ascii="宋体" w:hAnsi="宋体" w:hint="eastAsia"/>
                <w:szCs w:val="21"/>
              </w:rPr>
              <w:t>6、</w:t>
            </w:r>
            <w:r w:rsidRPr="006764A9">
              <w:rPr>
                <w:rFonts w:ascii="宋体" w:hAnsi="宋体" w:cs="宋体" w:hint="eastAsia"/>
                <w:szCs w:val="21"/>
              </w:rPr>
              <w:t>氨气、天然气泄漏</w:t>
            </w:r>
            <w:r w:rsidRPr="006764A9">
              <w:rPr>
                <w:rFonts w:ascii="宋体" w:hAnsi="宋体" w:hint="eastAsia"/>
                <w:szCs w:val="21"/>
              </w:rPr>
              <w:t>管理</w:t>
            </w:r>
          </w:p>
          <w:p w:rsidR="00767B35" w:rsidRDefault="00767B35" w:rsidP="004D1B1B">
            <w:pPr>
              <w:spacing w:line="400" w:lineRule="atLeast"/>
              <w:ind w:firstLineChars="200" w:firstLine="420"/>
              <w:rPr>
                <w:rFonts w:ascii="宋体" w:hAnsi="宋体"/>
                <w:szCs w:val="21"/>
              </w:rPr>
            </w:pPr>
            <w:r>
              <w:rPr>
                <w:rFonts w:ascii="宋体" w:hAnsi="宋体" w:hint="eastAsia"/>
                <w:szCs w:val="21"/>
              </w:rPr>
              <w:t>查，主要为在制冷站和锅炉房因设备故障造成泄漏的可能，</w:t>
            </w:r>
            <w:r w:rsidRPr="00E35DB0">
              <w:rPr>
                <w:rFonts w:ascii="宋体" w:hAnsi="宋体" w:hint="eastAsia"/>
                <w:szCs w:val="21"/>
              </w:rPr>
              <w:t>在每个位置都安装有</w:t>
            </w:r>
            <w:r>
              <w:rPr>
                <w:rFonts w:ascii="宋体" w:hAnsi="宋体" w:hint="eastAsia"/>
                <w:szCs w:val="21"/>
              </w:rPr>
              <w:t>氨气报警器、可燃气体检测报警器等</w:t>
            </w:r>
            <w:r>
              <w:rPr>
                <w:rFonts w:ascii="宋体" w:hAnsi="宋体" w:hint="eastAsia"/>
                <w:b/>
                <w:szCs w:val="21"/>
              </w:rPr>
              <w:t>，</w:t>
            </w:r>
            <w:r w:rsidRPr="00E35DB0">
              <w:rPr>
                <w:rFonts w:ascii="宋体" w:hAnsi="宋体" w:hint="eastAsia"/>
                <w:szCs w:val="21"/>
              </w:rPr>
              <w:t>查看检测设备均进行了检定或校准，</w:t>
            </w:r>
            <w:r>
              <w:rPr>
                <w:rFonts w:ascii="宋体" w:hAnsi="宋体" w:hint="eastAsia"/>
                <w:szCs w:val="21"/>
              </w:rPr>
              <w:t>有效</w:t>
            </w:r>
            <w:r w:rsidRPr="000D5F8B">
              <w:rPr>
                <w:rFonts w:ascii="宋体" w:hAnsi="宋体" w:hint="eastAsia"/>
                <w:szCs w:val="21"/>
              </w:rPr>
              <w:t>，抽校准证书：1、氨气检测</w:t>
            </w:r>
            <w:r w:rsidR="00411623">
              <w:rPr>
                <w:rFonts w:ascii="宋体" w:hAnsi="宋体" w:hint="eastAsia"/>
                <w:szCs w:val="21"/>
              </w:rPr>
              <w:t>仪（提供厂家出厂校准报告，一年后再委外校准）</w:t>
            </w:r>
            <w:r w:rsidRPr="000D5F8B">
              <w:rPr>
                <w:rFonts w:ascii="宋体" w:hAnsi="宋体" w:hint="eastAsia"/>
                <w:szCs w:val="21"/>
              </w:rPr>
              <w:t>，出厂编号：</w:t>
            </w:r>
            <w:r w:rsidR="00411623">
              <w:rPr>
                <w:rFonts w:ascii="宋体" w:hAnsi="宋体" w:hint="eastAsia"/>
                <w:szCs w:val="21"/>
              </w:rPr>
              <w:t>278101400613042</w:t>
            </w:r>
            <w:r w:rsidRPr="000D5F8B">
              <w:rPr>
                <w:rFonts w:ascii="宋体" w:hAnsi="宋体" w:hint="eastAsia"/>
                <w:szCs w:val="21"/>
              </w:rPr>
              <w:t>,</w:t>
            </w:r>
            <w:r w:rsidR="00411623">
              <w:rPr>
                <w:rFonts w:ascii="宋体" w:hAnsi="宋体" w:hint="eastAsia"/>
                <w:szCs w:val="21"/>
              </w:rPr>
              <w:t>结论：合格，校</w:t>
            </w:r>
            <w:r w:rsidRPr="000D5F8B">
              <w:rPr>
                <w:rFonts w:ascii="宋体" w:hAnsi="宋体" w:hint="eastAsia"/>
                <w:szCs w:val="21"/>
              </w:rPr>
              <w:t>准日期：2019.</w:t>
            </w:r>
            <w:r w:rsidR="00411623">
              <w:rPr>
                <w:rFonts w:ascii="宋体" w:hAnsi="宋体" w:hint="eastAsia"/>
                <w:szCs w:val="21"/>
              </w:rPr>
              <w:t>11.22</w:t>
            </w:r>
            <w:r w:rsidRPr="000D5F8B">
              <w:rPr>
                <w:rFonts w:ascii="宋体" w:hAnsi="宋体" w:hint="eastAsia"/>
                <w:szCs w:val="21"/>
              </w:rPr>
              <w:t>；</w:t>
            </w:r>
            <w:r w:rsidR="00411623">
              <w:rPr>
                <w:rFonts w:ascii="宋体" w:hAnsi="宋体" w:hint="eastAsia"/>
                <w:szCs w:val="21"/>
              </w:rPr>
              <w:t>2</w:t>
            </w:r>
            <w:r w:rsidRPr="000D5F8B">
              <w:rPr>
                <w:rFonts w:ascii="宋体" w:hAnsi="宋体" w:hint="eastAsia"/>
                <w:szCs w:val="21"/>
              </w:rPr>
              <w:t>、可燃气体</w:t>
            </w:r>
            <w:r w:rsidR="00411623">
              <w:rPr>
                <w:rFonts w:ascii="宋体" w:hAnsi="宋体" w:hint="eastAsia"/>
                <w:szCs w:val="21"/>
              </w:rPr>
              <w:t>探测</w:t>
            </w:r>
            <w:r w:rsidRPr="000D5F8B">
              <w:rPr>
                <w:rFonts w:ascii="宋体" w:hAnsi="宋体" w:hint="eastAsia"/>
                <w:szCs w:val="21"/>
              </w:rPr>
              <w:t>器，证书编号：</w:t>
            </w:r>
            <w:r w:rsidR="00411623">
              <w:rPr>
                <w:rFonts w:ascii="宋体" w:hAnsi="宋体" w:hint="eastAsia"/>
                <w:szCs w:val="21"/>
              </w:rPr>
              <w:t>C201908050009</w:t>
            </w:r>
            <w:r w:rsidRPr="000D5F8B">
              <w:rPr>
                <w:rFonts w:ascii="宋体" w:hAnsi="宋体" w:hint="eastAsia"/>
                <w:szCs w:val="21"/>
              </w:rPr>
              <w:t>，出厂编号：1#,</w:t>
            </w:r>
            <w:r w:rsidR="00411623">
              <w:rPr>
                <w:rFonts w:ascii="宋体" w:hAnsi="宋体" w:hint="eastAsia"/>
                <w:szCs w:val="21"/>
              </w:rPr>
              <w:t>校准</w:t>
            </w:r>
            <w:r w:rsidRPr="000D5F8B">
              <w:rPr>
                <w:rFonts w:ascii="宋体" w:hAnsi="宋体" w:hint="eastAsia"/>
                <w:szCs w:val="21"/>
              </w:rPr>
              <w:t>结论：合格，</w:t>
            </w:r>
            <w:r w:rsidR="00411623">
              <w:rPr>
                <w:rFonts w:ascii="宋体" w:hAnsi="宋体" w:hint="eastAsia"/>
                <w:szCs w:val="21"/>
              </w:rPr>
              <w:t>校准日</w:t>
            </w:r>
            <w:r w:rsidRPr="000D5F8B">
              <w:rPr>
                <w:rFonts w:ascii="宋体" w:hAnsi="宋体" w:hint="eastAsia"/>
                <w:szCs w:val="21"/>
              </w:rPr>
              <w:t>期：20</w:t>
            </w:r>
            <w:r w:rsidR="00411623">
              <w:rPr>
                <w:rFonts w:ascii="宋体" w:hAnsi="宋体" w:hint="eastAsia"/>
                <w:szCs w:val="21"/>
              </w:rPr>
              <w:t>19</w:t>
            </w:r>
            <w:r w:rsidRPr="000D5F8B">
              <w:rPr>
                <w:rFonts w:ascii="宋体" w:hAnsi="宋体" w:hint="eastAsia"/>
                <w:szCs w:val="21"/>
              </w:rPr>
              <w:t>.</w:t>
            </w:r>
            <w:r w:rsidR="00411623">
              <w:rPr>
                <w:rFonts w:ascii="宋体" w:hAnsi="宋体" w:hint="eastAsia"/>
                <w:szCs w:val="21"/>
              </w:rPr>
              <w:t>8.5</w:t>
            </w:r>
            <w:r w:rsidRPr="000D5F8B">
              <w:rPr>
                <w:rFonts w:ascii="宋体" w:hAnsi="宋体" w:hint="eastAsia"/>
                <w:szCs w:val="21"/>
              </w:rPr>
              <w:t>；</w:t>
            </w:r>
            <w:r>
              <w:rPr>
                <w:rFonts w:ascii="宋体" w:hAnsi="宋体" w:hint="eastAsia"/>
                <w:szCs w:val="21"/>
              </w:rPr>
              <w:t>另外公司定期对制冷机、锅炉设备等设备运行维保，控制设备质量，另外在制冷站入库配置有除静电装置，进入前去除静电，同时将手机交出放在站外保管，不允许带入手机。在制冷站配置有呼吸器、防毒面罩的应急准备设施。</w:t>
            </w:r>
          </w:p>
          <w:p w:rsidR="00767B35" w:rsidRDefault="00767B35" w:rsidP="004D1B1B">
            <w:pPr>
              <w:spacing w:line="400" w:lineRule="atLeast"/>
              <w:ind w:firstLineChars="200" w:firstLine="420"/>
              <w:rPr>
                <w:rFonts w:ascii="宋体" w:hAnsi="宋体"/>
                <w:szCs w:val="21"/>
              </w:rPr>
            </w:pPr>
          </w:p>
          <w:p w:rsidR="00767B35" w:rsidRPr="000D5F8B" w:rsidRDefault="00767B35" w:rsidP="004D1B1B">
            <w:pPr>
              <w:spacing w:line="400" w:lineRule="atLeast"/>
              <w:ind w:firstLineChars="200" w:firstLine="420"/>
              <w:rPr>
                <w:rFonts w:ascii="宋体" w:hAnsi="宋体"/>
                <w:szCs w:val="21"/>
              </w:rPr>
            </w:pPr>
            <w:r>
              <w:rPr>
                <w:rFonts w:ascii="宋体" w:hAnsi="宋体" w:hint="eastAsia"/>
                <w:szCs w:val="21"/>
              </w:rPr>
              <w:t>查近期排放检测，</w:t>
            </w:r>
            <w:r>
              <w:rPr>
                <w:rFonts w:ascii="宋体" w:hAnsi="宋体" w:cs="宋体" w:hint="eastAsia"/>
                <w:szCs w:val="21"/>
              </w:rPr>
              <w:t>2019年9月</w:t>
            </w:r>
            <w:r w:rsidR="0024256B">
              <w:rPr>
                <w:rFonts w:ascii="宋体" w:hAnsi="宋体" w:cs="宋体" w:hint="eastAsia"/>
                <w:szCs w:val="21"/>
              </w:rPr>
              <w:t>17</w:t>
            </w:r>
            <w:r>
              <w:rPr>
                <w:rFonts w:ascii="宋体" w:hAnsi="宋体" w:cs="宋体" w:hint="eastAsia"/>
                <w:szCs w:val="21"/>
              </w:rPr>
              <w:t>日</w:t>
            </w:r>
            <w:r>
              <w:rPr>
                <w:rFonts w:ascii="宋体" w:hAnsi="宋体" w:hint="eastAsia"/>
                <w:szCs w:val="21"/>
              </w:rPr>
              <w:t>废水</w:t>
            </w:r>
            <w:r w:rsidR="0024256B">
              <w:rPr>
                <w:rFonts w:ascii="宋体" w:hAnsi="宋体" w:hint="eastAsia"/>
                <w:szCs w:val="21"/>
              </w:rPr>
              <w:t>、废气</w:t>
            </w:r>
            <w:r>
              <w:rPr>
                <w:rFonts w:ascii="宋体" w:hAnsi="宋体" w:cs="宋体" w:hint="eastAsia"/>
                <w:szCs w:val="21"/>
              </w:rPr>
              <w:t>监测报告（编号：</w:t>
            </w:r>
            <w:r w:rsidR="0024256B">
              <w:rPr>
                <w:rFonts w:ascii="宋体" w:hAnsi="宋体" w:cs="宋体" w:hint="eastAsia"/>
                <w:szCs w:val="21"/>
              </w:rPr>
              <w:t>川绿检字</w:t>
            </w:r>
            <w:r>
              <w:rPr>
                <w:rFonts w:ascii="宋体" w:hAnsi="宋体" w:cs="宋体" w:hint="eastAsia"/>
                <w:szCs w:val="21"/>
              </w:rPr>
              <w:t>（</w:t>
            </w:r>
            <w:r w:rsidR="0024256B">
              <w:rPr>
                <w:rFonts w:ascii="宋体" w:hAnsi="宋体" w:cs="宋体" w:hint="eastAsia"/>
                <w:szCs w:val="21"/>
              </w:rPr>
              <w:t>2019</w:t>
            </w:r>
            <w:r>
              <w:rPr>
                <w:rFonts w:ascii="宋体" w:hAnsi="宋体" w:cs="宋体" w:hint="eastAsia"/>
                <w:szCs w:val="21"/>
              </w:rPr>
              <w:t>）</w:t>
            </w:r>
            <w:r w:rsidR="0024256B">
              <w:rPr>
                <w:rFonts w:ascii="宋体" w:hAnsi="宋体" w:cs="宋体" w:hint="eastAsia"/>
                <w:szCs w:val="21"/>
              </w:rPr>
              <w:t>第9-011A号</w:t>
            </w:r>
            <w:r>
              <w:rPr>
                <w:rFonts w:ascii="宋体" w:hAnsi="宋体" w:cs="宋体" w:hint="eastAsia"/>
                <w:szCs w:val="21"/>
              </w:rPr>
              <w:t>），符合排放的要求。报告出具单位：</w:t>
            </w:r>
            <w:r w:rsidR="0024256B">
              <w:rPr>
                <w:rFonts w:ascii="宋体" w:hAnsi="宋体" w:cs="宋体" w:hint="eastAsia"/>
                <w:szCs w:val="21"/>
              </w:rPr>
              <w:t>四川新绿洲环境检测</w:t>
            </w:r>
            <w:r>
              <w:rPr>
                <w:rFonts w:ascii="宋体" w:hAnsi="宋体" w:cs="宋体" w:hint="eastAsia"/>
                <w:szCs w:val="21"/>
              </w:rPr>
              <w:t>有限公司</w:t>
            </w:r>
            <w:r w:rsidRPr="000D5F8B">
              <w:rPr>
                <w:rFonts w:ascii="宋体" w:hAnsi="宋体" w:cs="宋体" w:hint="eastAsia"/>
                <w:szCs w:val="21"/>
              </w:rPr>
              <w:t>。</w:t>
            </w:r>
            <w:r w:rsidR="0024256B">
              <w:rPr>
                <w:rFonts w:ascii="宋体" w:hAnsi="宋体" w:cs="宋体" w:hint="eastAsia"/>
                <w:szCs w:val="21"/>
              </w:rPr>
              <w:t>排污许可证只有水和废气，故噪声未纳入监测。</w:t>
            </w:r>
          </w:p>
          <w:p w:rsidR="00767B35" w:rsidRDefault="00767B35" w:rsidP="004D1B1B">
            <w:pPr>
              <w:spacing w:line="400" w:lineRule="atLeast"/>
              <w:ind w:firstLineChars="200" w:firstLine="420"/>
              <w:rPr>
                <w:rFonts w:ascii="宋体"/>
                <w:kern w:val="0"/>
                <w:szCs w:val="21"/>
              </w:rPr>
            </w:pPr>
            <w:r>
              <w:rPr>
                <w:rFonts w:ascii="宋体" w:hint="eastAsia"/>
                <w:kern w:val="0"/>
                <w:szCs w:val="21"/>
              </w:rPr>
              <w:t>对于相关方环境影响，公司的主要环境管理相关方有：业主、外来人员</w:t>
            </w:r>
            <w:r w:rsidR="00CF3510">
              <w:rPr>
                <w:rFonts w:ascii="宋体" w:hint="eastAsia"/>
                <w:kern w:val="0"/>
                <w:szCs w:val="21"/>
              </w:rPr>
              <w:t>，对其进行培训告知</w:t>
            </w:r>
            <w:r>
              <w:rPr>
                <w:rFonts w:ascii="宋体" w:hint="eastAsia"/>
                <w:kern w:val="0"/>
                <w:szCs w:val="21"/>
              </w:rPr>
              <w:t>。</w:t>
            </w:r>
          </w:p>
          <w:p w:rsidR="00767B35" w:rsidRDefault="00767B35" w:rsidP="004D1B1B">
            <w:pPr>
              <w:spacing w:line="400" w:lineRule="exact"/>
              <w:ind w:firstLineChars="200" w:firstLine="420"/>
              <w:rPr>
                <w:rFonts w:ascii="宋体"/>
                <w:color w:val="000000"/>
                <w:kern w:val="0"/>
                <w:szCs w:val="21"/>
              </w:rPr>
            </w:pPr>
            <w:r>
              <w:rPr>
                <w:rFonts w:ascii="宋体" w:hint="eastAsia"/>
                <w:color w:val="000000"/>
                <w:kern w:val="0"/>
                <w:szCs w:val="21"/>
              </w:rPr>
              <w:t>酿造部环境控制措施基本与管理要求基本一致，基本符合管理要求。</w:t>
            </w:r>
          </w:p>
          <w:p w:rsidR="00767B35" w:rsidRDefault="00767B35" w:rsidP="004D1B1B">
            <w:pPr>
              <w:spacing w:line="400" w:lineRule="exact"/>
              <w:ind w:firstLineChars="200" w:firstLine="420"/>
              <w:rPr>
                <w:rFonts w:ascii="宋体"/>
                <w:color w:val="000000"/>
                <w:kern w:val="0"/>
                <w:szCs w:val="21"/>
              </w:rPr>
            </w:pPr>
          </w:p>
          <w:p w:rsidR="00767B35" w:rsidRDefault="00767B35" w:rsidP="004D1B1B">
            <w:pPr>
              <w:spacing w:line="400" w:lineRule="exact"/>
              <w:ind w:firstLineChars="200" w:firstLine="420"/>
              <w:rPr>
                <w:rFonts w:ascii="宋体" w:hAnsi="宋体"/>
                <w:szCs w:val="21"/>
              </w:rPr>
            </w:pPr>
            <w:r>
              <w:rPr>
                <w:rFonts w:ascii="宋体" w:hAnsi="宋体" w:hint="eastAsia"/>
                <w:szCs w:val="21"/>
              </w:rPr>
              <w:t>现场查看，酿造部的不可接受风险为：</w:t>
            </w:r>
            <w:r>
              <w:rPr>
                <w:szCs w:val="21"/>
              </w:rPr>
              <w:t>1</w:t>
            </w:r>
            <w:r>
              <w:rPr>
                <w:rFonts w:hint="eastAsia"/>
                <w:szCs w:val="21"/>
              </w:rPr>
              <w:t>）火灾；</w:t>
            </w:r>
            <w:r>
              <w:rPr>
                <w:szCs w:val="21"/>
              </w:rPr>
              <w:t>2</w:t>
            </w:r>
            <w:r>
              <w:rPr>
                <w:rFonts w:hint="eastAsia"/>
                <w:szCs w:val="21"/>
              </w:rPr>
              <w:t>）爆炸（氨气、天然气、压力容器等）；</w:t>
            </w:r>
            <w:r>
              <w:rPr>
                <w:szCs w:val="21"/>
              </w:rPr>
              <w:t>3</w:t>
            </w:r>
            <w:r>
              <w:rPr>
                <w:rFonts w:hint="eastAsia"/>
                <w:szCs w:val="21"/>
              </w:rPr>
              <w:t>）触电；</w:t>
            </w:r>
            <w:r>
              <w:rPr>
                <w:szCs w:val="21"/>
              </w:rPr>
              <w:t>4</w:t>
            </w:r>
            <w:r>
              <w:rPr>
                <w:rFonts w:hint="eastAsia"/>
                <w:szCs w:val="21"/>
              </w:rPr>
              <w:t>）意外伤害（高坠、烫伤、冻伤、酸碱腐蚀、爆瓶等伤害）；</w:t>
            </w:r>
            <w:r>
              <w:rPr>
                <w:szCs w:val="21"/>
              </w:rPr>
              <w:t>5</w:t>
            </w:r>
            <w:r>
              <w:rPr>
                <w:rFonts w:hint="eastAsia"/>
                <w:szCs w:val="21"/>
              </w:rPr>
              <w:t>）中毒；</w:t>
            </w:r>
            <w:r>
              <w:rPr>
                <w:szCs w:val="21"/>
              </w:rPr>
              <w:t>6</w:t>
            </w:r>
            <w:r>
              <w:rPr>
                <w:rFonts w:hint="eastAsia"/>
                <w:szCs w:val="21"/>
              </w:rPr>
              <w:t>）噪声；</w:t>
            </w:r>
            <w:r>
              <w:rPr>
                <w:szCs w:val="21"/>
              </w:rPr>
              <w:t>7</w:t>
            </w:r>
            <w:r>
              <w:rPr>
                <w:rFonts w:hint="eastAsia"/>
                <w:szCs w:val="21"/>
              </w:rPr>
              <w:t>）职业病（噪声、粉尘等）。</w:t>
            </w:r>
          </w:p>
          <w:p w:rsidR="00767B35" w:rsidRDefault="00767B35" w:rsidP="004D1B1B">
            <w:pPr>
              <w:spacing w:line="400" w:lineRule="exact"/>
              <w:ind w:firstLineChars="200" w:firstLine="420"/>
              <w:rPr>
                <w:rFonts w:ascii="宋体" w:hAnsi="宋体"/>
                <w:szCs w:val="21"/>
              </w:rPr>
            </w:pPr>
            <w:r>
              <w:rPr>
                <w:rFonts w:ascii="宋体" w:hAnsi="宋体" w:hint="eastAsia"/>
                <w:szCs w:val="21"/>
              </w:rPr>
              <w:t>酿造部制订了相关的危险源防护、管理措施，如《应急救援预案》、《设备操作规程》、《安全生产责任制》等：</w:t>
            </w:r>
          </w:p>
          <w:p w:rsidR="00767B35" w:rsidRDefault="00767B35" w:rsidP="004D1B1B">
            <w:pPr>
              <w:spacing w:line="400" w:lineRule="exact"/>
              <w:ind w:firstLineChars="200" w:firstLine="420"/>
              <w:rPr>
                <w:rFonts w:ascii="宋体" w:hAnsi="宋体"/>
                <w:szCs w:val="21"/>
              </w:rPr>
            </w:pPr>
            <w:r>
              <w:rPr>
                <w:rFonts w:ascii="宋体" w:hAnsi="宋体" w:hint="eastAsia"/>
                <w:szCs w:val="21"/>
              </w:rPr>
              <w:lastRenderedPageBreak/>
              <w:t>1、触电风险管理：</w:t>
            </w:r>
          </w:p>
          <w:p w:rsidR="00767B35" w:rsidRDefault="00767B35" w:rsidP="004D1B1B">
            <w:pPr>
              <w:spacing w:line="400" w:lineRule="exact"/>
              <w:ind w:firstLineChars="200" w:firstLine="420"/>
              <w:rPr>
                <w:rFonts w:ascii="宋体" w:hAnsi="宋体"/>
                <w:szCs w:val="21"/>
              </w:rPr>
            </w:pPr>
            <w:r>
              <w:rPr>
                <w:rFonts w:ascii="宋体" w:hAnsi="宋体" w:hint="eastAsia"/>
                <w:szCs w:val="21"/>
              </w:rPr>
              <w:t>现场查看，公司规定了安全供电的管理要求，所有电气设备定期进行维护，公司定期对线路、操作柄等进行安全检查，发现问题及时进行处理。同时公司对维修、调试过程的用电安全管理进行了培训。现场能提供三级安全培训记录，电工都是持证上岗。</w:t>
            </w:r>
          </w:p>
          <w:p w:rsidR="00767B35" w:rsidRDefault="00767B35" w:rsidP="004D1B1B">
            <w:pPr>
              <w:spacing w:line="400" w:lineRule="exact"/>
              <w:ind w:firstLineChars="200" w:firstLine="420"/>
              <w:rPr>
                <w:rFonts w:ascii="宋体" w:hAnsi="宋体"/>
                <w:szCs w:val="21"/>
              </w:rPr>
            </w:pPr>
            <w:r>
              <w:rPr>
                <w:rFonts w:ascii="宋体" w:hAnsi="宋体" w:hint="eastAsia"/>
                <w:szCs w:val="21"/>
              </w:rPr>
              <w:t>查看，公司配置有高低压配电室，房门配置有锁具，专人才能进入，门口和通风口都有防护设施，能控制小动物进入，现场每天有巡查记录。</w:t>
            </w:r>
          </w:p>
          <w:p w:rsidR="00767B35" w:rsidRPr="00532AAF" w:rsidRDefault="00767B35" w:rsidP="004D1B1B">
            <w:pPr>
              <w:spacing w:line="400" w:lineRule="exact"/>
              <w:ind w:firstLineChars="200" w:firstLine="420"/>
              <w:rPr>
                <w:rFonts w:ascii="宋体" w:hAnsi="宋体"/>
                <w:szCs w:val="21"/>
              </w:rPr>
            </w:pPr>
            <w:r w:rsidRPr="00CF409F">
              <w:rPr>
                <w:rFonts w:ascii="宋体" w:hAnsi="宋体" w:hint="eastAsia"/>
                <w:szCs w:val="21"/>
              </w:rPr>
              <w:t>查看，变压器为</w:t>
            </w:r>
            <w:r w:rsidR="00CF3510">
              <w:rPr>
                <w:rFonts w:ascii="宋体" w:hAnsi="宋体" w:hint="eastAsia"/>
                <w:szCs w:val="21"/>
              </w:rPr>
              <w:t>干</w:t>
            </w:r>
            <w:r w:rsidRPr="00CF409F">
              <w:rPr>
                <w:rFonts w:ascii="宋体" w:hAnsi="宋体" w:hint="eastAsia"/>
                <w:szCs w:val="21"/>
              </w:rPr>
              <w:t>式变压器，</w:t>
            </w:r>
            <w:r w:rsidR="00532AAF" w:rsidRPr="00532AAF">
              <w:rPr>
                <w:rFonts w:ascii="宋体" w:hAnsi="宋体" w:hint="eastAsia"/>
                <w:szCs w:val="21"/>
              </w:rPr>
              <w:t>前期请电力公司做了预试，未出报告，后续审核跟踪</w:t>
            </w:r>
          </w:p>
          <w:p w:rsidR="00767B35" w:rsidRDefault="00767B35" w:rsidP="004D1B1B">
            <w:pPr>
              <w:spacing w:line="400" w:lineRule="exact"/>
              <w:ind w:firstLineChars="200" w:firstLine="420"/>
              <w:rPr>
                <w:rFonts w:ascii="宋体" w:hAnsi="宋体"/>
                <w:szCs w:val="21"/>
              </w:rPr>
            </w:pPr>
            <w:r>
              <w:rPr>
                <w:rFonts w:ascii="宋体" w:hAnsi="宋体" w:hint="eastAsia"/>
                <w:szCs w:val="21"/>
              </w:rPr>
              <w:t>查安全工具配置，提供有绝缘靴、绝缘手套、</w:t>
            </w:r>
            <w:r w:rsidR="00CF3510">
              <w:rPr>
                <w:rFonts w:ascii="宋体" w:hAnsi="宋体" w:hint="eastAsia"/>
                <w:szCs w:val="21"/>
              </w:rPr>
              <w:t>验电器</w:t>
            </w:r>
            <w:r>
              <w:rPr>
                <w:rFonts w:ascii="宋体" w:hAnsi="宋体" w:hint="eastAsia"/>
                <w:szCs w:val="21"/>
              </w:rPr>
              <w:t>等工具，查看，工具均按要求进行了检验，现场查验合格，抽查测试报告，测试工具名称：绝缘靴</w:t>
            </w:r>
            <w:r w:rsidR="00CF3510">
              <w:rPr>
                <w:rFonts w:ascii="宋体" w:hAnsi="宋体" w:hint="eastAsia"/>
                <w:szCs w:val="21"/>
              </w:rPr>
              <w:t>，报告编号：T201912200002</w:t>
            </w:r>
            <w:r>
              <w:rPr>
                <w:rFonts w:ascii="宋体" w:hAnsi="宋体" w:hint="eastAsia"/>
                <w:szCs w:val="21"/>
              </w:rPr>
              <w:t>、</w:t>
            </w:r>
            <w:r w:rsidR="00CF3510">
              <w:rPr>
                <w:rFonts w:ascii="宋体" w:hAnsi="宋体" w:hint="eastAsia"/>
                <w:szCs w:val="21"/>
              </w:rPr>
              <w:t>自编号：2-1#，2-2#，结论：合格，检测时间：2019.12.20；</w:t>
            </w:r>
            <w:r>
              <w:rPr>
                <w:rFonts w:ascii="宋体" w:hAnsi="宋体" w:hint="eastAsia"/>
                <w:szCs w:val="21"/>
              </w:rPr>
              <w:t>绝缘手套</w:t>
            </w:r>
            <w:r w:rsidR="00CF3510">
              <w:rPr>
                <w:rFonts w:ascii="宋体" w:hAnsi="宋体" w:hint="eastAsia"/>
                <w:szCs w:val="21"/>
              </w:rPr>
              <w:t>：报告编号：T20191220000</w:t>
            </w:r>
            <w:r w:rsidR="00532AAF">
              <w:rPr>
                <w:rFonts w:ascii="宋体" w:hAnsi="宋体" w:hint="eastAsia"/>
                <w:szCs w:val="21"/>
              </w:rPr>
              <w:t>3</w:t>
            </w:r>
            <w:r w:rsidR="00CF3510">
              <w:rPr>
                <w:rFonts w:ascii="宋体" w:hAnsi="宋体" w:hint="eastAsia"/>
                <w:szCs w:val="21"/>
              </w:rPr>
              <w:t>、自编号：</w:t>
            </w:r>
            <w:r w:rsidR="00532AAF">
              <w:rPr>
                <w:rFonts w:ascii="宋体" w:hAnsi="宋体" w:hint="eastAsia"/>
                <w:szCs w:val="21"/>
              </w:rPr>
              <w:t xml:space="preserve"> </w:t>
            </w:r>
            <w:r w:rsidR="00CF3510">
              <w:rPr>
                <w:rFonts w:ascii="宋体" w:hAnsi="宋体" w:hint="eastAsia"/>
                <w:szCs w:val="21"/>
              </w:rPr>
              <w:t>1#，2#，结论：合格，检测时间：2019.12.20；</w:t>
            </w:r>
            <w:r w:rsidR="00532AAF">
              <w:rPr>
                <w:rFonts w:ascii="宋体" w:hAnsi="宋体" w:hint="eastAsia"/>
                <w:szCs w:val="21"/>
              </w:rPr>
              <w:t>高压验电器：报告编号：T201912200005、自编号： 1#，结论：合格，检测时间：2019.12.20；</w:t>
            </w:r>
            <w:r>
              <w:rPr>
                <w:rFonts w:ascii="宋体" w:hAnsi="宋体" w:hint="eastAsia"/>
                <w:szCs w:val="21"/>
              </w:rPr>
              <w:t>测试单位：</w:t>
            </w:r>
            <w:r w:rsidR="00532AAF">
              <w:rPr>
                <w:rFonts w:ascii="宋体" w:hAnsi="宋体" w:hint="eastAsia"/>
                <w:szCs w:val="21"/>
              </w:rPr>
              <w:t>量质源检测有限公司</w:t>
            </w:r>
          </w:p>
          <w:p w:rsidR="00767B35" w:rsidRDefault="00767B35" w:rsidP="004D1B1B">
            <w:pPr>
              <w:spacing w:line="400" w:lineRule="exact"/>
              <w:ind w:firstLineChars="200" w:firstLine="420"/>
              <w:rPr>
                <w:rFonts w:ascii="宋体" w:hAnsi="宋体"/>
                <w:szCs w:val="21"/>
              </w:rPr>
            </w:pPr>
            <w:r>
              <w:rPr>
                <w:rFonts w:ascii="宋体" w:hAnsi="宋体" w:hint="eastAsia"/>
                <w:szCs w:val="21"/>
              </w:rPr>
              <w:t>现场查看，</w:t>
            </w:r>
            <w:r>
              <w:rPr>
                <w:rFonts w:ascii="宋体" w:hint="eastAsia"/>
                <w:color w:val="000000"/>
                <w:kern w:val="0"/>
                <w:szCs w:val="21"/>
              </w:rPr>
              <w:t>生产场地</w:t>
            </w:r>
            <w:r>
              <w:rPr>
                <w:rFonts w:ascii="宋体" w:hAnsi="宋体" w:hint="eastAsia"/>
                <w:szCs w:val="21"/>
              </w:rPr>
              <w:t>的电器设备、电缆、配电设施完好，设置规范，无不符合情况。</w:t>
            </w:r>
          </w:p>
          <w:p w:rsidR="00767B35" w:rsidRDefault="00767B35" w:rsidP="004D1B1B">
            <w:pPr>
              <w:spacing w:line="400" w:lineRule="exact"/>
              <w:ind w:firstLineChars="200" w:firstLine="420"/>
              <w:rPr>
                <w:rFonts w:ascii="宋体" w:hAnsi="宋体"/>
                <w:szCs w:val="21"/>
              </w:rPr>
            </w:pPr>
            <w:r>
              <w:rPr>
                <w:rFonts w:ascii="宋体" w:hAnsi="宋体" w:hint="eastAsia"/>
                <w:szCs w:val="21"/>
              </w:rPr>
              <w:t>现场查看，各环节都有防雷设施，均按要求进行了检测，有效，抽防雷装置定期检测技术报告：编号：</w:t>
            </w:r>
            <w:r w:rsidR="00ED1477">
              <w:rPr>
                <w:rFonts w:ascii="宋体" w:hAnsi="宋体" w:hint="eastAsia"/>
                <w:szCs w:val="21"/>
              </w:rPr>
              <w:t>武</w:t>
            </w:r>
            <w:r>
              <w:rPr>
                <w:rFonts w:ascii="宋体" w:hAnsi="宋体" w:hint="eastAsia"/>
                <w:szCs w:val="21"/>
              </w:rPr>
              <w:t>雷</w:t>
            </w:r>
            <w:r w:rsidR="00ED1477">
              <w:rPr>
                <w:rFonts w:ascii="宋体" w:hAnsi="宋体" w:hint="eastAsia"/>
                <w:szCs w:val="21"/>
              </w:rPr>
              <w:t>（</w:t>
            </w:r>
            <w:r>
              <w:rPr>
                <w:rFonts w:ascii="宋体" w:hAnsi="宋体" w:hint="eastAsia"/>
                <w:szCs w:val="21"/>
              </w:rPr>
              <w:t>定</w:t>
            </w:r>
            <w:r w:rsidR="00ED1477">
              <w:rPr>
                <w:rFonts w:ascii="宋体" w:hAnsi="宋体" w:hint="eastAsia"/>
                <w:szCs w:val="21"/>
              </w:rPr>
              <w:t>）</w:t>
            </w:r>
            <w:r>
              <w:rPr>
                <w:rFonts w:ascii="宋体" w:hAnsi="宋体" w:hint="eastAsia"/>
                <w:szCs w:val="21"/>
              </w:rPr>
              <w:t>检201</w:t>
            </w:r>
            <w:r w:rsidR="00ED1477">
              <w:rPr>
                <w:rFonts w:ascii="宋体" w:hAnsi="宋体" w:hint="eastAsia"/>
                <w:szCs w:val="21"/>
              </w:rPr>
              <w:t>80044</w:t>
            </w:r>
            <w:r>
              <w:rPr>
                <w:rFonts w:ascii="宋体" w:hAnsi="宋体" w:hint="eastAsia"/>
                <w:szCs w:val="21"/>
              </w:rPr>
              <w:t>号，结论：合格，时间：201</w:t>
            </w:r>
            <w:r w:rsidR="00ED1477">
              <w:rPr>
                <w:rFonts w:ascii="宋体" w:hAnsi="宋体" w:hint="eastAsia"/>
                <w:szCs w:val="21"/>
              </w:rPr>
              <w:t>8</w:t>
            </w:r>
            <w:r>
              <w:rPr>
                <w:rFonts w:ascii="宋体" w:hAnsi="宋体" w:hint="eastAsia"/>
                <w:szCs w:val="21"/>
              </w:rPr>
              <w:t>.</w:t>
            </w:r>
            <w:r w:rsidR="00ED1477">
              <w:rPr>
                <w:rFonts w:ascii="宋体" w:hAnsi="宋体" w:hint="eastAsia"/>
                <w:szCs w:val="21"/>
              </w:rPr>
              <w:t>12</w:t>
            </w:r>
            <w:r>
              <w:rPr>
                <w:rFonts w:ascii="宋体" w:hAnsi="宋体" w:hint="eastAsia"/>
                <w:szCs w:val="21"/>
              </w:rPr>
              <w:t>.2</w:t>
            </w:r>
            <w:r w:rsidR="00ED1477">
              <w:rPr>
                <w:rFonts w:ascii="宋体" w:hAnsi="宋体" w:hint="eastAsia"/>
                <w:szCs w:val="21"/>
              </w:rPr>
              <w:t>4</w:t>
            </w:r>
            <w:r>
              <w:rPr>
                <w:rFonts w:ascii="宋体" w:hAnsi="宋体" w:hint="eastAsia"/>
                <w:szCs w:val="21"/>
              </w:rPr>
              <w:t>，检测机构：</w:t>
            </w:r>
            <w:r w:rsidR="00ED1477">
              <w:rPr>
                <w:rFonts w:ascii="宋体" w:hAnsi="宋体" w:hint="eastAsia"/>
                <w:szCs w:val="21"/>
              </w:rPr>
              <w:t>广安</w:t>
            </w:r>
            <w:r>
              <w:rPr>
                <w:rFonts w:ascii="宋体" w:hAnsi="宋体" w:hint="eastAsia"/>
                <w:szCs w:val="21"/>
              </w:rPr>
              <w:t>市防雷中心检测所</w:t>
            </w:r>
            <w:r w:rsidR="00ED1477">
              <w:rPr>
                <w:rFonts w:ascii="宋体" w:hAnsi="宋体" w:hint="eastAsia"/>
                <w:szCs w:val="21"/>
              </w:rPr>
              <w:t>，2019年已于2019年11月20日申请检定，防雷中心回复人手不足，择期检测，有回复说明</w:t>
            </w:r>
            <w:r>
              <w:rPr>
                <w:rFonts w:ascii="宋体" w:hAnsi="宋体" w:hint="eastAsia"/>
                <w:szCs w:val="21"/>
              </w:rPr>
              <w:t>。</w:t>
            </w:r>
          </w:p>
          <w:p w:rsidR="00767B35" w:rsidRDefault="00767B35" w:rsidP="004D1B1B">
            <w:pPr>
              <w:spacing w:line="400" w:lineRule="exact"/>
              <w:ind w:firstLineChars="200" w:firstLine="420"/>
              <w:rPr>
                <w:rFonts w:ascii="宋体" w:hAnsi="宋体"/>
                <w:szCs w:val="21"/>
              </w:rPr>
            </w:pPr>
            <w:r>
              <w:rPr>
                <w:rFonts w:ascii="宋体" w:hAnsi="宋体" w:hint="eastAsia"/>
                <w:szCs w:val="21"/>
              </w:rPr>
              <w:t>2、火灾伤害预防：</w:t>
            </w:r>
          </w:p>
          <w:p w:rsidR="00767B35" w:rsidRDefault="00767B35" w:rsidP="004D1B1B">
            <w:pPr>
              <w:spacing w:line="400" w:lineRule="atLeast"/>
              <w:ind w:firstLineChars="200" w:firstLine="420"/>
              <w:rPr>
                <w:rFonts w:ascii="宋体"/>
                <w:color w:val="000000"/>
                <w:kern w:val="0"/>
                <w:szCs w:val="21"/>
              </w:rPr>
            </w:pPr>
            <w:r>
              <w:rPr>
                <w:rFonts w:ascii="宋体" w:hAnsi="宋体" w:hint="eastAsia"/>
                <w:szCs w:val="21"/>
              </w:rPr>
              <w:t>现场了解：公司制订了</w:t>
            </w:r>
            <w:r>
              <w:rPr>
                <w:rFonts w:ascii="宋体" w:hint="eastAsia"/>
                <w:color w:val="000000"/>
                <w:kern w:val="0"/>
                <w:szCs w:val="21"/>
              </w:rPr>
              <w:t>火灾预防管理规定、应急管理规定。在车间、及办公场所均设置了消防栓、灭火器、应急疏散指示灯等。</w:t>
            </w:r>
          </w:p>
          <w:p w:rsidR="00767B35" w:rsidRDefault="00767B35" w:rsidP="004D1B1B">
            <w:pPr>
              <w:spacing w:line="400" w:lineRule="atLeast"/>
              <w:ind w:firstLineChars="200" w:firstLine="420"/>
              <w:rPr>
                <w:rFonts w:ascii="宋体"/>
                <w:color w:val="000000"/>
                <w:kern w:val="0"/>
                <w:szCs w:val="21"/>
              </w:rPr>
            </w:pPr>
            <w:r>
              <w:rPr>
                <w:rFonts w:ascii="宋体" w:hint="eastAsia"/>
                <w:color w:val="000000"/>
                <w:kern w:val="0"/>
                <w:szCs w:val="21"/>
              </w:rPr>
              <w:t>查，酿造部员工定期参加行政部的消防、应急、逃生培训和演习。</w:t>
            </w:r>
          </w:p>
          <w:p w:rsidR="00767B35" w:rsidRDefault="00767B35" w:rsidP="004D1B1B">
            <w:pPr>
              <w:spacing w:line="400" w:lineRule="atLeast"/>
              <w:ind w:firstLineChars="200" w:firstLine="420"/>
              <w:rPr>
                <w:rFonts w:ascii="宋体"/>
                <w:color w:val="000000"/>
                <w:kern w:val="0"/>
                <w:szCs w:val="21"/>
              </w:rPr>
            </w:pPr>
            <w:r>
              <w:rPr>
                <w:rFonts w:ascii="宋体" w:hint="eastAsia"/>
                <w:color w:val="000000"/>
                <w:kern w:val="0"/>
                <w:szCs w:val="21"/>
              </w:rPr>
              <w:t>现场查看，公司办公地点楼层，消防逃生通道畅通，办公室设置了烟雾感应器，现场打开消防栓，能供</w:t>
            </w:r>
            <w:r>
              <w:rPr>
                <w:rFonts w:ascii="宋体" w:hint="eastAsia"/>
                <w:color w:val="000000"/>
                <w:kern w:val="0"/>
                <w:szCs w:val="21"/>
              </w:rPr>
              <w:lastRenderedPageBreak/>
              <w:t>水，压力明显。</w:t>
            </w:r>
          </w:p>
          <w:p w:rsidR="00767B35" w:rsidRDefault="00767B35" w:rsidP="004D1B1B">
            <w:pPr>
              <w:spacing w:line="400" w:lineRule="atLeast"/>
              <w:ind w:firstLineChars="200" w:firstLine="420"/>
              <w:rPr>
                <w:rFonts w:ascii="宋体"/>
                <w:color w:val="000000"/>
                <w:kern w:val="0"/>
                <w:szCs w:val="21"/>
              </w:rPr>
            </w:pPr>
            <w:r>
              <w:rPr>
                <w:rFonts w:ascii="宋体" w:hint="eastAsia"/>
                <w:color w:val="000000"/>
                <w:kern w:val="0"/>
                <w:szCs w:val="21"/>
              </w:rPr>
              <w:t>现场查看，火灾伤害预防管理基本符合要求。</w:t>
            </w:r>
          </w:p>
          <w:p w:rsidR="00767B35" w:rsidRDefault="00767B35" w:rsidP="004D1B1B">
            <w:pPr>
              <w:spacing w:line="400" w:lineRule="exact"/>
              <w:ind w:firstLineChars="200" w:firstLine="420"/>
              <w:rPr>
                <w:rFonts w:ascii="宋体" w:hAnsi="宋体"/>
                <w:szCs w:val="21"/>
              </w:rPr>
            </w:pPr>
            <w:r>
              <w:rPr>
                <w:rFonts w:ascii="宋体" w:hAnsi="宋体" w:hint="eastAsia"/>
                <w:szCs w:val="21"/>
              </w:rPr>
              <w:t>3、爆炸预防：</w:t>
            </w:r>
          </w:p>
          <w:p w:rsidR="00767B35" w:rsidRDefault="00767B35" w:rsidP="004D1B1B">
            <w:pPr>
              <w:spacing w:line="400" w:lineRule="atLeast"/>
              <w:ind w:firstLineChars="200" w:firstLine="420"/>
              <w:rPr>
                <w:rFonts w:ascii="宋体"/>
                <w:color w:val="000000"/>
                <w:kern w:val="0"/>
                <w:szCs w:val="21"/>
              </w:rPr>
            </w:pPr>
            <w:r>
              <w:rPr>
                <w:rFonts w:ascii="宋体" w:hAnsi="宋体" w:hint="eastAsia"/>
                <w:szCs w:val="21"/>
              </w:rPr>
              <w:t>现场了解：公司爆炸隐患为压力容器或管道的使用，以及氨气、天然气泄漏造成。主要为燃气锅炉、液氨管、储气罐等</w:t>
            </w:r>
            <w:r>
              <w:rPr>
                <w:rFonts w:ascii="宋体" w:hint="eastAsia"/>
                <w:color w:val="000000"/>
                <w:kern w:val="0"/>
                <w:szCs w:val="21"/>
              </w:rPr>
              <w:t>、公司对压力设备的应急管理做了预案和管理规定。</w:t>
            </w:r>
          </w:p>
          <w:p w:rsidR="00767B35" w:rsidRPr="0083237C" w:rsidRDefault="00767B35" w:rsidP="004D1B1B">
            <w:pPr>
              <w:spacing w:line="400" w:lineRule="atLeast"/>
              <w:ind w:firstLineChars="200" w:firstLine="420"/>
              <w:rPr>
                <w:rFonts w:ascii="宋体"/>
                <w:kern w:val="0"/>
                <w:szCs w:val="21"/>
              </w:rPr>
            </w:pPr>
            <w:r>
              <w:rPr>
                <w:rFonts w:ascii="宋体" w:hint="eastAsia"/>
                <w:color w:val="000000"/>
                <w:kern w:val="0"/>
                <w:szCs w:val="21"/>
              </w:rPr>
              <w:t>查特种设备的管理：提供有锅炉、压力管道、储气罐和叉车的定期检验报告，抽</w:t>
            </w:r>
            <w:r w:rsidRPr="0083237C">
              <w:rPr>
                <w:rFonts w:ascii="宋体" w:hint="eastAsia"/>
                <w:kern w:val="0"/>
                <w:szCs w:val="21"/>
              </w:rPr>
              <w:t>检验报告：抽查检验报告：</w:t>
            </w:r>
            <w:r>
              <w:rPr>
                <w:rFonts w:ascii="宋体" w:hint="eastAsia"/>
                <w:kern w:val="0"/>
                <w:szCs w:val="21"/>
              </w:rPr>
              <w:t>锅炉有</w:t>
            </w:r>
            <w:r w:rsidR="00A871DB">
              <w:rPr>
                <w:rFonts w:ascii="宋体" w:hint="eastAsia"/>
                <w:kern w:val="0"/>
                <w:szCs w:val="21"/>
              </w:rPr>
              <w:t>5</w:t>
            </w:r>
            <w:r>
              <w:rPr>
                <w:rFonts w:ascii="宋体" w:hint="eastAsia"/>
                <w:kern w:val="0"/>
                <w:szCs w:val="21"/>
              </w:rPr>
              <w:t>台</w:t>
            </w:r>
            <w:r w:rsidRPr="00C975D4">
              <w:rPr>
                <w:rFonts w:ascii="宋体" w:hint="eastAsia"/>
                <w:kern w:val="0"/>
                <w:szCs w:val="21"/>
              </w:rPr>
              <w:t>，抽锅炉内检检验报告，报告编号;</w:t>
            </w:r>
            <w:r w:rsidR="003A3DB5" w:rsidRPr="00C975D4">
              <w:rPr>
                <w:rFonts w:ascii="宋体" w:hint="eastAsia"/>
                <w:kern w:val="0"/>
                <w:szCs w:val="21"/>
              </w:rPr>
              <w:t>SJT GN1 (2018)-0017</w:t>
            </w:r>
            <w:r w:rsidRPr="00C975D4">
              <w:rPr>
                <w:rFonts w:ascii="宋体" w:hint="eastAsia"/>
                <w:kern w:val="0"/>
                <w:szCs w:val="21"/>
              </w:rPr>
              <w:t>,产品编码：锅川</w:t>
            </w:r>
            <w:r w:rsidR="003A3DB5" w:rsidRPr="00C975D4">
              <w:rPr>
                <w:rFonts w:ascii="宋体" w:hint="eastAsia"/>
                <w:kern w:val="0"/>
                <w:szCs w:val="21"/>
              </w:rPr>
              <w:t>广0030</w:t>
            </w:r>
            <w:r w:rsidRPr="00C975D4">
              <w:rPr>
                <w:rFonts w:ascii="宋体" w:hint="eastAsia"/>
                <w:kern w:val="0"/>
                <w:szCs w:val="21"/>
              </w:rPr>
              <w:t>,结论：符合要求，下次检验时间：2020年</w:t>
            </w:r>
            <w:r w:rsidR="00A871DB" w:rsidRPr="00C975D4">
              <w:rPr>
                <w:rFonts w:ascii="宋体" w:hint="eastAsia"/>
                <w:kern w:val="0"/>
                <w:szCs w:val="21"/>
              </w:rPr>
              <w:t>3</w:t>
            </w:r>
            <w:r w:rsidRPr="00C975D4">
              <w:rPr>
                <w:rFonts w:ascii="宋体" w:hint="eastAsia"/>
                <w:kern w:val="0"/>
                <w:szCs w:val="21"/>
              </w:rPr>
              <w:t>月；锅炉外检检验报告，</w:t>
            </w:r>
            <w:r w:rsidR="00A871DB" w:rsidRPr="00C975D4">
              <w:rPr>
                <w:rFonts w:ascii="宋体" w:hint="eastAsia"/>
                <w:kern w:val="0"/>
                <w:szCs w:val="21"/>
              </w:rPr>
              <w:t>报告编号;SJT GW1(2019)-0021,产品编码：锅12川P00015（18）,结论：符合要求，下次检验时间：2020年3月；</w:t>
            </w:r>
            <w:r w:rsidRPr="00C975D4">
              <w:rPr>
                <w:rFonts w:ascii="宋体" w:hint="eastAsia"/>
                <w:kern w:val="0"/>
                <w:szCs w:val="21"/>
              </w:rPr>
              <w:t>抽压力容器，</w:t>
            </w:r>
            <w:r w:rsidR="003A3DB5" w:rsidRPr="00C975D4">
              <w:rPr>
                <w:rFonts w:ascii="宋体" w:hint="eastAsia"/>
                <w:kern w:val="0"/>
                <w:szCs w:val="21"/>
              </w:rPr>
              <w:t>贮液器</w:t>
            </w:r>
            <w:r w:rsidRPr="00C975D4">
              <w:rPr>
                <w:rFonts w:ascii="宋体" w:hint="eastAsia"/>
                <w:kern w:val="0"/>
                <w:szCs w:val="21"/>
              </w:rPr>
              <w:t>定期检验报告，报告编号;</w:t>
            </w:r>
            <w:r w:rsidR="003A3DB5" w:rsidRPr="00C975D4">
              <w:rPr>
                <w:rFonts w:ascii="宋体" w:hint="eastAsia"/>
                <w:kern w:val="0"/>
                <w:szCs w:val="21"/>
              </w:rPr>
              <w:t>SJT R1 （2019）-0265</w:t>
            </w:r>
            <w:r w:rsidRPr="00C975D4">
              <w:rPr>
                <w:rFonts w:ascii="宋体" w:hint="eastAsia"/>
                <w:kern w:val="0"/>
                <w:szCs w:val="21"/>
              </w:rPr>
              <w:t>,产品编码：</w:t>
            </w:r>
            <w:r w:rsidR="003A3DB5" w:rsidRPr="00C975D4">
              <w:rPr>
                <w:rFonts w:ascii="宋体" w:hint="eastAsia"/>
                <w:kern w:val="0"/>
                <w:szCs w:val="21"/>
              </w:rPr>
              <w:t>容2B川GW0185</w:t>
            </w:r>
            <w:r w:rsidRPr="00C975D4">
              <w:rPr>
                <w:rFonts w:ascii="宋体" w:hint="eastAsia"/>
                <w:kern w:val="0"/>
                <w:szCs w:val="21"/>
              </w:rPr>
              <w:t>,结论：符合要求，下次检验时间：202</w:t>
            </w:r>
            <w:r w:rsidR="003A3DB5" w:rsidRPr="00C975D4">
              <w:rPr>
                <w:rFonts w:ascii="宋体" w:hint="eastAsia"/>
                <w:kern w:val="0"/>
                <w:szCs w:val="21"/>
              </w:rPr>
              <w:t>2</w:t>
            </w:r>
            <w:r w:rsidRPr="00C975D4">
              <w:rPr>
                <w:rFonts w:ascii="宋体" w:hint="eastAsia"/>
                <w:kern w:val="0"/>
                <w:szCs w:val="21"/>
              </w:rPr>
              <w:t>年1</w:t>
            </w:r>
            <w:r w:rsidR="003A3DB5" w:rsidRPr="00C975D4">
              <w:rPr>
                <w:rFonts w:ascii="宋体" w:hint="eastAsia"/>
                <w:kern w:val="0"/>
                <w:szCs w:val="21"/>
              </w:rPr>
              <w:t>0</w:t>
            </w:r>
            <w:r w:rsidRPr="00C975D4">
              <w:rPr>
                <w:rFonts w:ascii="宋体" w:hint="eastAsia"/>
                <w:kern w:val="0"/>
                <w:szCs w:val="21"/>
              </w:rPr>
              <w:t>月</w:t>
            </w:r>
            <w:r w:rsidR="003A3DB5" w:rsidRPr="00C975D4">
              <w:rPr>
                <w:rFonts w:ascii="宋体" w:hint="eastAsia"/>
                <w:kern w:val="0"/>
                <w:szCs w:val="21"/>
              </w:rPr>
              <w:t>16</w:t>
            </w:r>
            <w:r w:rsidRPr="00C975D4">
              <w:rPr>
                <w:rFonts w:ascii="宋体" w:hint="eastAsia"/>
                <w:kern w:val="0"/>
                <w:szCs w:val="21"/>
              </w:rPr>
              <w:t>日；</w:t>
            </w:r>
            <w:r w:rsidR="003A3DB5" w:rsidRPr="00C975D4">
              <w:rPr>
                <w:rFonts w:ascii="宋体" w:hint="eastAsia"/>
                <w:kern w:val="0"/>
                <w:szCs w:val="21"/>
              </w:rPr>
              <w:t>二氧化碳系统管道</w:t>
            </w:r>
            <w:r w:rsidRPr="00C975D4">
              <w:rPr>
                <w:rFonts w:ascii="宋体" w:hint="eastAsia"/>
                <w:kern w:val="0"/>
                <w:szCs w:val="21"/>
              </w:rPr>
              <w:t>定期检验报告，报告编号</w:t>
            </w:r>
            <w:r w:rsidR="003A3DB5" w:rsidRPr="00C975D4">
              <w:rPr>
                <w:rFonts w:ascii="宋体" w:hint="eastAsia"/>
                <w:kern w:val="0"/>
                <w:szCs w:val="21"/>
              </w:rPr>
              <w:t>：SJT D1(2019)-0056</w:t>
            </w:r>
            <w:r w:rsidRPr="00C975D4">
              <w:rPr>
                <w:rFonts w:ascii="宋体" w:hint="eastAsia"/>
                <w:kern w:val="0"/>
                <w:szCs w:val="21"/>
              </w:rPr>
              <w:t>,产品编码：</w:t>
            </w:r>
            <w:r w:rsidR="003A3DB5" w:rsidRPr="00C975D4">
              <w:rPr>
                <w:rFonts w:ascii="宋体" w:hint="eastAsia"/>
                <w:kern w:val="0"/>
                <w:szCs w:val="21"/>
              </w:rPr>
              <w:t>容2B川GW0185</w:t>
            </w:r>
            <w:r w:rsidRPr="00C975D4">
              <w:rPr>
                <w:rFonts w:ascii="宋体" w:hint="eastAsia"/>
                <w:kern w:val="0"/>
                <w:szCs w:val="21"/>
              </w:rPr>
              <w:t>,结论：符合要求，下次检验时间：202</w:t>
            </w:r>
            <w:r w:rsidR="003A3DB5" w:rsidRPr="00C975D4">
              <w:rPr>
                <w:rFonts w:ascii="宋体" w:hint="eastAsia"/>
                <w:kern w:val="0"/>
                <w:szCs w:val="21"/>
              </w:rPr>
              <w:t>2</w:t>
            </w:r>
            <w:r w:rsidRPr="00C975D4">
              <w:rPr>
                <w:rFonts w:ascii="宋体" w:hint="eastAsia"/>
                <w:kern w:val="0"/>
                <w:szCs w:val="21"/>
              </w:rPr>
              <w:t>年</w:t>
            </w:r>
            <w:r w:rsidR="003A3DB5" w:rsidRPr="00C975D4">
              <w:rPr>
                <w:rFonts w:ascii="宋体" w:hint="eastAsia"/>
                <w:kern w:val="0"/>
                <w:szCs w:val="21"/>
              </w:rPr>
              <w:t>10</w:t>
            </w:r>
            <w:r w:rsidRPr="00C975D4">
              <w:rPr>
                <w:rFonts w:ascii="宋体" w:hint="eastAsia"/>
                <w:kern w:val="0"/>
                <w:szCs w:val="21"/>
              </w:rPr>
              <w:t>月</w:t>
            </w:r>
            <w:r w:rsidR="003A3DB5" w:rsidRPr="00C975D4">
              <w:rPr>
                <w:rFonts w:ascii="宋体" w:hint="eastAsia"/>
                <w:kern w:val="0"/>
                <w:szCs w:val="21"/>
              </w:rPr>
              <w:t>16日</w:t>
            </w:r>
            <w:r w:rsidRPr="00C975D4">
              <w:rPr>
                <w:rFonts w:ascii="宋体" w:hint="eastAsia"/>
                <w:kern w:val="0"/>
                <w:szCs w:val="21"/>
              </w:rPr>
              <w:t>；</w:t>
            </w:r>
            <w:r w:rsidRPr="0083237C">
              <w:rPr>
                <w:rFonts w:ascii="宋体" w:hint="eastAsia"/>
                <w:kern w:val="0"/>
                <w:szCs w:val="21"/>
              </w:rPr>
              <w:t>叉车</w:t>
            </w:r>
            <w:r>
              <w:rPr>
                <w:rFonts w:ascii="宋体" w:hint="eastAsia"/>
                <w:kern w:val="0"/>
                <w:szCs w:val="21"/>
              </w:rPr>
              <w:t>共有</w:t>
            </w:r>
            <w:r w:rsidR="00A871DB">
              <w:rPr>
                <w:rFonts w:ascii="宋体" w:hint="eastAsia"/>
                <w:kern w:val="0"/>
                <w:szCs w:val="21"/>
              </w:rPr>
              <w:t>14</w:t>
            </w:r>
            <w:r>
              <w:rPr>
                <w:rFonts w:ascii="宋体" w:hint="eastAsia"/>
                <w:kern w:val="0"/>
                <w:szCs w:val="21"/>
              </w:rPr>
              <w:t>台</w:t>
            </w:r>
            <w:r w:rsidRPr="0083237C">
              <w:rPr>
                <w:rFonts w:ascii="宋体" w:hint="eastAsia"/>
                <w:kern w:val="0"/>
                <w:szCs w:val="21"/>
              </w:rPr>
              <w:t>检验报告，</w:t>
            </w:r>
            <w:r>
              <w:rPr>
                <w:rFonts w:ascii="宋体" w:hint="eastAsia"/>
                <w:kern w:val="0"/>
                <w:szCs w:val="21"/>
              </w:rPr>
              <w:t>抽</w:t>
            </w:r>
            <w:r w:rsidRPr="0083237C">
              <w:rPr>
                <w:rFonts w:ascii="宋体" w:hint="eastAsia"/>
                <w:kern w:val="0"/>
                <w:szCs w:val="21"/>
              </w:rPr>
              <w:t>报告编号：JWJ2019</w:t>
            </w:r>
            <w:r>
              <w:rPr>
                <w:rFonts w:ascii="宋体" w:hint="eastAsia"/>
                <w:kern w:val="0"/>
                <w:szCs w:val="21"/>
              </w:rPr>
              <w:t>1</w:t>
            </w:r>
            <w:r w:rsidRPr="0083237C">
              <w:rPr>
                <w:rFonts w:ascii="宋体" w:hint="eastAsia"/>
                <w:kern w:val="0"/>
                <w:szCs w:val="21"/>
              </w:rPr>
              <w:t>0</w:t>
            </w:r>
            <w:r w:rsidR="00951EB1">
              <w:rPr>
                <w:rFonts w:ascii="宋体" w:hint="eastAsia"/>
                <w:kern w:val="0"/>
                <w:szCs w:val="21"/>
              </w:rPr>
              <w:t>2615</w:t>
            </w:r>
            <w:r w:rsidRPr="0083237C">
              <w:rPr>
                <w:rFonts w:ascii="宋体" w:hint="eastAsia"/>
                <w:kern w:val="0"/>
                <w:szCs w:val="21"/>
              </w:rPr>
              <w:t>,产品编码：</w:t>
            </w:r>
            <w:r w:rsidR="00951EB1">
              <w:rPr>
                <w:rFonts w:ascii="宋体" w:hint="eastAsia"/>
                <w:kern w:val="0"/>
                <w:szCs w:val="21"/>
              </w:rPr>
              <w:t>厂内</w:t>
            </w:r>
            <w:r>
              <w:rPr>
                <w:rFonts w:ascii="宋体" w:hint="eastAsia"/>
                <w:kern w:val="0"/>
                <w:szCs w:val="21"/>
              </w:rPr>
              <w:t>川</w:t>
            </w:r>
            <w:r w:rsidR="00951EB1">
              <w:rPr>
                <w:rFonts w:ascii="宋体" w:hint="eastAsia"/>
                <w:kern w:val="0"/>
                <w:szCs w:val="21"/>
              </w:rPr>
              <w:t>X00108</w:t>
            </w:r>
            <w:r w:rsidRPr="0083237C">
              <w:rPr>
                <w:rFonts w:ascii="宋体" w:hint="eastAsia"/>
                <w:kern w:val="0"/>
                <w:szCs w:val="21"/>
              </w:rPr>
              <w:t>,结论：合格，下次检验时间：2020年</w:t>
            </w:r>
            <w:r>
              <w:rPr>
                <w:rFonts w:ascii="宋体" w:hint="eastAsia"/>
                <w:kern w:val="0"/>
                <w:szCs w:val="21"/>
              </w:rPr>
              <w:t>7</w:t>
            </w:r>
            <w:r w:rsidRPr="0083237C">
              <w:rPr>
                <w:rFonts w:ascii="宋体" w:hint="eastAsia"/>
                <w:kern w:val="0"/>
                <w:szCs w:val="21"/>
              </w:rPr>
              <w:t>月</w:t>
            </w:r>
            <w:r w:rsidR="00951EB1">
              <w:rPr>
                <w:rFonts w:ascii="宋体" w:hint="eastAsia"/>
                <w:kern w:val="0"/>
                <w:szCs w:val="21"/>
              </w:rPr>
              <w:t>8日</w:t>
            </w:r>
            <w:r w:rsidRPr="0083237C">
              <w:rPr>
                <w:rFonts w:ascii="宋体" w:hint="eastAsia"/>
                <w:kern w:val="0"/>
                <w:szCs w:val="21"/>
              </w:rPr>
              <w:t>。</w:t>
            </w:r>
          </w:p>
          <w:p w:rsidR="00767B35" w:rsidRDefault="00767B35" w:rsidP="004D1B1B">
            <w:pPr>
              <w:spacing w:line="400" w:lineRule="atLeast"/>
              <w:ind w:firstLineChars="200" w:firstLine="420"/>
              <w:rPr>
                <w:rFonts w:ascii="宋体"/>
                <w:kern w:val="0"/>
                <w:szCs w:val="21"/>
              </w:rPr>
            </w:pPr>
            <w:r w:rsidRPr="0083237C">
              <w:rPr>
                <w:rFonts w:ascii="宋体" w:hAnsi="宋体" w:hint="eastAsia"/>
                <w:szCs w:val="21"/>
              </w:rPr>
              <w:t>在制冷站和锅炉房，在每个位置都安装有可燃气体报警装置和氨气检测报警装置，可以</w:t>
            </w:r>
            <w:r>
              <w:rPr>
                <w:rFonts w:ascii="宋体" w:hAnsi="宋体" w:hint="eastAsia"/>
                <w:szCs w:val="21"/>
              </w:rPr>
              <w:t>起到预防作用</w:t>
            </w:r>
          </w:p>
          <w:p w:rsidR="00767B35" w:rsidRDefault="00767B35" w:rsidP="004D1B1B">
            <w:pPr>
              <w:spacing w:line="400" w:lineRule="atLeast"/>
              <w:ind w:firstLineChars="200" w:firstLine="420"/>
              <w:rPr>
                <w:rFonts w:ascii="宋体"/>
                <w:color w:val="000000"/>
                <w:kern w:val="0"/>
                <w:szCs w:val="21"/>
              </w:rPr>
            </w:pPr>
            <w:r>
              <w:rPr>
                <w:rFonts w:ascii="宋体" w:hint="eastAsia"/>
                <w:color w:val="000000"/>
                <w:kern w:val="0"/>
                <w:szCs w:val="21"/>
              </w:rPr>
              <w:t>查压力设备人员管理，提供有司炉工、锅炉水质分析员、一般压力容器操作工等，操作人员均培训取证上岗，能满足岗位管理要求。</w:t>
            </w:r>
          </w:p>
          <w:p w:rsidR="00767B35" w:rsidRPr="00D14C8A" w:rsidRDefault="00767B35" w:rsidP="004D1B1B">
            <w:pPr>
              <w:spacing w:line="400" w:lineRule="atLeast"/>
              <w:ind w:firstLineChars="200" w:firstLine="420"/>
              <w:rPr>
                <w:rFonts w:ascii="宋体"/>
                <w:kern w:val="0"/>
                <w:szCs w:val="21"/>
              </w:rPr>
            </w:pPr>
            <w:r>
              <w:rPr>
                <w:rFonts w:ascii="宋体" w:hint="eastAsia"/>
                <w:kern w:val="0"/>
                <w:szCs w:val="21"/>
              </w:rPr>
              <w:t>查锅炉水质控制，</w:t>
            </w:r>
            <w:r w:rsidR="00D14C8A">
              <w:rPr>
                <w:rFonts w:ascii="宋体" w:hint="eastAsia"/>
                <w:kern w:val="0"/>
                <w:szCs w:val="21"/>
              </w:rPr>
              <w:t>公司每月两次进行水质理化检测，查2019-038号报告，检测时间2019.12.12，检测项目：感官、品味、硬度。检测员：颜乙静，审核：张春生。按要求</w:t>
            </w:r>
            <w:r>
              <w:rPr>
                <w:rFonts w:ascii="宋体" w:hint="eastAsia"/>
                <w:kern w:val="0"/>
                <w:szCs w:val="21"/>
              </w:rPr>
              <w:t>定期请特检所进行水质检测</w:t>
            </w:r>
            <w:r w:rsidRPr="00D14C8A">
              <w:rPr>
                <w:rFonts w:ascii="宋体" w:hint="eastAsia"/>
                <w:kern w:val="0"/>
                <w:szCs w:val="21"/>
              </w:rPr>
              <w:t>，</w:t>
            </w:r>
            <w:r w:rsidR="00D14C8A" w:rsidRPr="00D14C8A">
              <w:rPr>
                <w:rFonts w:ascii="宋体" w:hint="eastAsia"/>
                <w:kern w:val="0"/>
                <w:szCs w:val="21"/>
              </w:rPr>
              <w:t>不能提供2019年检测报告，企业已安排在2020年1月检测，后续审核关注。</w:t>
            </w:r>
          </w:p>
          <w:p w:rsidR="00767B35" w:rsidRPr="00D14C8A" w:rsidRDefault="00767B35" w:rsidP="004D1B1B">
            <w:pPr>
              <w:spacing w:line="400" w:lineRule="atLeast"/>
              <w:ind w:firstLineChars="200" w:firstLine="420"/>
              <w:rPr>
                <w:rFonts w:ascii="宋体"/>
                <w:kern w:val="0"/>
                <w:szCs w:val="21"/>
              </w:rPr>
            </w:pPr>
            <w:r w:rsidRPr="00D14C8A">
              <w:rPr>
                <w:rFonts w:ascii="宋体" w:hint="eastAsia"/>
                <w:kern w:val="0"/>
                <w:szCs w:val="21"/>
              </w:rPr>
              <w:t>查，现场制定有应急预案，并定期进行了演练。</w:t>
            </w:r>
          </w:p>
          <w:p w:rsidR="00767B35" w:rsidRDefault="00767B35" w:rsidP="004D1B1B">
            <w:pPr>
              <w:spacing w:line="400" w:lineRule="atLeast"/>
              <w:ind w:firstLineChars="200" w:firstLine="420"/>
              <w:rPr>
                <w:rFonts w:ascii="宋体"/>
                <w:color w:val="000000"/>
                <w:kern w:val="0"/>
                <w:szCs w:val="21"/>
              </w:rPr>
            </w:pPr>
            <w:r>
              <w:rPr>
                <w:rFonts w:ascii="宋体" w:hint="eastAsia"/>
                <w:color w:val="000000"/>
                <w:kern w:val="0"/>
                <w:szCs w:val="21"/>
              </w:rPr>
              <w:t>现场查看，爆炸预防管理基本符合要求。</w:t>
            </w:r>
          </w:p>
          <w:p w:rsidR="00767B35" w:rsidRDefault="00767B35" w:rsidP="004D1B1B">
            <w:pPr>
              <w:spacing w:line="400" w:lineRule="atLeast"/>
              <w:ind w:firstLineChars="200" w:firstLine="420"/>
              <w:rPr>
                <w:rFonts w:ascii="宋体"/>
                <w:color w:val="000000"/>
                <w:kern w:val="0"/>
                <w:szCs w:val="21"/>
              </w:rPr>
            </w:pPr>
          </w:p>
          <w:p w:rsidR="00767B35" w:rsidRPr="00935FA1" w:rsidRDefault="00767B35" w:rsidP="004D1B1B">
            <w:pPr>
              <w:spacing w:line="400" w:lineRule="exact"/>
              <w:ind w:firstLineChars="200" w:firstLine="420"/>
              <w:rPr>
                <w:rFonts w:ascii="宋体" w:hAnsi="宋体"/>
                <w:szCs w:val="21"/>
              </w:rPr>
            </w:pPr>
            <w:r w:rsidRPr="00935FA1">
              <w:rPr>
                <w:rFonts w:ascii="宋体" w:hAnsi="宋体" w:hint="eastAsia"/>
                <w:szCs w:val="21"/>
              </w:rPr>
              <w:t>4、</w:t>
            </w:r>
            <w:r w:rsidRPr="00935FA1">
              <w:rPr>
                <w:rFonts w:hint="eastAsia"/>
                <w:szCs w:val="21"/>
              </w:rPr>
              <w:t>意外伤害（高坠、烫伤、冻伤、酸碱腐蚀、爆瓶等伤害）</w:t>
            </w:r>
            <w:r w:rsidRPr="00935FA1">
              <w:rPr>
                <w:rFonts w:ascii="宋体" w:hAnsi="宋体" w:hint="eastAsia"/>
                <w:szCs w:val="21"/>
              </w:rPr>
              <w:t>：</w:t>
            </w:r>
          </w:p>
          <w:p w:rsidR="00767B35" w:rsidRPr="00935FA1" w:rsidRDefault="00767B35" w:rsidP="004D1B1B">
            <w:pPr>
              <w:spacing w:line="400" w:lineRule="atLeast"/>
              <w:ind w:firstLineChars="200" w:firstLine="420"/>
              <w:rPr>
                <w:rFonts w:ascii="宋体"/>
                <w:kern w:val="0"/>
                <w:szCs w:val="21"/>
              </w:rPr>
            </w:pPr>
            <w:r w:rsidRPr="00935FA1">
              <w:rPr>
                <w:rFonts w:ascii="宋体" w:hAnsi="宋体" w:hint="eastAsia"/>
                <w:szCs w:val="21"/>
              </w:rPr>
              <w:t>现场了解：公司制订了人员</w:t>
            </w:r>
            <w:r w:rsidRPr="00935FA1">
              <w:rPr>
                <w:rFonts w:ascii="宋体" w:hint="eastAsia"/>
                <w:kern w:val="0"/>
                <w:szCs w:val="21"/>
              </w:rPr>
              <w:t>防护管理规定、应急管理规定。</w:t>
            </w:r>
          </w:p>
          <w:p w:rsidR="00767B35" w:rsidRDefault="00767B35" w:rsidP="004D1B1B">
            <w:pPr>
              <w:spacing w:line="400" w:lineRule="atLeast"/>
              <w:ind w:firstLineChars="200" w:firstLine="420"/>
              <w:rPr>
                <w:rFonts w:ascii="宋体"/>
                <w:kern w:val="0"/>
                <w:szCs w:val="21"/>
              </w:rPr>
            </w:pPr>
            <w:r w:rsidRPr="00935FA1">
              <w:rPr>
                <w:rFonts w:ascii="宋体" w:hint="eastAsia"/>
                <w:kern w:val="0"/>
                <w:szCs w:val="21"/>
              </w:rPr>
              <w:t>查，</w:t>
            </w:r>
            <w:r>
              <w:rPr>
                <w:rFonts w:ascii="宋体" w:hint="eastAsia"/>
                <w:kern w:val="0"/>
                <w:szCs w:val="21"/>
              </w:rPr>
              <w:t>酿造部</w:t>
            </w:r>
            <w:r w:rsidRPr="00935FA1">
              <w:rPr>
                <w:rFonts w:ascii="宋体" w:hint="eastAsia"/>
                <w:kern w:val="0"/>
                <w:szCs w:val="21"/>
              </w:rPr>
              <w:t>员工定期参加操作规程的培训,并进行了三级安全教育。</w:t>
            </w:r>
            <w:r>
              <w:rPr>
                <w:rFonts w:ascii="宋体" w:hint="eastAsia"/>
                <w:kern w:val="0"/>
                <w:szCs w:val="21"/>
              </w:rPr>
              <w:t>抽三级教育</w:t>
            </w:r>
          </w:p>
          <w:p w:rsidR="00767B35" w:rsidRPr="00935FA1" w:rsidRDefault="008F43D3" w:rsidP="008F43D3">
            <w:pPr>
              <w:spacing w:line="400" w:lineRule="atLeast"/>
              <w:ind w:firstLineChars="200" w:firstLine="420"/>
              <w:rPr>
                <w:rFonts w:ascii="宋体"/>
                <w:kern w:val="0"/>
                <w:szCs w:val="21"/>
              </w:rPr>
            </w:pPr>
            <w:r>
              <w:rPr>
                <w:rFonts w:ascii="宋体"/>
                <w:noProof/>
                <w:kern w:val="0"/>
                <w:szCs w:val="21"/>
              </w:rPr>
              <w:drawing>
                <wp:inline distT="0" distB="0" distL="0" distR="0">
                  <wp:extent cx="1880236" cy="2506980"/>
                  <wp:effectExtent l="19050" t="0" r="5714" b="0"/>
                  <wp:docPr id="4" name="图片 1" descr="C:\Users\Administrator\Desktop\包装部1-7日培训\QQ图片20190107162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包装部1-7日培训\QQ图片20190107162754.jpg"/>
                          <pic:cNvPicPr>
                            <a:picLocks noChangeAspect="1" noChangeArrowheads="1"/>
                          </pic:cNvPicPr>
                        </pic:nvPicPr>
                        <pic:blipFill>
                          <a:blip r:embed="rId8" cstate="print"/>
                          <a:srcRect/>
                          <a:stretch>
                            <a:fillRect/>
                          </a:stretch>
                        </pic:blipFill>
                        <pic:spPr bwMode="auto">
                          <a:xfrm>
                            <a:off x="0" y="0"/>
                            <a:ext cx="1882417" cy="2509889"/>
                          </a:xfrm>
                          <a:prstGeom prst="rect">
                            <a:avLst/>
                          </a:prstGeom>
                          <a:noFill/>
                          <a:ln w="9525">
                            <a:noFill/>
                            <a:miter lim="800000"/>
                            <a:headEnd/>
                            <a:tailEnd/>
                          </a:ln>
                        </pic:spPr>
                      </pic:pic>
                    </a:graphicData>
                  </a:graphic>
                </wp:inline>
              </w:drawing>
            </w:r>
            <w:r>
              <w:rPr>
                <w:rFonts w:eastAsia="Times New Roman"/>
                <w:snapToGrid w:val="0"/>
                <w:color w:val="000000"/>
                <w:w w:val="0"/>
                <w:sz w:val="0"/>
                <w:szCs w:val="0"/>
                <w:u w:color="000000"/>
                <w:bdr w:val="none" w:sz="0" w:space="0" w:color="000000"/>
                <w:shd w:val="clear" w:color="000000" w:fill="000000"/>
              </w:rPr>
              <w:t xml:space="preserve"> </w:t>
            </w:r>
            <w:r>
              <w:rPr>
                <w:rFonts w:ascii="宋体"/>
                <w:noProof/>
                <w:kern w:val="0"/>
                <w:szCs w:val="21"/>
              </w:rPr>
              <w:drawing>
                <wp:inline distT="0" distB="0" distL="0" distR="0">
                  <wp:extent cx="1840230" cy="2453639"/>
                  <wp:effectExtent l="19050" t="0" r="7620" b="0"/>
                  <wp:docPr id="5" name="图片 2" descr="C:\Users\Administrator\Desktop\包装部1-7日培训\QQ图片20190107162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包装部1-7日培训\QQ图片20190107162808.jpg"/>
                          <pic:cNvPicPr>
                            <a:picLocks noChangeAspect="1" noChangeArrowheads="1"/>
                          </pic:cNvPicPr>
                        </pic:nvPicPr>
                        <pic:blipFill>
                          <a:blip r:embed="rId9" cstate="print"/>
                          <a:srcRect/>
                          <a:stretch>
                            <a:fillRect/>
                          </a:stretch>
                        </pic:blipFill>
                        <pic:spPr bwMode="auto">
                          <a:xfrm>
                            <a:off x="0" y="0"/>
                            <a:ext cx="1844509" cy="2459345"/>
                          </a:xfrm>
                          <a:prstGeom prst="rect">
                            <a:avLst/>
                          </a:prstGeom>
                          <a:noFill/>
                          <a:ln w="9525">
                            <a:noFill/>
                            <a:miter lim="800000"/>
                            <a:headEnd/>
                            <a:tailEnd/>
                          </a:ln>
                        </pic:spPr>
                      </pic:pic>
                    </a:graphicData>
                  </a:graphic>
                </wp:inline>
              </w:drawing>
            </w:r>
            <w:r w:rsidR="003A3DB5">
              <w:rPr>
                <w:rFonts w:eastAsia="Times New Roman"/>
                <w:snapToGrid w:val="0"/>
                <w:color w:val="000000"/>
                <w:w w:val="0"/>
                <w:sz w:val="0"/>
                <w:szCs w:val="0"/>
                <w:u w:color="000000"/>
                <w:bdr w:val="none" w:sz="0" w:space="0" w:color="000000"/>
                <w:shd w:val="clear" w:color="000000" w:fill="000000"/>
              </w:rPr>
              <w:t xml:space="preserve"> </w:t>
            </w:r>
            <w:r w:rsidR="003A3DB5">
              <w:rPr>
                <w:rFonts w:eastAsia="Times New Roman"/>
                <w:noProof/>
                <w:color w:val="000000"/>
                <w:w w:val="0"/>
                <w:sz w:val="0"/>
                <w:szCs w:val="0"/>
                <w:u w:color="000000"/>
                <w:bdr w:val="none" w:sz="0" w:space="0" w:color="000000"/>
                <w:shd w:val="clear" w:color="000000" w:fill="000000"/>
              </w:rPr>
              <w:drawing>
                <wp:inline distT="0" distB="0" distL="0" distR="0">
                  <wp:extent cx="1754505" cy="2339340"/>
                  <wp:effectExtent l="19050" t="0" r="0" b="0"/>
                  <wp:docPr id="7" name="图片 4" descr="C:\Users\Administrator\Documents\Tencent Files\243090573\FileRecv\MobileFile\IMG_20191230_135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cuments\Tencent Files\243090573\FileRecv\MobileFile\IMG_20191230_135736.jpg"/>
                          <pic:cNvPicPr>
                            <a:picLocks noChangeAspect="1" noChangeArrowheads="1"/>
                          </pic:cNvPicPr>
                        </pic:nvPicPr>
                        <pic:blipFill>
                          <a:blip r:embed="rId10" cstate="print"/>
                          <a:srcRect/>
                          <a:stretch>
                            <a:fillRect/>
                          </a:stretch>
                        </pic:blipFill>
                        <pic:spPr bwMode="auto">
                          <a:xfrm>
                            <a:off x="0" y="0"/>
                            <a:ext cx="1754505" cy="2339340"/>
                          </a:xfrm>
                          <a:prstGeom prst="rect">
                            <a:avLst/>
                          </a:prstGeom>
                          <a:noFill/>
                          <a:ln w="9525">
                            <a:noFill/>
                            <a:miter lim="800000"/>
                            <a:headEnd/>
                            <a:tailEnd/>
                          </a:ln>
                        </pic:spPr>
                      </pic:pic>
                    </a:graphicData>
                  </a:graphic>
                </wp:inline>
              </w:drawing>
            </w:r>
          </w:p>
          <w:p w:rsidR="00767B35" w:rsidRPr="00935FA1" w:rsidRDefault="00767B35" w:rsidP="004D1B1B">
            <w:pPr>
              <w:spacing w:line="400" w:lineRule="atLeast"/>
              <w:ind w:firstLineChars="200" w:firstLine="420"/>
              <w:rPr>
                <w:rFonts w:ascii="宋体"/>
                <w:kern w:val="0"/>
                <w:szCs w:val="21"/>
              </w:rPr>
            </w:pPr>
            <w:r w:rsidRPr="00935FA1">
              <w:rPr>
                <w:rFonts w:ascii="宋体" w:hint="eastAsia"/>
                <w:kern w:val="0"/>
                <w:szCs w:val="21"/>
              </w:rPr>
              <w:t>现场查看，在糖化车间，主要控制</w:t>
            </w:r>
            <w:r w:rsidRPr="00935FA1">
              <w:rPr>
                <w:rFonts w:ascii="宋体"/>
                <w:kern w:val="0"/>
                <w:szCs w:val="21"/>
              </w:rPr>
              <w:t>高温烫伤</w:t>
            </w:r>
            <w:r w:rsidRPr="00935FA1">
              <w:rPr>
                <w:rFonts w:ascii="宋体" w:hint="eastAsia"/>
                <w:kern w:val="0"/>
                <w:szCs w:val="21"/>
              </w:rPr>
              <w:t>，因接触热水、</w:t>
            </w:r>
            <w:r w:rsidRPr="00935FA1">
              <w:rPr>
                <w:rFonts w:ascii="宋体"/>
                <w:kern w:val="0"/>
                <w:szCs w:val="21"/>
              </w:rPr>
              <w:t>设备表面</w:t>
            </w:r>
            <w:r w:rsidRPr="00935FA1">
              <w:rPr>
                <w:rFonts w:ascii="宋体" w:hint="eastAsia"/>
                <w:kern w:val="0"/>
                <w:szCs w:val="21"/>
              </w:rPr>
              <w:t>、蒸汽造成烫伤，现场有警示标识，操作员工均穿戴有工作服、佩戴有手套，操作</w:t>
            </w:r>
            <w:r>
              <w:rPr>
                <w:rFonts w:ascii="宋体" w:hint="eastAsia"/>
                <w:kern w:val="0"/>
                <w:szCs w:val="21"/>
              </w:rPr>
              <w:t>符合</w:t>
            </w:r>
            <w:r w:rsidRPr="00935FA1">
              <w:rPr>
                <w:rFonts w:ascii="宋体" w:hint="eastAsia"/>
                <w:kern w:val="0"/>
                <w:szCs w:val="21"/>
              </w:rPr>
              <w:t>要求。</w:t>
            </w:r>
          </w:p>
          <w:p w:rsidR="00767B35" w:rsidRPr="00935FA1" w:rsidRDefault="00767B35" w:rsidP="004D1B1B">
            <w:pPr>
              <w:spacing w:line="400" w:lineRule="atLeast"/>
              <w:ind w:firstLineChars="200" w:firstLine="420"/>
              <w:rPr>
                <w:rFonts w:ascii="宋体"/>
                <w:kern w:val="0"/>
                <w:szCs w:val="21"/>
              </w:rPr>
            </w:pPr>
            <w:r w:rsidRPr="00935FA1">
              <w:rPr>
                <w:rFonts w:ascii="宋体" w:hint="eastAsia"/>
                <w:kern w:val="0"/>
                <w:szCs w:val="21"/>
              </w:rPr>
              <w:t>现场查看，在旋转设备前加有围栏，能起到伤害的防护。</w:t>
            </w:r>
          </w:p>
          <w:p w:rsidR="00767B35" w:rsidRPr="00935FA1" w:rsidRDefault="00767B35" w:rsidP="004D1B1B">
            <w:pPr>
              <w:spacing w:line="400" w:lineRule="atLeast"/>
              <w:ind w:firstLineChars="200" w:firstLine="420"/>
              <w:rPr>
                <w:rFonts w:ascii="宋体"/>
                <w:kern w:val="0"/>
                <w:szCs w:val="21"/>
              </w:rPr>
            </w:pPr>
            <w:r w:rsidRPr="00935FA1">
              <w:rPr>
                <w:rFonts w:ascii="宋体" w:hint="eastAsia"/>
                <w:kern w:val="0"/>
                <w:szCs w:val="21"/>
              </w:rPr>
              <w:t>现场查看，在制冷站，制冷设备均有防护保温装置，涉及低温操作的都有警示标识，操作工防护设施穿戴到位，能有效预防冻伤风险。</w:t>
            </w:r>
          </w:p>
          <w:p w:rsidR="00767B35" w:rsidRPr="00935FA1" w:rsidRDefault="00767B35" w:rsidP="004D1B1B">
            <w:pPr>
              <w:spacing w:line="400" w:lineRule="atLeast"/>
              <w:ind w:firstLineChars="200" w:firstLine="420"/>
              <w:rPr>
                <w:rFonts w:ascii="宋体"/>
                <w:kern w:val="0"/>
                <w:szCs w:val="21"/>
              </w:rPr>
            </w:pPr>
            <w:r w:rsidRPr="00935FA1">
              <w:rPr>
                <w:rFonts w:ascii="宋体" w:hint="eastAsia"/>
                <w:kern w:val="0"/>
                <w:szCs w:val="21"/>
              </w:rPr>
              <w:t>现场查看，在罐区，在储存罐上都有楼梯和扶手，在每个罐前都有警示标识，能有效起到高空落物和高空坠落风险。</w:t>
            </w:r>
          </w:p>
          <w:p w:rsidR="00767B35" w:rsidRPr="00935FA1" w:rsidRDefault="00767B35" w:rsidP="004D1B1B">
            <w:pPr>
              <w:spacing w:line="400" w:lineRule="atLeast"/>
              <w:ind w:firstLineChars="200" w:firstLine="420"/>
              <w:rPr>
                <w:rFonts w:ascii="宋体"/>
                <w:kern w:val="0"/>
                <w:szCs w:val="21"/>
              </w:rPr>
            </w:pPr>
            <w:r w:rsidRPr="00935FA1">
              <w:rPr>
                <w:rFonts w:ascii="宋体" w:hint="eastAsia"/>
                <w:kern w:val="0"/>
                <w:szCs w:val="21"/>
              </w:rPr>
              <w:lastRenderedPageBreak/>
              <w:t>现场查看，在</w:t>
            </w:r>
            <w:r w:rsidRPr="00935FA1">
              <w:rPr>
                <w:rFonts w:ascii="宋体"/>
                <w:kern w:val="0"/>
                <w:szCs w:val="21"/>
              </w:rPr>
              <w:t>灌装车间</w:t>
            </w:r>
            <w:r w:rsidRPr="00935FA1">
              <w:rPr>
                <w:rFonts w:ascii="宋体" w:hint="eastAsia"/>
                <w:kern w:val="0"/>
                <w:szCs w:val="21"/>
              </w:rPr>
              <w:t>，碱液清洗、高温消毒和灌装线都是全自动化生产线，不需要人员接触，</w:t>
            </w:r>
            <w:r>
              <w:rPr>
                <w:rFonts w:ascii="宋体" w:hint="eastAsia"/>
                <w:kern w:val="0"/>
                <w:szCs w:val="21"/>
              </w:rPr>
              <w:t>操作界面之间有隔离和防护门，以及有红外控制系统，有人员进入立即停机。</w:t>
            </w:r>
            <w:r w:rsidRPr="00935FA1">
              <w:rPr>
                <w:rFonts w:ascii="宋体" w:hint="eastAsia"/>
                <w:kern w:val="0"/>
                <w:szCs w:val="21"/>
              </w:rPr>
              <w:t>只有几人巡视、控制操作台。能避免酸碱腐蚀、</w:t>
            </w:r>
            <w:r w:rsidRPr="00935FA1">
              <w:rPr>
                <w:rFonts w:ascii="宋体"/>
                <w:kern w:val="0"/>
                <w:szCs w:val="21"/>
              </w:rPr>
              <w:t>酒瓶爆瓶</w:t>
            </w:r>
            <w:r w:rsidRPr="00935FA1">
              <w:rPr>
                <w:rFonts w:ascii="宋体" w:hint="eastAsia"/>
                <w:kern w:val="0"/>
                <w:szCs w:val="21"/>
              </w:rPr>
              <w:t>对人员伤害。</w:t>
            </w:r>
          </w:p>
          <w:p w:rsidR="00767B35" w:rsidRDefault="00767B35" w:rsidP="004D1B1B">
            <w:pPr>
              <w:spacing w:line="400" w:lineRule="atLeast"/>
              <w:ind w:firstLineChars="200" w:firstLine="420"/>
              <w:rPr>
                <w:rFonts w:ascii="宋体"/>
                <w:kern w:val="0"/>
                <w:szCs w:val="21"/>
              </w:rPr>
            </w:pPr>
            <w:r w:rsidRPr="00935FA1">
              <w:rPr>
                <w:rFonts w:ascii="宋体" w:hint="eastAsia"/>
                <w:kern w:val="0"/>
                <w:szCs w:val="21"/>
              </w:rPr>
              <w:t>现场查看，配置了必备的应急药品，如创口贴、急救包等。</w:t>
            </w:r>
          </w:p>
          <w:p w:rsidR="00767B35" w:rsidRPr="00A8567C" w:rsidRDefault="00767B35" w:rsidP="004D1B1B">
            <w:pPr>
              <w:spacing w:line="400" w:lineRule="atLeast"/>
              <w:ind w:firstLineChars="200" w:firstLine="420"/>
              <w:rPr>
                <w:rFonts w:ascii="宋体"/>
                <w:kern w:val="0"/>
                <w:szCs w:val="21"/>
              </w:rPr>
            </w:pPr>
            <w:r w:rsidRPr="00A8567C">
              <w:rPr>
                <w:rFonts w:ascii="宋体" w:hint="eastAsia"/>
                <w:kern w:val="0"/>
                <w:szCs w:val="21"/>
              </w:rPr>
              <w:t>现场查看，在危化品使用处都有MSDS表，明确了应急处理措施，部分配有洗眼器等设备。</w:t>
            </w:r>
          </w:p>
          <w:p w:rsidR="00767B35" w:rsidRDefault="00767B35" w:rsidP="004D1B1B">
            <w:pPr>
              <w:spacing w:line="400" w:lineRule="atLeast"/>
              <w:ind w:firstLineChars="200" w:firstLine="420"/>
              <w:rPr>
                <w:rFonts w:ascii="宋体"/>
                <w:kern w:val="0"/>
                <w:szCs w:val="21"/>
              </w:rPr>
            </w:pPr>
            <w:r w:rsidRPr="00935FA1">
              <w:rPr>
                <w:rFonts w:ascii="宋体" w:hint="eastAsia"/>
                <w:kern w:val="0"/>
                <w:szCs w:val="21"/>
              </w:rPr>
              <w:t>现场查看，设置有安全警示标识，进入车间人员都佩戴有安全帽。</w:t>
            </w:r>
          </w:p>
          <w:p w:rsidR="00767B35" w:rsidRDefault="00767B35" w:rsidP="004D1B1B">
            <w:pPr>
              <w:spacing w:line="400" w:lineRule="atLeast"/>
              <w:ind w:firstLineChars="200" w:firstLine="420"/>
              <w:rPr>
                <w:szCs w:val="21"/>
              </w:rPr>
            </w:pPr>
            <w:r w:rsidRPr="004A471D">
              <w:rPr>
                <w:rFonts w:hint="eastAsia"/>
                <w:szCs w:val="21"/>
              </w:rPr>
              <w:t>查危险作业，倒闸作业、临时电作业、动火、动土、登高、受限空间等，均拟定了管理制度和应急管理方案，操作流程：申请——审批——作业</w:t>
            </w:r>
            <w:r>
              <w:rPr>
                <w:rFonts w:hint="eastAsia"/>
                <w:szCs w:val="21"/>
              </w:rPr>
              <w:t>，现场查看暂无操作。</w:t>
            </w:r>
          </w:p>
          <w:p w:rsidR="00767B35" w:rsidRDefault="00767B35" w:rsidP="004D1B1B">
            <w:pPr>
              <w:spacing w:line="400" w:lineRule="atLeast"/>
              <w:ind w:firstLineChars="200" w:firstLine="420"/>
              <w:rPr>
                <w:szCs w:val="21"/>
              </w:rPr>
            </w:pPr>
            <w:r>
              <w:rPr>
                <w:rFonts w:hint="eastAsia"/>
                <w:szCs w:val="21"/>
              </w:rPr>
              <w:t>抽以往作业票，查登高和</w:t>
            </w:r>
            <w:r w:rsidR="008F43D3">
              <w:rPr>
                <w:rFonts w:hint="eastAsia"/>
                <w:szCs w:val="21"/>
              </w:rPr>
              <w:t>受限空间</w:t>
            </w:r>
            <w:r>
              <w:rPr>
                <w:rFonts w:hint="eastAsia"/>
                <w:szCs w:val="21"/>
              </w:rPr>
              <w:t>作业：</w:t>
            </w:r>
          </w:p>
          <w:p w:rsidR="008F43D3" w:rsidRDefault="008F43D3" w:rsidP="004D1B1B">
            <w:pPr>
              <w:spacing w:line="400" w:lineRule="atLeast"/>
              <w:ind w:firstLineChars="200" w:firstLine="420"/>
              <w:rPr>
                <w:szCs w:val="21"/>
              </w:rPr>
            </w:pPr>
            <w:r>
              <w:rPr>
                <w:noProof/>
                <w:szCs w:val="21"/>
              </w:rPr>
              <w:lastRenderedPageBreak/>
              <w:drawing>
                <wp:inline distT="0" distB="0" distL="0" distR="0">
                  <wp:extent cx="3303270" cy="4404360"/>
                  <wp:effectExtent l="571500" t="0" r="544830" b="0"/>
                  <wp:docPr id="6" name="图片 3" descr="C:\Users\Administrator\Documents\Tencent Files\243090573\FileRecv\MobileFile\IMG_20191230_12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cuments\Tencent Files\243090573\FileRecv\MobileFile\IMG_20191230_125555.jpg"/>
                          <pic:cNvPicPr>
                            <a:picLocks noChangeAspect="1" noChangeArrowheads="1"/>
                          </pic:cNvPicPr>
                        </pic:nvPicPr>
                        <pic:blipFill>
                          <a:blip r:embed="rId11" cstate="print"/>
                          <a:srcRect/>
                          <a:stretch>
                            <a:fillRect/>
                          </a:stretch>
                        </pic:blipFill>
                        <pic:spPr bwMode="auto">
                          <a:xfrm rot="16200000">
                            <a:off x="0" y="0"/>
                            <a:ext cx="3303270" cy="4404360"/>
                          </a:xfrm>
                          <a:prstGeom prst="rect">
                            <a:avLst/>
                          </a:prstGeom>
                          <a:noFill/>
                          <a:ln w="9525">
                            <a:noFill/>
                            <a:miter lim="800000"/>
                            <a:headEnd/>
                            <a:tailEnd/>
                          </a:ln>
                        </pic:spPr>
                      </pic:pic>
                    </a:graphicData>
                  </a:graphic>
                </wp:inline>
              </w:drawing>
            </w:r>
          </w:p>
          <w:p w:rsidR="00767B35" w:rsidRPr="00A8567C" w:rsidRDefault="00767B35" w:rsidP="004D1B1B">
            <w:pPr>
              <w:spacing w:line="400" w:lineRule="atLeast"/>
              <w:ind w:firstLineChars="200" w:firstLine="420"/>
              <w:rPr>
                <w:rFonts w:ascii="宋体"/>
                <w:kern w:val="0"/>
                <w:szCs w:val="21"/>
              </w:rPr>
            </w:pPr>
            <w:r w:rsidRPr="00A8567C">
              <w:rPr>
                <w:rFonts w:hint="eastAsia"/>
                <w:szCs w:val="21"/>
              </w:rPr>
              <w:t>查看到危化品（</w:t>
            </w:r>
            <w:r w:rsidR="004D1B1B">
              <w:rPr>
                <w:rFonts w:hint="eastAsia"/>
                <w:szCs w:val="21"/>
              </w:rPr>
              <w:t>甲苯、丙酮等</w:t>
            </w:r>
            <w:r w:rsidRPr="00A8567C">
              <w:rPr>
                <w:rFonts w:hint="eastAsia"/>
                <w:szCs w:val="21"/>
              </w:rPr>
              <w:t>）运输的管理：进入公司前在门卫处进行登记（查看车辆运输证、危险品人员驾驶证，押运证等是否一致），并排专人进行安全、操作培训，按指定路线运输到灌装点，过程全程派人跟踪，在装卸处配置到位防护设备再进行灌装，现场无操作。</w:t>
            </w:r>
          </w:p>
          <w:p w:rsidR="004D1B1B" w:rsidRPr="00A8567C" w:rsidRDefault="004D1B1B" w:rsidP="004D1B1B">
            <w:pPr>
              <w:spacing w:line="400" w:lineRule="atLeast"/>
              <w:ind w:firstLineChars="200" w:firstLine="420"/>
              <w:rPr>
                <w:rFonts w:ascii="宋体"/>
                <w:kern w:val="0"/>
                <w:szCs w:val="21"/>
              </w:rPr>
            </w:pPr>
            <w:r w:rsidRPr="00A8567C">
              <w:rPr>
                <w:rFonts w:hint="eastAsia"/>
                <w:szCs w:val="21"/>
              </w:rPr>
              <w:lastRenderedPageBreak/>
              <w:t>查看到危化品（</w:t>
            </w:r>
            <w:r>
              <w:rPr>
                <w:rFonts w:hint="eastAsia"/>
                <w:szCs w:val="21"/>
              </w:rPr>
              <w:t>油漆等</w:t>
            </w:r>
            <w:r w:rsidRPr="00A8567C">
              <w:rPr>
                <w:rFonts w:hint="eastAsia"/>
                <w:szCs w:val="21"/>
              </w:rPr>
              <w:t>）运输的管理：</w:t>
            </w:r>
            <w:r>
              <w:rPr>
                <w:rFonts w:hint="eastAsia"/>
                <w:szCs w:val="21"/>
              </w:rPr>
              <w:t>委托重庆明洋汽车运输有限公司运输，每次查看</w:t>
            </w:r>
            <w:r w:rsidRPr="00A8567C">
              <w:rPr>
                <w:rFonts w:hint="eastAsia"/>
                <w:szCs w:val="21"/>
              </w:rPr>
              <w:t>车辆运输证、危险品人员驾驶证，押运证等是否一致。</w:t>
            </w:r>
          </w:p>
          <w:p w:rsidR="00767B35" w:rsidRPr="004D1B1B" w:rsidRDefault="00767B35" w:rsidP="004D1B1B">
            <w:pPr>
              <w:spacing w:line="400" w:lineRule="atLeast"/>
              <w:ind w:firstLineChars="200" w:firstLine="420"/>
              <w:rPr>
                <w:rFonts w:ascii="宋体"/>
                <w:kern w:val="0"/>
                <w:szCs w:val="21"/>
              </w:rPr>
            </w:pPr>
          </w:p>
          <w:p w:rsidR="00767B35" w:rsidRDefault="00767B35" w:rsidP="004D1B1B">
            <w:pPr>
              <w:spacing w:line="400" w:lineRule="exact"/>
              <w:ind w:firstLineChars="200" w:firstLine="420"/>
              <w:rPr>
                <w:rFonts w:ascii="宋体" w:hAnsi="宋体"/>
                <w:szCs w:val="21"/>
              </w:rPr>
            </w:pPr>
            <w:r>
              <w:rPr>
                <w:rFonts w:ascii="宋体" w:hAnsi="宋体" w:hint="eastAsia"/>
                <w:szCs w:val="21"/>
              </w:rPr>
              <w:t>5、查现场职业病预防管理：</w:t>
            </w:r>
          </w:p>
          <w:p w:rsidR="00767B35" w:rsidRDefault="00767B35" w:rsidP="004D1B1B">
            <w:pPr>
              <w:spacing w:line="400" w:lineRule="exact"/>
              <w:ind w:firstLineChars="200" w:firstLine="420"/>
              <w:rPr>
                <w:rFonts w:ascii="宋体" w:hAnsi="宋体"/>
                <w:szCs w:val="21"/>
              </w:rPr>
            </w:pPr>
            <w:r>
              <w:rPr>
                <w:rFonts w:ascii="宋体" w:hAnsi="宋体" w:hint="eastAsia"/>
                <w:szCs w:val="21"/>
              </w:rPr>
              <w:t>主要为生产过程对废气、噪声的防护。在酿造和灌装等环节都采取口罩、耳塞的方式进行防护废气和噪声，控制噪声、废气对身体的影响，现场查看，麦芽添加处员工佩戴有口罩，在灌装工序，员工都佩戴有耳塞等措施，避免操作中引起意外伤害。</w:t>
            </w:r>
          </w:p>
          <w:p w:rsidR="00767B35" w:rsidRDefault="00767B35" w:rsidP="004D1B1B">
            <w:pPr>
              <w:spacing w:line="400" w:lineRule="exact"/>
              <w:ind w:firstLineChars="200" w:firstLine="420"/>
              <w:rPr>
                <w:rFonts w:ascii="宋体" w:hAnsi="宋体"/>
                <w:szCs w:val="21"/>
              </w:rPr>
            </w:pPr>
            <w:r>
              <w:rPr>
                <w:rFonts w:ascii="宋体" w:hAnsi="宋体" w:hint="eastAsia"/>
                <w:szCs w:val="21"/>
              </w:rPr>
              <w:t>查，防护用品发放，提供有《电子耳塞领取签字表》、《包装车间劳保用品发放签字表》等</w:t>
            </w:r>
          </w:p>
          <w:p w:rsidR="00C975D4" w:rsidRDefault="00C975D4" w:rsidP="008F43D3">
            <w:pPr>
              <w:spacing w:line="400" w:lineRule="exact"/>
              <w:ind w:firstLineChars="250" w:firstLine="525"/>
            </w:pPr>
            <w:r>
              <w:rPr>
                <w:rFonts w:ascii="宋体" w:hAnsi="宋体" w:cs="宋体" w:hint="eastAsia"/>
              </w:rPr>
              <w:t>查职业体检，抽</w:t>
            </w:r>
            <w:r>
              <w:t> </w:t>
            </w:r>
            <w:r>
              <w:t>职工健康体检报告</w:t>
            </w:r>
            <w:r>
              <w:rPr>
                <w:rFonts w:hint="eastAsia"/>
              </w:rPr>
              <w:t>：</w:t>
            </w:r>
          </w:p>
          <w:p w:rsidR="00767B35" w:rsidRPr="008F43D3" w:rsidRDefault="00C975D4" w:rsidP="008F43D3">
            <w:pPr>
              <w:spacing w:line="400" w:lineRule="exact"/>
              <w:ind w:firstLineChars="250" w:firstLine="525"/>
              <w:rPr>
                <w:rFonts w:ascii="宋体" w:hAnsi="宋体"/>
                <w:color w:val="FF0000"/>
                <w:szCs w:val="21"/>
              </w:rPr>
            </w:pPr>
            <w:r>
              <w:t>参加体检人员：曾毅峰、唐刚毅、王俊翔、刘涛、关先锋等</w:t>
            </w:r>
            <w:r>
              <w:t>69</w:t>
            </w:r>
            <w:r>
              <w:t>人。提供华润雪花啤酒（四川）广安有限责任公司</w:t>
            </w:r>
            <w:r>
              <w:t>2019</w:t>
            </w:r>
            <w:r>
              <w:t>年职业健康检查总结报告，体检时间：</w:t>
            </w:r>
            <w:r>
              <w:t>2019</w:t>
            </w:r>
            <w:r>
              <w:t>年</w:t>
            </w:r>
            <w:r>
              <w:t>9</w:t>
            </w:r>
            <w:r>
              <w:t>月</w:t>
            </w:r>
            <w:r>
              <w:t>3</w:t>
            </w:r>
            <w:r>
              <w:t>日，报告时间：</w:t>
            </w:r>
            <w:r>
              <w:t>2019</w:t>
            </w:r>
            <w:r>
              <w:t>年</w:t>
            </w:r>
            <w:r>
              <w:t>9</w:t>
            </w:r>
            <w:r>
              <w:t>月</w:t>
            </w:r>
            <w:r>
              <w:t>10</w:t>
            </w:r>
            <w:r>
              <w:t>日，体检机构：广安阿蓝医院。危害因素：噪声、氨、烟尘、粉尘、酸雾等；本次实际检查在岗</w:t>
            </w:r>
            <w:r>
              <w:t>69</w:t>
            </w:r>
            <w:r>
              <w:t>人，实际检查人数</w:t>
            </w:r>
            <w:r>
              <w:t>69</w:t>
            </w:r>
            <w:r>
              <w:t>人，体检率</w:t>
            </w:r>
            <w:r>
              <w:t>100</w:t>
            </w:r>
            <w:r>
              <w:t>％</w:t>
            </w:r>
            <w:r>
              <w:rPr>
                <w:rFonts w:hint="eastAsia"/>
              </w:rPr>
              <w:t>，</w:t>
            </w:r>
            <w:r>
              <w:t>本次体检未发现疑似职业病。</w:t>
            </w:r>
            <w:r w:rsidR="00767B35" w:rsidRPr="008F43D3">
              <w:rPr>
                <w:color w:val="FF0000"/>
              </w:rPr>
              <w:t>。</w:t>
            </w:r>
          </w:p>
          <w:p w:rsidR="00767B35" w:rsidRPr="00CE23A5" w:rsidRDefault="00767B35" w:rsidP="004D1B1B">
            <w:pPr>
              <w:spacing w:line="400" w:lineRule="exact"/>
              <w:ind w:firstLineChars="200" w:firstLine="420"/>
              <w:rPr>
                <w:rFonts w:ascii="宋体" w:hAnsi="宋体"/>
                <w:szCs w:val="21"/>
              </w:rPr>
            </w:pPr>
            <w:r>
              <w:rPr>
                <w:rFonts w:ascii="宋体" w:hAnsi="宋体" w:hint="eastAsia"/>
                <w:szCs w:val="21"/>
              </w:rPr>
              <w:t>另查，公司于2019</w:t>
            </w:r>
            <w:r w:rsidRPr="00CE23A5">
              <w:rPr>
                <w:rFonts w:ascii="宋体" w:hAnsi="宋体" w:hint="eastAsia"/>
                <w:szCs w:val="21"/>
              </w:rPr>
              <w:t>年10月2</w:t>
            </w:r>
            <w:r w:rsidR="008F43D3">
              <w:rPr>
                <w:rFonts w:ascii="宋体" w:hAnsi="宋体" w:hint="eastAsia"/>
                <w:szCs w:val="21"/>
              </w:rPr>
              <w:t>4</w:t>
            </w:r>
            <w:r w:rsidRPr="00CE23A5">
              <w:rPr>
                <w:rFonts w:ascii="宋体" w:hAnsi="宋体" w:hint="eastAsia"/>
                <w:szCs w:val="21"/>
              </w:rPr>
              <w:t>日进行了作业场所职业评价，查检测报告，编号：川泰（职检（2019）</w:t>
            </w:r>
            <w:r w:rsidR="008F43D3">
              <w:rPr>
                <w:rFonts w:ascii="宋体" w:hAnsi="宋体" w:hint="eastAsia"/>
                <w:szCs w:val="21"/>
              </w:rPr>
              <w:t>561</w:t>
            </w:r>
            <w:r w:rsidRPr="00CE23A5">
              <w:rPr>
                <w:rFonts w:ascii="宋体" w:hAnsi="宋体" w:hint="eastAsia"/>
                <w:szCs w:val="21"/>
              </w:rPr>
              <w:t>号，噪声和粉尘有超标情况，有分析改进建议。</w:t>
            </w:r>
          </w:p>
          <w:p w:rsidR="00767B35" w:rsidRPr="00B03B96" w:rsidRDefault="00767B35" w:rsidP="004D1B1B">
            <w:pPr>
              <w:spacing w:line="400" w:lineRule="exact"/>
              <w:ind w:firstLineChars="200" w:firstLine="420"/>
              <w:rPr>
                <w:rFonts w:ascii="宋体" w:hAnsi="宋体"/>
                <w:szCs w:val="21"/>
              </w:rPr>
            </w:pPr>
            <w:r>
              <w:rPr>
                <w:rFonts w:ascii="宋体" w:hAnsi="宋体" w:hint="eastAsia"/>
                <w:szCs w:val="21"/>
              </w:rPr>
              <w:t>6</w:t>
            </w:r>
            <w:r w:rsidRPr="00B03B96">
              <w:rPr>
                <w:rFonts w:ascii="宋体" w:hAnsi="宋体" w:hint="eastAsia"/>
                <w:szCs w:val="21"/>
              </w:rPr>
              <w:t>、公用工程的管理，</w:t>
            </w:r>
          </w:p>
          <w:p w:rsidR="00767B35" w:rsidRPr="00B03B96" w:rsidRDefault="00767B35" w:rsidP="004D1B1B">
            <w:pPr>
              <w:spacing w:line="400" w:lineRule="exact"/>
              <w:ind w:firstLineChars="200" w:firstLine="420"/>
              <w:rPr>
                <w:rFonts w:ascii="宋体" w:hAnsi="宋体"/>
                <w:szCs w:val="21"/>
              </w:rPr>
            </w:pPr>
            <w:r w:rsidRPr="00B03B96">
              <w:rPr>
                <w:rFonts w:ascii="宋体" w:hAnsi="宋体" w:hint="eastAsia"/>
                <w:szCs w:val="21"/>
              </w:rPr>
              <w:t>1）消（监）控制中心，在中心查看，主要对监控设施、火警报警控制器、消防联动控制器进行管理控制，对异常情况作出及时处理，现场填写有《消（监）控中心值班记录表》。公司自动消防报警系统在建设中，后续审核关注控制情况</w:t>
            </w:r>
          </w:p>
          <w:p w:rsidR="00767B35" w:rsidRDefault="00767B35" w:rsidP="004D1B1B">
            <w:pPr>
              <w:spacing w:line="400" w:lineRule="exact"/>
              <w:ind w:firstLineChars="200" w:firstLine="420"/>
              <w:rPr>
                <w:rFonts w:ascii="宋体" w:hAnsi="宋体" w:cs="宋体"/>
                <w:szCs w:val="21"/>
              </w:rPr>
            </w:pPr>
            <w:r w:rsidRPr="00B03B96">
              <w:rPr>
                <w:rFonts w:ascii="宋体" w:hAnsi="宋体" w:hint="eastAsia"/>
                <w:szCs w:val="21"/>
              </w:rPr>
              <w:t>2)消防泵房，现场查看，各种泵、阀处于完好，每日有巡检记录。</w:t>
            </w:r>
          </w:p>
        </w:tc>
        <w:tc>
          <w:tcPr>
            <w:tcW w:w="1585" w:type="dxa"/>
            <w:tcBorders>
              <w:top w:val="single" w:sz="4" w:space="0" w:color="auto"/>
              <w:left w:val="single" w:sz="4" w:space="0" w:color="auto"/>
              <w:bottom w:val="single" w:sz="4" w:space="0" w:color="auto"/>
              <w:right w:val="single" w:sz="4" w:space="0" w:color="auto"/>
            </w:tcBorders>
          </w:tcPr>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p w:rsidR="00767B35" w:rsidRDefault="00767B35" w:rsidP="004D1B1B"/>
        </w:tc>
      </w:tr>
      <w:tr w:rsidR="00767B35" w:rsidTr="004D1B1B">
        <w:trPr>
          <w:trHeight w:val="1255"/>
        </w:trPr>
        <w:tc>
          <w:tcPr>
            <w:tcW w:w="2160" w:type="dxa"/>
            <w:tcBorders>
              <w:top w:val="single" w:sz="4" w:space="0" w:color="auto"/>
              <w:left w:val="single" w:sz="4" w:space="0" w:color="auto"/>
              <w:bottom w:val="single" w:sz="4" w:space="0" w:color="auto"/>
              <w:right w:val="single" w:sz="4" w:space="0" w:color="auto"/>
            </w:tcBorders>
            <w:hideMark/>
          </w:tcPr>
          <w:p w:rsidR="00767B35" w:rsidRDefault="00767B35" w:rsidP="004D1B1B">
            <w:pPr>
              <w:adjustRightInd w:val="0"/>
              <w:snapToGrid w:val="0"/>
              <w:jc w:val="center"/>
              <w:rPr>
                <w:rFonts w:ascii="宋体" w:hAnsi="宋体"/>
                <w:szCs w:val="21"/>
              </w:rPr>
            </w:pPr>
            <w:r>
              <w:rPr>
                <w:rFonts w:ascii="宋体" w:hAnsi="宋体" w:cs="新宋体" w:hint="eastAsia"/>
                <w:szCs w:val="21"/>
              </w:rPr>
              <w:lastRenderedPageBreak/>
              <w:t>应急准备和响应</w:t>
            </w:r>
          </w:p>
        </w:tc>
        <w:tc>
          <w:tcPr>
            <w:tcW w:w="960" w:type="dxa"/>
            <w:tcBorders>
              <w:top w:val="single" w:sz="4" w:space="0" w:color="auto"/>
              <w:left w:val="single" w:sz="4" w:space="0" w:color="auto"/>
              <w:bottom w:val="single" w:sz="4" w:space="0" w:color="auto"/>
              <w:right w:val="single" w:sz="4" w:space="0" w:color="auto"/>
            </w:tcBorders>
          </w:tcPr>
          <w:p w:rsidR="00767B35" w:rsidRDefault="00767B35" w:rsidP="004D1B1B">
            <w:pPr>
              <w:rPr>
                <w:rFonts w:ascii="宋体" w:hAnsi="宋体" w:cs="新宋体"/>
                <w:szCs w:val="21"/>
              </w:rPr>
            </w:pPr>
            <w:r>
              <w:rPr>
                <w:rFonts w:ascii="宋体" w:hAnsi="宋体" w:cs="新宋体" w:hint="eastAsia"/>
                <w:szCs w:val="21"/>
              </w:rPr>
              <w:t>ES8.2</w:t>
            </w:r>
          </w:p>
          <w:p w:rsidR="00767B35" w:rsidRDefault="00767B35" w:rsidP="004D1B1B">
            <w:pPr>
              <w:rPr>
                <w:rFonts w:ascii="宋体" w:hAnsi="宋体"/>
                <w:szCs w:val="21"/>
              </w:rPr>
            </w:pPr>
          </w:p>
        </w:tc>
        <w:tc>
          <w:tcPr>
            <w:tcW w:w="10004" w:type="dxa"/>
            <w:tcBorders>
              <w:top w:val="single" w:sz="4" w:space="0" w:color="auto"/>
              <w:left w:val="single" w:sz="4" w:space="0" w:color="auto"/>
              <w:bottom w:val="single" w:sz="4" w:space="0" w:color="auto"/>
              <w:right w:val="single" w:sz="4" w:space="0" w:color="auto"/>
            </w:tcBorders>
          </w:tcPr>
          <w:p w:rsidR="00767B35" w:rsidRDefault="00767B35" w:rsidP="004D1B1B">
            <w:pPr>
              <w:spacing w:line="360" w:lineRule="auto"/>
              <w:rPr>
                <w:rFonts w:cs="宋体"/>
                <w:szCs w:val="21"/>
              </w:rPr>
            </w:pPr>
            <w:r>
              <w:rPr>
                <w:rFonts w:cs="宋体" w:hint="eastAsia"/>
                <w:szCs w:val="21"/>
              </w:rPr>
              <w:t>查见：《应急准备和响应程序》、《消防与疏散演习实施方案》、《氨泄漏事故综合应急预案》</w:t>
            </w:r>
          </w:p>
          <w:p w:rsidR="00767B35" w:rsidRDefault="00767B35" w:rsidP="004D1B1B">
            <w:pPr>
              <w:spacing w:line="360" w:lineRule="auto"/>
              <w:rPr>
                <w:rFonts w:cs="宋体"/>
                <w:szCs w:val="21"/>
              </w:rPr>
            </w:pPr>
            <w:r>
              <w:rPr>
                <w:rFonts w:cs="宋体" w:hint="eastAsia"/>
                <w:szCs w:val="21"/>
              </w:rPr>
              <w:t>酿造部人员在行政部组织下，参加了的“火灾消防知识培训”。</w:t>
            </w:r>
          </w:p>
          <w:p w:rsidR="00767B35" w:rsidRDefault="00767B35" w:rsidP="004D1B1B">
            <w:pPr>
              <w:spacing w:line="400" w:lineRule="atLeast"/>
              <w:jc w:val="left"/>
              <w:rPr>
                <w:rFonts w:cs="宋体"/>
                <w:szCs w:val="21"/>
              </w:rPr>
            </w:pPr>
            <w:r>
              <w:rPr>
                <w:rFonts w:cs="宋体" w:hint="eastAsia"/>
                <w:szCs w:val="21"/>
              </w:rPr>
              <w:t>查见：消防演练记录：酿造部相关人员参加了公司行政部组织的火灾消防演练（时间</w:t>
            </w:r>
            <w:r>
              <w:rPr>
                <w:rFonts w:cs="宋体"/>
                <w:szCs w:val="21"/>
              </w:rPr>
              <w:t>2019</w:t>
            </w:r>
            <w:r>
              <w:rPr>
                <w:rFonts w:cs="宋体" w:hint="eastAsia"/>
                <w:szCs w:val="21"/>
              </w:rPr>
              <w:t>年</w:t>
            </w:r>
            <w:r>
              <w:rPr>
                <w:rFonts w:cs="宋体" w:hint="eastAsia"/>
                <w:szCs w:val="21"/>
              </w:rPr>
              <w:t>6</w:t>
            </w:r>
            <w:r>
              <w:rPr>
                <w:rFonts w:cs="宋体" w:hint="eastAsia"/>
                <w:szCs w:val="21"/>
              </w:rPr>
              <w:t>月</w:t>
            </w:r>
            <w:r>
              <w:rPr>
                <w:rFonts w:cs="宋体" w:hint="eastAsia"/>
                <w:szCs w:val="21"/>
              </w:rPr>
              <w:t>25</w:t>
            </w:r>
            <w:r>
              <w:rPr>
                <w:rFonts w:cs="宋体" w:hint="eastAsia"/>
                <w:szCs w:val="21"/>
              </w:rPr>
              <w:t>日）。</w:t>
            </w:r>
          </w:p>
          <w:p w:rsidR="00767B35" w:rsidRDefault="00767B35" w:rsidP="004D1B1B">
            <w:pPr>
              <w:spacing w:line="360" w:lineRule="auto"/>
              <w:rPr>
                <w:rFonts w:cs="宋体"/>
                <w:szCs w:val="21"/>
              </w:rPr>
            </w:pPr>
            <w:r>
              <w:rPr>
                <w:rFonts w:cs="宋体" w:hint="eastAsia"/>
                <w:szCs w:val="21"/>
              </w:rPr>
              <w:t>查，现场对应，公司员工的安全逃生意识有</w:t>
            </w:r>
            <w:r>
              <w:rPr>
                <w:rFonts w:cs="宋体"/>
                <w:szCs w:val="21"/>
              </w:rPr>
              <w:t xml:space="preserve"> </w:t>
            </w:r>
            <w:r>
              <w:rPr>
                <w:rFonts w:cs="宋体" w:hint="eastAsia"/>
                <w:szCs w:val="21"/>
              </w:rPr>
              <w:t>明显的改善和较大提高。使员工掌握了安全逃生的方式和路径。同时使员工掌握了灭火器材的使用。消防器材完善、良好。</w:t>
            </w:r>
          </w:p>
          <w:p w:rsidR="00767B35" w:rsidRDefault="00767B35" w:rsidP="004D1B1B">
            <w:pPr>
              <w:spacing w:line="360" w:lineRule="auto"/>
              <w:rPr>
                <w:rFonts w:cs="宋体"/>
                <w:szCs w:val="21"/>
              </w:rPr>
            </w:pPr>
          </w:p>
          <w:p w:rsidR="00767B35" w:rsidRDefault="00767B35" w:rsidP="004D1B1B">
            <w:pPr>
              <w:spacing w:line="400" w:lineRule="atLeast"/>
              <w:jc w:val="left"/>
              <w:rPr>
                <w:rFonts w:cs="宋体"/>
                <w:szCs w:val="21"/>
              </w:rPr>
            </w:pPr>
            <w:r>
              <w:rPr>
                <w:rFonts w:cs="宋体" w:hint="eastAsia"/>
                <w:szCs w:val="21"/>
              </w:rPr>
              <w:t>查见：氨泄漏事故综合应急演练记录：酿造部相关人员参加了公司安全管理部门组织的氨泄漏事故综合应急演练（时间</w:t>
            </w:r>
            <w:r>
              <w:rPr>
                <w:rFonts w:cs="宋体"/>
                <w:szCs w:val="21"/>
              </w:rPr>
              <w:t>2019</w:t>
            </w:r>
            <w:r>
              <w:rPr>
                <w:rFonts w:cs="宋体" w:hint="eastAsia"/>
                <w:szCs w:val="21"/>
              </w:rPr>
              <w:t>年</w:t>
            </w:r>
            <w:r>
              <w:rPr>
                <w:rFonts w:cs="宋体" w:hint="eastAsia"/>
                <w:szCs w:val="21"/>
              </w:rPr>
              <w:t>11</w:t>
            </w:r>
            <w:r>
              <w:rPr>
                <w:rFonts w:cs="宋体" w:hint="eastAsia"/>
                <w:szCs w:val="21"/>
              </w:rPr>
              <w:t>月</w:t>
            </w:r>
            <w:r>
              <w:rPr>
                <w:rFonts w:cs="宋体" w:hint="eastAsia"/>
                <w:szCs w:val="21"/>
              </w:rPr>
              <w:t>10</w:t>
            </w:r>
            <w:r>
              <w:rPr>
                <w:rFonts w:cs="宋体" w:hint="eastAsia"/>
                <w:szCs w:val="21"/>
              </w:rPr>
              <w:t>日）。</w:t>
            </w:r>
          </w:p>
          <w:p w:rsidR="00767B35" w:rsidRDefault="00767B35" w:rsidP="004D1B1B">
            <w:pPr>
              <w:spacing w:line="360" w:lineRule="auto"/>
              <w:rPr>
                <w:rFonts w:cs="宋体"/>
                <w:szCs w:val="21"/>
              </w:rPr>
            </w:pPr>
            <w:r>
              <w:rPr>
                <w:rFonts w:cs="宋体" w:hint="eastAsia"/>
                <w:szCs w:val="21"/>
              </w:rPr>
              <w:t>查，现场对应，公司员工的防化服、空气呼吸器、防毒面具、水枪使用等得到加强，氨泄漏的应急处置排险和受伤人员救护要求达到要求。有明显的改善和较大提高。使员工掌握了安全逃生的方式和路径。同时使员工掌握了防化服、空气呼吸器、防毒面具、水枪使用的使用。应急设施完善、良好。</w:t>
            </w:r>
          </w:p>
        </w:tc>
        <w:tc>
          <w:tcPr>
            <w:tcW w:w="1585" w:type="dxa"/>
            <w:tcBorders>
              <w:top w:val="single" w:sz="4" w:space="0" w:color="auto"/>
              <w:left w:val="single" w:sz="4" w:space="0" w:color="auto"/>
              <w:bottom w:val="single" w:sz="4" w:space="0" w:color="auto"/>
              <w:right w:val="single" w:sz="4" w:space="0" w:color="auto"/>
            </w:tcBorders>
          </w:tcPr>
          <w:p w:rsidR="00767B35" w:rsidRDefault="00767B35" w:rsidP="004D1B1B"/>
        </w:tc>
      </w:tr>
    </w:tbl>
    <w:p w:rsidR="00767B35" w:rsidRDefault="00767B35" w:rsidP="00767B35">
      <w:pPr>
        <w:pStyle w:val="a7"/>
      </w:pPr>
      <w:r>
        <w:rPr>
          <w:rFonts w:hint="eastAsia"/>
        </w:rPr>
        <w:t>说明：不符合标注</w:t>
      </w:r>
      <w:r>
        <w:t>N</w:t>
      </w:r>
    </w:p>
    <w:p w:rsidR="00767B35" w:rsidRDefault="00767B35" w:rsidP="00767B35">
      <w:pPr>
        <w:spacing w:line="480" w:lineRule="exact"/>
        <w:jc w:val="center"/>
        <w:rPr>
          <w:rFonts w:ascii="隶书" w:eastAsia="隶书" w:hAnsi="宋体"/>
          <w:bCs/>
          <w:color w:val="000000"/>
          <w:sz w:val="36"/>
          <w:szCs w:val="36"/>
        </w:rPr>
      </w:pPr>
    </w:p>
    <w:p w:rsidR="00C62634" w:rsidRPr="00767B35" w:rsidRDefault="00C62634" w:rsidP="00767B35">
      <w:pPr>
        <w:rPr>
          <w:szCs w:val="36"/>
        </w:rPr>
      </w:pPr>
    </w:p>
    <w:sectPr w:rsidR="00C62634" w:rsidRPr="00767B35" w:rsidSect="00C62634">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FC9" w:rsidRDefault="00C70FC9" w:rsidP="00C62634">
      <w:r>
        <w:separator/>
      </w:r>
    </w:p>
  </w:endnote>
  <w:endnote w:type="continuationSeparator" w:id="1">
    <w:p w:rsidR="00C70FC9" w:rsidRDefault="00C70FC9" w:rsidP="00C6263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IDFont+F3">
    <w:altName w:val="宋体"/>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4D1B1B" w:rsidRDefault="004D1B1B">
            <w:pPr>
              <w:pStyle w:val="a7"/>
              <w:jc w:val="center"/>
            </w:pPr>
            <w:r>
              <w:rPr>
                <w:b/>
                <w:sz w:val="24"/>
                <w:szCs w:val="24"/>
              </w:rPr>
              <w:fldChar w:fldCharType="begin"/>
            </w:r>
            <w:r>
              <w:rPr>
                <w:b/>
              </w:rPr>
              <w:instrText>PAGE</w:instrText>
            </w:r>
            <w:r>
              <w:rPr>
                <w:b/>
                <w:sz w:val="24"/>
                <w:szCs w:val="24"/>
              </w:rPr>
              <w:fldChar w:fldCharType="separate"/>
            </w:r>
            <w:r w:rsidR="00E15E27">
              <w:rPr>
                <w:b/>
                <w:noProof/>
              </w:rPr>
              <w:t>40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15E27">
              <w:rPr>
                <w:b/>
                <w:noProof/>
              </w:rPr>
              <w:t>41</w:t>
            </w:r>
            <w:r>
              <w:rPr>
                <w:b/>
                <w:sz w:val="24"/>
                <w:szCs w:val="24"/>
              </w:rPr>
              <w:fldChar w:fldCharType="end"/>
            </w:r>
          </w:p>
        </w:sdtContent>
      </w:sdt>
    </w:sdtContent>
  </w:sdt>
  <w:p w:rsidR="004D1B1B" w:rsidRDefault="004D1B1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FC9" w:rsidRDefault="00C70FC9" w:rsidP="00C62634">
      <w:r>
        <w:separator/>
      </w:r>
    </w:p>
  </w:footnote>
  <w:footnote w:type="continuationSeparator" w:id="1">
    <w:p w:rsidR="00C70FC9" w:rsidRDefault="00C70FC9" w:rsidP="00C626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1B" w:rsidRDefault="004D1B1B">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D1B1B" w:rsidRDefault="004D1B1B">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stroked="f">
          <v:textbox>
            <w:txbxContent>
              <w:p w:rsidR="004D1B1B" w:rsidRDefault="004D1B1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4D1B1B" w:rsidRDefault="004D1B1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1ACADE"/>
    <w:multiLevelType w:val="singleLevel"/>
    <w:tmpl w:val="8E1ACADE"/>
    <w:lvl w:ilvl="0">
      <w:start w:val="1"/>
      <w:numFmt w:val="decimal"/>
      <w:suff w:val="nothing"/>
      <w:lvlText w:val="%1）"/>
      <w:lvlJc w:val="left"/>
    </w:lvl>
  </w:abstractNum>
  <w:abstractNum w:abstractNumId="1">
    <w:nsid w:val="AC77272E"/>
    <w:multiLevelType w:val="singleLevel"/>
    <w:tmpl w:val="AC77272E"/>
    <w:lvl w:ilvl="0">
      <w:start w:val="1"/>
      <w:numFmt w:val="decimal"/>
      <w:suff w:val="nothing"/>
      <w:lvlText w:val="%1）"/>
      <w:lvlJc w:val="left"/>
    </w:lvl>
  </w:abstractNum>
  <w:abstractNum w:abstractNumId="2">
    <w:nsid w:val="B630EBDC"/>
    <w:multiLevelType w:val="singleLevel"/>
    <w:tmpl w:val="B630EBDC"/>
    <w:lvl w:ilvl="0">
      <w:start w:val="1"/>
      <w:numFmt w:val="decimal"/>
      <w:suff w:val="nothing"/>
      <w:lvlText w:val="%1）"/>
      <w:lvlJc w:val="left"/>
    </w:lvl>
  </w:abstractNum>
  <w:abstractNum w:abstractNumId="3">
    <w:nsid w:val="BB79C7E6"/>
    <w:multiLevelType w:val="singleLevel"/>
    <w:tmpl w:val="BB79C7E6"/>
    <w:lvl w:ilvl="0">
      <w:start w:val="1"/>
      <w:numFmt w:val="decimal"/>
      <w:suff w:val="nothing"/>
      <w:lvlText w:val="%1）"/>
      <w:lvlJc w:val="left"/>
    </w:lvl>
  </w:abstractNum>
  <w:abstractNum w:abstractNumId="4">
    <w:nsid w:val="CA458372"/>
    <w:multiLevelType w:val="singleLevel"/>
    <w:tmpl w:val="CA458372"/>
    <w:lvl w:ilvl="0">
      <w:start w:val="1"/>
      <w:numFmt w:val="decimal"/>
      <w:suff w:val="nothing"/>
      <w:lvlText w:val="%1）"/>
      <w:lvlJc w:val="left"/>
    </w:lvl>
  </w:abstractNum>
  <w:abstractNum w:abstractNumId="5">
    <w:nsid w:val="F4F30867"/>
    <w:multiLevelType w:val="singleLevel"/>
    <w:tmpl w:val="F4F30867"/>
    <w:lvl w:ilvl="0">
      <w:start w:val="1"/>
      <w:numFmt w:val="decimal"/>
      <w:suff w:val="nothing"/>
      <w:lvlText w:val="%1）"/>
      <w:lvlJc w:val="left"/>
      <w:pPr>
        <w:ind w:left="0" w:firstLine="0"/>
      </w:pPr>
    </w:lvl>
  </w:abstractNum>
  <w:abstractNum w:abstractNumId="6">
    <w:nsid w:val="F671DBD8"/>
    <w:multiLevelType w:val="singleLevel"/>
    <w:tmpl w:val="F671DBD8"/>
    <w:lvl w:ilvl="0">
      <w:start w:val="1"/>
      <w:numFmt w:val="decimal"/>
      <w:suff w:val="nothing"/>
      <w:lvlText w:val="%1）"/>
      <w:lvlJc w:val="left"/>
    </w:lvl>
  </w:abstractNum>
  <w:abstractNum w:abstractNumId="7">
    <w:nsid w:val="0B804DC8"/>
    <w:multiLevelType w:val="multilevel"/>
    <w:tmpl w:val="0B804DC8"/>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75FDAF2"/>
    <w:multiLevelType w:val="singleLevel"/>
    <w:tmpl w:val="175FDAF2"/>
    <w:lvl w:ilvl="0">
      <w:start w:val="2"/>
      <w:numFmt w:val="decimal"/>
      <w:suff w:val="space"/>
      <w:lvlText w:val="（%1）"/>
      <w:lvlJc w:val="left"/>
    </w:lvl>
  </w:abstractNum>
  <w:abstractNum w:abstractNumId="9">
    <w:nsid w:val="183F5D7C"/>
    <w:multiLevelType w:val="multilevel"/>
    <w:tmpl w:val="183F5D7C"/>
    <w:lvl w:ilvl="0">
      <w:start w:val="1"/>
      <w:numFmt w:val="decimal"/>
      <w:lvlText w:val="%1、"/>
      <w:lvlJc w:val="left"/>
      <w:pPr>
        <w:ind w:left="1095" w:hanging="360"/>
      </w:p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abstractNum w:abstractNumId="10">
    <w:nsid w:val="20255922"/>
    <w:multiLevelType w:val="multilevel"/>
    <w:tmpl w:val="202559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025AEDD"/>
    <w:multiLevelType w:val="singleLevel"/>
    <w:tmpl w:val="4025AEDD"/>
    <w:lvl w:ilvl="0">
      <w:start w:val="1"/>
      <w:numFmt w:val="decimal"/>
      <w:suff w:val="nothing"/>
      <w:lvlText w:val="%1）"/>
      <w:lvlJc w:val="left"/>
    </w:lvl>
  </w:abstractNum>
  <w:abstractNum w:abstractNumId="12">
    <w:nsid w:val="58FDB1B1"/>
    <w:multiLevelType w:val="multilevel"/>
    <w:tmpl w:val="58FDB1B1"/>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3">
    <w:nsid w:val="58FDFE09"/>
    <w:multiLevelType w:val="multilevel"/>
    <w:tmpl w:val="58FDFE09"/>
    <w:lvl w:ilvl="0">
      <w:start w:val="1"/>
      <w:numFmt w:val="decimal"/>
      <w:lvlText w:val="%1、"/>
      <w:lvlJc w:val="left"/>
      <w:pPr>
        <w:tabs>
          <w:tab w:val="left" w:pos="0"/>
        </w:tabs>
        <w:ind w:left="1080" w:hanging="360"/>
      </w:pPr>
    </w:lvl>
    <w:lvl w:ilvl="1">
      <w:start w:val="1"/>
      <w:numFmt w:val="lowerLetter"/>
      <w:lvlText w:val="%2)"/>
      <w:lvlJc w:val="left"/>
      <w:pPr>
        <w:tabs>
          <w:tab w:val="left" w:pos="0"/>
        </w:tabs>
        <w:ind w:left="1560" w:hanging="420"/>
      </w:pPr>
    </w:lvl>
    <w:lvl w:ilvl="2">
      <w:start w:val="1"/>
      <w:numFmt w:val="lowerRoman"/>
      <w:lvlText w:val="%3."/>
      <w:lvlJc w:val="right"/>
      <w:pPr>
        <w:tabs>
          <w:tab w:val="left" w:pos="0"/>
        </w:tabs>
        <w:ind w:left="1980" w:hanging="420"/>
      </w:pPr>
    </w:lvl>
    <w:lvl w:ilvl="3">
      <w:start w:val="1"/>
      <w:numFmt w:val="decimal"/>
      <w:lvlText w:val="%4."/>
      <w:lvlJc w:val="left"/>
      <w:pPr>
        <w:tabs>
          <w:tab w:val="left" w:pos="0"/>
        </w:tabs>
        <w:ind w:left="2400" w:hanging="420"/>
      </w:pPr>
    </w:lvl>
    <w:lvl w:ilvl="4">
      <w:start w:val="1"/>
      <w:numFmt w:val="lowerLetter"/>
      <w:lvlText w:val="%5)"/>
      <w:lvlJc w:val="left"/>
      <w:pPr>
        <w:tabs>
          <w:tab w:val="left" w:pos="0"/>
        </w:tabs>
        <w:ind w:left="2820" w:hanging="420"/>
      </w:pPr>
    </w:lvl>
    <w:lvl w:ilvl="5">
      <w:start w:val="1"/>
      <w:numFmt w:val="lowerRoman"/>
      <w:lvlText w:val="%6."/>
      <w:lvlJc w:val="right"/>
      <w:pPr>
        <w:tabs>
          <w:tab w:val="left" w:pos="0"/>
        </w:tabs>
        <w:ind w:left="3240" w:hanging="420"/>
      </w:pPr>
    </w:lvl>
    <w:lvl w:ilvl="6">
      <w:start w:val="1"/>
      <w:numFmt w:val="decimal"/>
      <w:lvlText w:val="%7."/>
      <w:lvlJc w:val="left"/>
      <w:pPr>
        <w:tabs>
          <w:tab w:val="left" w:pos="0"/>
        </w:tabs>
        <w:ind w:left="3660" w:hanging="420"/>
      </w:pPr>
    </w:lvl>
    <w:lvl w:ilvl="7">
      <w:start w:val="1"/>
      <w:numFmt w:val="lowerLetter"/>
      <w:lvlText w:val="%8)"/>
      <w:lvlJc w:val="left"/>
      <w:pPr>
        <w:tabs>
          <w:tab w:val="left" w:pos="0"/>
        </w:tabs>
        <w:ind w:left="4080" w:hanging="420"/>
      </w:pPr>
    </w:lvl>
    <w:lvl w:ilvl="8">
      <w:start w:val="1"/>
      <w:numFmt w:val="lowerRoman"/>
      <w:lvlText w:val="%9."/>
      <w:lvlJc w:val="right"/>
      <w:pPr>
        <w:tabs>
          <w:tab w:val="left" w:pos="0"/>
        </w:tabs>
        <w:ind w:left="4500" w:hanging="420"/>
      </w:pPr>
    </w:lvl>
  </w:abstractNum>
  <w:abstractNum w:abstractNumId="14">
    <w:nsid w:val="7FDEE28D"/>
    <w:multiLevelType w:val="singleLevel"/>
    <w:tmpl w:val="7FDEE28D"/>
    <w:lvl w:ilvl="0">
      <w:start w:val="1"/>
      <w:numFmt w:val="decimal"/>
      <w:lvlText w:val="%1."/>
      <w:lvlJc w:val="left"/>
      <w:pPr>
        <w:tabs>
          <w:tab w:val="left" w:pos="312"/>
        </w:tabs>
      </w:pPr>
    </w:lvl>
  </w:abstractNum>
  <w:num w:numId="1">
    <w:abstractNumId w:val="10"/>
  </w:num>
  <w:num w:numId="2">
    <w:abstractNumId w:val="4"/>
  </w:num>
  <w:num w:numId="3">
    <w:abstractNumId w:val="3"/>
  </w:num>
  <w:num w:numId="4">
    <w:abstractNumId w:val="1"/>
  </w:num>
  <w:num w:numId="5">
    <w:abstractNumId w:val="14"/>
  </w:num>
  <w:num w:numId="6">
    <w:abstractNumId w:val="12"/>
  </w:num>
  <w:num w:numId="7">
    <w:abstractNumId w:val="2"/>
  </w:num>
  <w:num w:numId="8">
    <w:abstractNumId w:val="11"/>
  </w:num>
  <w:num w:numId="9">
    <w:abstractNumId w:val="8"/>
  </w:num>
  <w:num w:numId="10">
    <w:abstractNumId w:val="6"/>
  </w:num>
  <w:num w:numId="11">
    <w:abstractNumId w:val="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3866"/>
    <w:rsid w:val="00012728"/>
    <w:rsid w:val="000208AC"/>
    <w:rsid w:val="000237F6"/>
    <w:rsid w:val="0003373A"/>
    <w:rsid w:val="000400E2"/>
    <w:rsid w:val="0004432C"/>
    <w:rsid w:val="00045345"/>
    <w:rsid w:val="00062E46"/>
    <w:rsid w:val="000A3B9C"/>
    <w:rsid w:val="00107DD6"/>
    <w:rsid w:val="00137B93"/>
    <w:rsid w:val="00144950"/>
    <w:rsid w:val="0014585A"/>
    <w:rsid w:val="00160A72"/>
    <w:rsid w:val="001A2D7F"/>
    <w:rsid w:val="001A7079"/>
    <w:rsid w:val="001D26C3"/>
    <w:rsid w:val="001E40A4"/>
    <w:rsid w:val="00217C46"/>
    <w:rsid w:val="0024256B"/>
    <w:rsid w:val="002762C9"/>
    <w:rsid w:val="002774C2"/>
    <w:rsid w:val="002939AD"/>
    <w:rsid w:val="002E76F4"/>
    <w:rsid w:val="002F7155"/>
    <w:rsid w:val="00300515"/>
    <w:rsid w:val="003104C4"/>
    <w:rsid w:val="00337922"/>
    <w:rsid w:val="00340867"/>
    <w:rsid w:val="003801FE"/>
    <w:rsid w:val="00380837"/>
    <w:rsid w:val="00382630"/>
    <w:rsid w:val="003A198A"/>
    <w:rsid w:val="003A3DB5"/>
    <w:rsid w:val="003A6FC9"/>
    <w:rsid w:val="003A7FF7"/>
    <w:rsid w:val="003D58DB"/>
    <w:rsid w:val="003F1BA4"/>
    <w:rsid w:val="00404B05"/>
    <w:rsid w:val="00405E84"/>
    <w:rsid w:val="00410914"/>
    <w:rsid w:val="00411623"/>
    <w:rsid w:val="00464005"/>
    <w:rsid w:val="00494CC4"/>
    <w:rsid w:val="004B2C89"/>
    <w:rsid w:val="004D1B1B"/>
    <w:rsid w:val="004D1F5A"/>
    <w:rsid w:val="004D643A"/>
    <w:rsid w:val="00511211"/>
    <w:rsid w:val="00532AAF"/>
    <w:rsid w:val="00536930"/>
    <w:rsid w:val="00564E53"/>
    <w:rsid w:val="005B4355"/>
    <w:rsid w:val="005C7ABB"/>
    <w:rsid w:val="005D072F"/>
    <w:rsid w:val="005D5659"/>
    <w:rsid w:val="00600C20"/>
    <w:rsid w:val="00612620"/>
    <w:rsid w:val="00613BEE"/>
    <w:rsid w:val="0062564F"/>
    <w:rsid w:val="00644FE2"/>
    <w:rsid w:val="0065665C"/>
    <w:rsid w:val="00661A88"/>
    <w:rsid w:val="0067640C"/>
    <w:rsid w:val="00684BAD"/>
    <w:rsid w:val="00695F7D"/>
    <w:rsid w:val="006A0DF2"/>
    <w:rsid w:val="006B64BD"/>
    <w:rsid w:val="006E2B4D"/>
    <w:rsid w:val="006E678B"/>
    <w:rsid w:val="006E7C4D"/>
    <w:rsid w:val="006F1734"/>
    <w:rsid w:val="0072647F"/>
    <w:rsid w:val="0073612A"/>
    <w:rsid w:val="00767B35"/>
    <w:rsid w:val="007757F3"/>
    <w:rsid w:val="00787513"/>
    <w:rsid w:val="00795306"/>
    <w:rsid w:val="007A61C4"/>
    <w:rsid w:val="007C593E"/>
    <w:rsid w:val="007D7D7A"/>
    <w:rsid w:val="007E6AEB"/>
    <w:rsid w:val="00803C9D"/>
    <w:rsid w:val="00813AD9"/>
    <w:rsid w:val="008973EE"/>
    <w:rsid w:val="008A7DC4"/>
    <w:rsid w:val="008B7C68"/>
    <w:rsid w:val="008C7607"/>
    <w:rsid w:val="008F43D3"/>
    <w:rsid w:val="00904C9E"/>
    <w:rsid w:val="00912E23"/>
    <w:rsid w:val="00915050"/>
    <w:rsid w:val="00930B94"/>
    <w:rsid w:val="00940892"/>
    <w:rsid w:val="00951EB1"/>
    <w:rsid w:val="00953E6D"/>
    <w:rsid w:val="00971600"/>
    <w:rsid w:val="009905EF"/>
    <w:rsid w:val="009973B4"/>
    <w:rsid w:val="009C28C1"/>
    <w:rsid w:val="009C5B50"/>
    <w:rsid w:val="009F7EED"/>
    <w:rsid w:val="00A04AA8"/>
    <w:rsid w:val="00A63F69"/>
    <w:rsid w:val="00A64598"/>
    <w:rsid w:val="00A74A4D"/>
    <w:rsid w:val="00A75DC4"/>
    <w:rsid w:val="00A76454"/>
    <w:rsid w:val="00A80636"/>
    <w:rsid w:val="00A833AA"/>
    <w:rsid w:val="00A871DB"/>
    <w:rsid w:val="00AD079B"/>
    <w:rsid w:val="00AE0157"/>
    <w:rsid w:val="00AF0AAB"/>
    <w:rsid w:val="00AF313F"/>
    <w:rsid w:val="00B124D6"/>
    <w:rsid w:val="00B14549"/>
    <w:rsid w:val="00B23139"/>
    <w:rsid w:val="00B836BD"/>
    <w:rsid w:val="00BA2C0C"/>
    <w:rsid w:val="00BE395C"/>
    <w:rsid w:val="00BF597E"/>
    <w:rsid w:val="00C017CF"/>
    <w:rsid w:val="00C13FC5"/>
    <w:rsid w:val="00C149A3"/>
    <w:rsid w:val="00C457B6"/>
    <w:rsid w:val="00C51A36"/>
    <w:rsid w:val="00C55228"/>
    <w:rsid w:val="00C62634"/>
    <w:rsid w:val="00C70FC9"/>
    <w:rsid w:val="00C86F25"/>
    <w:rsid w:val="00C975D4"/>
    <w:rsid w:val="00CB77A7"/>
    <w:rsid w:val="00CC7D13"/>
    <w:rsid w:val="00CE315A"/>
    <w:rsid w:val="00CF3510"/>
    <w:rsid w:val="00CF7B5E"/>
    <w:rsid w:val="00D004B2"/>
    <w:rsid w:val="00D06F59"/>
    <w:rsid w:val="00D07469"/>
    <w:rsid w:val="00D14C8A"/>
    <w:rsid w:val="00D203C3"/>
    <w:rsid w:val="00D258D5"/>
    <w:rsid w:val="00D67493"/>
    <w:rsid w:val="00D8388C"/>
    <w:rsid w:val="00D83B19"/>
    <w:rsid w:val="00D925DB"/>
    <w:rsid w:val="00D93ABA"/>
    <w:rsid w:val="00DA5555"/>
    <w:rsid w:val="00DC4785"/>
    <w:rsid w:val="00DF76EF"/>
    <w:rsid w:val="00E04CE2"/>
    <w:rsid w:val="00E15E27"/>
    <w:rsid w:val="00E306BD"/>
    <w:rsid w:val="00E362FD"/>
    <w:rsid w:val="00E6224C"/>
    <w:rsid w:val="00E6691F"/>
    <w:rsid w:val="00EB0164"/>
    <w:rsid w:val="00ED0F62"/>
    <w:rsid w:val="00ED1477"/>
    <w:rsid w:val="00EE50FB"/>
    <w:rsid w:val="00EF1E4B"/>
    <w:rsid w:val="00F032F0"/>
    <w:rsid w:val="00F12866"/>
    <w:rsid w:val="00F147D7"/>
    <w:rsid w:val="00F702FB"/>
    <w:rsid w:val="00F77394"/>
    <w:rsid w:val="00FA271A"/>
    <w:rsid w:val="00FC55DA"/>
    <w:rsid w:val="00FD07E2"/>
    <w:rsid w:val="00FE1AE5"/>
    <w:rsid w:val="01354931"/>
    <w:rsid w:val="0216476F"/>
    <w:rsid w:val="02A807E2"/>
    <w:rsid w:val="02E32721"/>
    <w:rsid w:val="03FD4FF6"/>
    <w:rsid w:val="05181F87"/>
    <w:rsid w:val="06A4782D"/>
    <w:rsid w:val="06C727A2"/>
    <w:rsid w:val="06DA37D7"/>
    <w:rsid w:val="077060BE"/>
    <w:rsid w:val="07EB0834"/>
    <w:rsid w:val="080B0578"/>
    <w:rsid w:val="08572687"/>
    <w:rsid w:val="08980FB9"/>
    <w:rsid w:val="097A04EE"/>
    <w:rsid w:val="09F50C3C"/>
    <w:rsid w:val="0A8C70F6"/>
    <w:rsid w:val="0ADF2004"/>
    <w:rsid w:val="0AF04256"/>
    <w:rsid w:val="0AFA3C89"/>
    <w:rsid w:val="0B73073D"/>
    <w:rsid w:val="0B8B4C4A"/>
    <w:rsid w:val="0C426F71"/>
    <w:rsid w:val="0D497365"/>
    <w:rsid w:val="0D7D62F5"/>
    <w:rsid w:val="0D831A6F"/>
    <w:rsid w:val="0DB52164"/>
    <w:rsid w:val="0DE60895"/>
    <w:rsid w:val="0EB729C2"/>
    <w:rsid w:val="0FA12C22"/>
    <w:rsid w:val="10276BE9"/>
    <w:rsid w:val="105B2913"/>
    <w:rsid w:val="108219C2"/>
    <w:rsid w:val="10DB16FB"/>
    <w:rsid w:val="116B69E1"/>
    <w:rsid w:val="11E73F86"/>
    <w:rsid w:val="121467D1"/>
    <w:rsid w:val="12691638"/>
    <w:rsid w:val="128D1E4D"/>
    <w:rsid w:val="135D7057"/>
    <w:rsid w:val="138900BD"/>
    <w:rsid w:val="13A6160D"/>
    <w:rsid w:val="141C3600"/>
    <w:rsid w:val="142F0875"/>
    <w:rsid w:val="144E79C5"/>
    <w:rsid w:val="14C95B21"/>
    <w:rsid w:val="14DE2FEE"/>
    <w:rsid w:val="14EE56DB"/>
    <w:rsid w:val="15730D55"/>
    <w:rsid w:val="15873CAC"/>
    <w:rsid w:val="16BA6C31"/>
    <w:rsid w:val="17676508"/>
    <w:rsid w:val="17FD3326"/>
    <w:rsid w:val="182F6B24"/>
    <w:rsid w:val="185D6041"/>
    <w:rsid w:val="18B85BE6"/>
    <w:rsid w:val="1BB100F1"/>
    <w:rsid w:val="1C001AFE"/>
    <w:rsid w:val="1CB41964"/>
    <w:rsid w:val="1CC22FD1"/>
    <w:rsid w:val="1E0C60AA"/>
    <w:rsid w:val="1E8B6F74"/>
    <w:rsid w:val="1F5721F1"/>
    <w:rsid w:val="1FAD750F"/>
    <w:rsid w:val="1FF507B4"/>
    <w:rsid w:val="20296332"/>
    <w:rsid w:val="21BF0EAB"/>
    <w:rsid w:val="24244568"/>
    <w:rsid w:val="24550C64"/>
    <w:rsid w:val="25DF4C37"/>
    <w:rsid w:val="266B0827"/>
    <w:rsid w:val="2A1C1758"/>
    <w:rsid w:val="2A9C7564"/>
    <w:rsid w:val="2ACE0872"/>
    <w:rsid w:val="2BD34A0D"/>
    <w:rsid w:val="2CA0369E"/>
    <w:rsid w:val="2E096DBC"/>
    <w:rsid w:val="30C83481"/>
    <w:rsid w:val="31633F3B"/>
    <w:rsid w:val="31EF06C4"/>
    <w:rsid w:val="32277422"/>
    <w:rsid w:val="323316E9"/>
    <w:rsid w:val="32505D26"/>
    <w:rsid w:val="32A91FD1"/>
    <w:rsid w:val="32FE181A"/>
    <w:rsid w:val="34375987"/>
    <w:rsid w:val="348F71F4"/>
    <w:rsid w:val="34916F9A"/>
    <w:rsid w:val="35096E5C"/>
    <w:rsid w:val="36294D55"/>
    <w:rsid w:val="367A19A5"/>
    <w:rsid w:val="37895692"/>
    <w:rsid w:val="380E35C2"/>
    <w:rsid w:val="38DA7D0A"/>
    <w:rsid w:val="39F26183"/>
    <w:rsid w:val="3BCA79B1"/>
    <w:rsid w:val="3BDD69B3"/>
    <w:rsid w:val="3C856253"/>
    <w:rsid w:val="3D5F10F9"/>
    <w:rsid w:val="3DD6700D"/>
    <w:rsid w:val="3F67141F"/>
    <w:rsid w:val="3F941A8C"/>
    <w:rsid w:val="409A0C02"/>
    <w:rsid w:val="424668D1"/>
    <w:rsid w:val="425725E8"/>
    <w:rsid w:val="42D56F8E"/>
    <w:rsid w:val="43CD744C"/>
    <w:rsid w:val="441578D7"/>
    <w:rsid w:val="4478512B"/>
    <w:rsid w:val="4485123D"/>
    <w:rsid w:val="452F66AF"/>
    <w:rsid w:val="462C33D1"/>
    <w:rsid w:val="466D0E0E"/>
    <w:rsid w:val="46EC43F2"/>
    <w:rsid w:val="48416B22"/>
    <w:rsid w:val="490B31F4"/>
    <w:rsid w:val="4A3079DE"/>
    <w:rsid w:val="4A7F020F"/>
    <w:rsid w:val="4C531B79"/>
    <w:rsid w:val="500055C5"/>
    <w:rsid w:val="53693CAB"/>
    <w:rsid w:val="53A67E32"/>
    <w:rsid w:val="55757AF6"/>
    <w:rsid w:val="55F80FA7"/>
    <w:rsid w:val="56C92E6A"/>
    <w:rsid w:val="56D973CF"/>
    <w:rsid w:val="573A77BF"/>
    <w:rsid w:val="5A47580D"/>
    <w:rsid w:val="5A9D21AB"/>
    <w:rsid w:val="5B8E7AE8"/>
    <w:rsid w:val="5C014A8D"/>
    <w:rsid w:val="5C320D87"/>
    <w:rsid w:val="5D221D10"/>
    <w:rsid w:val="5E267D57"/>
    <w:rsid w:val="5EA12B9A"/>
    <w:rsid w:val="5EEC3F13"/>
    <w:rsid w:val="619536FC"/>
    <w:rsid w:val="61B911B5"/>
    <w:rsid w:val="62522124"/>
    <w:rsid w:val="62831B48"/>
    <w:rsid w:val="632025F3"/>
    <w:rsid w:val="636016A8"/>
    <w:rsid w:val="646C4CC4"/>
    <w:rsid w:val="65171900"/>
    <w:rsid w:val="652956BE"/>
    <w:rsid w:val="658E3DE5"/>
    <w:rsid w:val="659E04BA"/>
    <w:rsid w:val="65D60469"/>
    <w:rsid w:val="66280DC6"/>
    <w:rsid w:val="66DE0102"/>
    <w:rsid w:val="675F761E"/>
    <w:rsid w:val="684D3C00"/>
    <w:rsid w:val="6A040540"/>
    <w:rsid w:val="6A321EB4"/>
    <w:rsid w:val="6A974851"/>
    <w:rsid w:val="6AFD0161"/>
    <w:rsid w:val="6B5576A6"/>
    <w:rsid w:val="6B633BBF"/>
    <w:rsid w:val="6B9003ED"/>
    <w:rsid w:val="6C2500E0"/>
    <w:rsid w:val="6CCB6BCF"/>
    <w:rsid w:val="6E531CAD"/>
    <w:rsid w:val="72655D79"/>
    <w:rsid w:val="727B6EC0"/>
    <w:rsid w:val="728157AA"/>
    <w:rsid w:val="73B81ADD"/>
    <w:rsid w:val="73EE6A72"/>
    <w:rsid w:val="7744314B"/>
    <w:rsid w:val="7768158A"/>
    <w:rsid w:val="7774293C"/>
    <w:rsid w:val="78794AB6"/>
    <w:rsid w:val="78951FD5"/>
    <w:rsid w:val="79E044BC"/>
    <w:rsid w:val="7A044D72"/>
    <w:rsid w:val="7A207A70"/>
    <w:rsid w:val="7A704881"/>
    <w:rsid w:val="7BC10C51"/>
    <w:rsid w:val="7BEF644A"/>
    <w:rsid w:val="7CAC48F9"/>
    <w:rsid w:val="7D234897"/>
    <w:rsid w:val="7DB6474E"/>
    <w:rsid w:val="7E2818FE"/>
    <w:rsid w:val="7E304D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lock Text" w:semiHidden="0" w:unhideWhenUsed="0" w:qFormat="1"/>
    <w:lsdException w:name="Strong" w:semiHidden="0" w:uiPriority="0"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634"/>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C62634"/>
    <w:pPr>
      <w:spacing w:line="360" w:lineRule="auto"/>
      <w:ind w:firstLine="420"/>
    </w:pPr>
    <w:rPr>
      <w:rFonts w:ascii="宋体" w:hint="eastAsia"/>
    </w:rPr>
  </w:style>
  <w:style w:type="paragraph" w:styleId="a4">
    <w:name w:val="Block Text"/>
    <w:basedOn w:val="a"/>
    <w:uiPriority w:val="99"/>
    <w:qFormat/>
    <w:rsid w:val="00C62634"/>
    <w:pPr>
      <w:tabs>
        <w:tab w:val="left" w:pos="709"/>
        <w:tab w:val="left" w:pos="1069"/>
        <w:tab w:val="left" w:pos="2149"/>
      </w:tabs>
      <w:ind w:left="1429" w:right="194"/>
    </w:pPr>
    <w:rPr>
      <w:rFonts w:ascii="楷体_GB2312" w:eastAsia="楷体_GB2312"/>
      <w:sz w:val="24"/>
    </w:rPr>
  </w:style>
  <w:style w:type="paragraph" w:styleId="a5">
    <w:name w:val="Plain Text"/>
    <w:basedOn w:val="a"/>
    <w:uiPriority w:val="99"/>
    <w:qFormat/>
    <w:rsid w:val="00C62634"/>
    <w:rPr>
      <w:rFonts w:ascii="宋体" w:hAnsi="Courier New"/>
    </w:rPr>
  </w:style>
  <w:style w:type="paragraph" w:styleId="a6">
    <w:name w:val="Balloon Text"/>
    <w:basedOn w:val="a"/>
    <w:link w:val="Char"/>
    <w:uiPriority w:val="99"/>
    <w:semiHidden/>
    <w:unhideWhenUsed/>
    <w:qFormat/>
    <w:rsid w:val="00C62634"/>
    <w:rPr>
      <w:sz w:val="18"/>
      <w:szCs w:val="18"/>
    </w:rPr>
  </w:style>
  <w:style w:type="paragraph" w:styleId="a7">
    <w:name w:val="footer"/>
    <w:basedOn w:val="a"/>
    <w:link w:val="Char0"/>
    <w:uiPriority w:val="99"/>
    <w:unhideWhenUsed/>
    <w:qFormat/>
    <w:rsid w:val="00C62634"/>
    <w:pPr>
      <w:tabs>
        <w:tab w:val="center" w:pos="4153"/>
        <w:tab w:val="right" w:pos="8306"/>
      </w:tabs>
      <w:snapToGrid w:val="0"/>
      <w:jc w:val="left"/>
    </w:pPr>
    <w:rPr>
      <w:sz w:val="18"/>
      <w:szCs w:val="18"/>
    </w:rPr>
  </w:style>
  <w:style w:type="paragraph" w:styleId="a8">
    <w:name w:val="header"/>
    <w:basedOn w:val="a"/>
    <w:link w:val="Char1"/>
    <w:unhideWhenUsed/>
    <w:qFormat/>
    <w:rsid w:val="00C62634"/>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C62634"/>
    <w:rPr>
      <w:color w:val="000000"/>
      <w:kern w:val="0"/>
      <w:sz w:val="24"/>
      <w:szCs w:val="24"/>
    </w:rPr>
  </w:style>
  <w:style w:type="character" w:styleId="aa">
    <w:name w:val="Strong"/>
    <w:qFormat/>
    <w:rsid w:val="00C62634"/>
    <w:rPr>
      <w:b/>
      <w:bCs/>
    </w:rPr>
  </w:style>
  <w:style w:type="character" w:customStyle="1" w:styleId="Char1">
    <w:name w:val="页眉 Char"/>
    <w:basedOn w:val="a0"/>
    <w:link w:val="a8"/>
    <w:uiPriority w:val="99"/>
    <w:qFormat/>
    <w:rsid w:val="00C62634"/>
    <w:rPr>
      <w:rFonts w:ascii="Times New Roman" w:eastAsia="宋体" w:hAnsi="Times New Roman" w:cs="Times New Roman"/>
      <w:sz w:val="18"/>
      <w:szCs w:val="18"/>
    </w:rPr>
  </w:style>
  <w:style w:type="character" w:customStyle="1" w:styleId="Char0">
    <w:name w:val="页脚 Char"/>
    <w:basedOn w:val="a0"/>
    <w:link w:val="a7"/>
    <w:uiPriority w:val="99"/>
    <w:qFormat/>
    <w:rsid w:val="00C62634"/>
    <w:rPr>
      <w:rFonts w:ascii="Times New Roman" w:eastAsia="宋体" w:hAnsi="Times New Roman" w:cs="Times New Roman"/>
      <w:sz w:val="18"/>
      <w:szCs w:val="18"/>
    </w:rPr>
  </w:style>
  <w:style w:type="character" w:customStyle="1" w:styleId="Char">
    <w:name w:val="批注框文本 Char"/>
    <w:basedOn w:val="a0"/>
    <w:link w:val="a6"/>
    <w:uiPriority w:val="99"/>
    <w:semiHidden/>
    <w:qFormat/>
    <w:rsid w:val="00C62634"/>
    <w:rPr>
      <w:rFonts w:ascii="Times New Roman" w:eastAsia="宋体" w:hAnsi="Times New Roman" w:cs="Times New Roman"/>
      <w:sz w:val="18"/>
      <w:szCs w:val="18"/>
    </w:rPr>
  </w:style>
  <w:style w:type="character" w:customStyle="1" w:styleId="CharChar1">
    <w:name w:val="Char Char1"/>
    <w:qFormat/>
    <w:locked/>
    <w:rsid w:val="00C62634"/>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C62634"/>
    <w:rPr>
      <w:color w:val="000000"/>
      <w:kern w:val="0"/>
      <w:sz w:val="24"/>
      <w:szCs w:val="24"/>
    </w:rPr>
  </w:style>
  <w:style w:type="paragraph" w:customStyle="1" w:styleId="1">
    <w:name w:val="列出段落1"/>
    <w:basedOn w:val="a"/>
    <w:uiPriority w:val="34"/>
    <w:qFormat/>
    <w:rsid w:val="00C62634"/>
    <w:pPr>
      <w:ind w:firstLineChars="200" w:firstLine="420"/>
    </w:pPr>
    <w:rPr>
      <w:rFonts w:ascii="Calibri" w:hAnsi="Calibri"/>
      <w:szCs w:val="22"/>
    </w:rPr>
  </w:style>
  <w:style w:type="character" w:customStyle="1" w:styleId="10">
    <w:name w:val="占位符文本1"/>
    <w:uiPriority w:val="99"/>
    <w:semiHidden/>
    <w:qFormat/>
    <w:rsid w:val="00C62634"/>
    <w:rPr>
      <w:color w:val="808080"/>
    </w:rPr>
  </w:style>
  <w:style w:type="paragraph" w:customStyle="1" w:styleId="Default">
    <w:name w:val="Default"/>
    <w:qFormat/>
    <w:rsid w:val="00C62634"/>
    <w:pPr>
      <w:widowControl w:val="0"/>
      <w:autoSpaceDE w:val="0"/>
      <w:autoSpaceDN w:val="0"/>
      <w:adjustRightInd w:val="0"/>
    </w:pPr>
    <w:rPr>
      <w:rFonts w:ascii="黑体" w:eastAsia="宋体" w:hAnsi="黑体" w:cs="黑体"/>
      <w:color w:val="000000"/>
      <w:sz w:val="24"/>
      <w:szCs w:val="24"/>
    </w:rPr>
  </w:style>
  <w:style w:type="paragraph" w:styleId="ab">
    <w:name w:val="List Paragraph"/>
    <w:basedOn w:val="a"/>
    <w:uiPriority w:val="99"/>
    <w:unhideWhenUsed/>
    <w:qFormat/>
    <w:rsid w:val="00C62634"/>
    <w:pPr>
      <w:ind w:firstLineChars="200" w:firstLine="420"/>
    </w:pPr>
  </w:style>
  <w:style w:type="character" w:customStyle="1" w:styleId="2">
    <w:name w:val="占位符文本2"/>
    <w:uiPriority w:val="99"/>
    <w:semiHidden/>
    <w:qFormat/>
    <w:rsid w:val="00C62634"/>
    <w:rPr>
      <w:color w:val="808080"/>
    </w:rPr>
  </w:style>
  <w:style w:type="paragraph" w:customStyle="1" w:styleId="ac">
    <w:name w:val="表格文字"/>
    <w:basedOn w:val="a"/>
    <w:qFormat/>
    <w:rsid w:val="00C62634"/>
    <w:pPr>
      <w:spacing w:before="25" w:after="25"/>
    </w:pPr>
    <w:rPr>
      <w:bCs/>
      <w:spacing w:val="10"/>
    </w:rPr>
  </w:style>
  <w:style w:type="paragraph" w:customStyle="1" w:styleId="4">
    <w:name w:val="列出段落4"/>
    <w:basedOn w:val="a"/>
    <w:uiPriority w:val="34"/>
    <w:qFormat/>
    <w:rsid w:val="00C62634"/>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41</Pages>
  <Words>4219</Words>
  <Characters>24049</Characters>
  <Application>Microsoft Office Word</Application>
  <DocSecurity>0</DocSecurity>
  <Lines>200</Lines>
  <Paragraphs>56</Paragraphs>
  <ScaleCrop>false</ScaleCrop>
  <Company>Microsoft</Company>
  <LinksUpToDate>false</LinksUpToDate>
  <CharactersWithSpaces>28212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88</cp:revision>
  <dcterms:created xsi:type="dcterms:W3CDTF">2015-06-17T12:51:00Z</dcterms:created>
  <dcterms:modified xsi:type="dcterms:W3CDTF">2019-12-31T07:14:00Z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