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0474-2021-2022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剑桥阀业集团有限公司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2022年06月25日 上午至2022年06月25日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585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2022-06-25T02:51:55Z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