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西安国仪测控股份有限公司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QMS/</w:t>
      </w:r>
      <w:bookmarkStart w:id="0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>EMS/</w:t>
      </w:r>
      <w:bookmarkStart w:id="1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西安国仪测控股份有限公司（盖章）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17</w:t>
      </w:r>
      <w:bookmarkStart w:id="3" w:name="_GoBack"/>
      <w:bookmarkEnd w:id="3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3071709"/>
    <w:rsid w:val="05015C86"/>
    <w:rsid w:val="063C1990"/>
    <w:rsid w:val="131C31FD"/>
    <w:rsid w:val="2EE84954"/>
    <w:rsid w:val="3C0132FD"/>
    <w:rsid w:val="6ED848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2</Pages>
  <Words>164</Words>
  <Characters>192</Characters>
  <Lines>1</Lines>
  <Paragraphs>1</Paragraphs>
  <TotalTime>0</TotalTime>
  <ScaleCrop>false</ScaleCrop>
  <LinksUpToDate>false</LinksUpToDate>
  <CharactersWithSpaces>194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LIL</cp:lastModifiedBy>
  <cp:lastPrinted>2019-04-22T01:40:00Z</cp:lastPrinted>
  <dcterms:modified xsi:type="dcterms:W3CDTF">2022-06-17T02:49:41Z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