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0804-2022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HQ01-25燃烧器燃烧头外径测量</w:t>
            </w:r>
            <w:r>
              <w:rPr>
                <w:rFonts w:hint="eastAsia"/>
                <w:lang w:val="en-US" w:eastAsia="zh-CN"/>
              </w:rPr>
              <w:t xml:space="preserve"> （ Φ135±0.5）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Φ135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color w:val="000000" w:themeColor="text1"/>
                <w:lang w:val="en-US" w:eastAsia="zh-CN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(0~</w:t>
            </w:r>
            <w:r>
              <w:rPr>
                <w:rFonts w:hint="eastAsia"/>
                <w:color w:val="000000" w:themeColor="text1"/>
                <w:lang w:val="en-US" w:eastAsia="zh-CN"/>
              </w:rPr>
              <w:t>15</w:t>
            </w:r>
            <w:r>
              <w:rPr>
                <w:rFonts w:hint="eastAsia"/>
                <w:color w:val="000000" w:themeColor="text1"/>
              </w:rPr>
              <w:t>0)㎜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±</w:t>
            </w:r>
            <w:r>
              <w:rPr>
                <w:rFonts w:ascii="Calibri" w:hAnsi="Calibri" w:eastAsia="Calibri" w:cs="Calibri"/>
              </w:rPr>
              <w:t>0.0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LD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《</w:t>
            </w:r>
            <w:r>
              <w:rPr>
                <w:rFonts w:hint="eastAsia"/>
              </w:rPr>
              <w:t>HQ01-25燃烧器燃烧头外径测量</w:t>
            </w:r>
            <w:r>
              <w:rPr>
                <w:rFonts w:hint="eastAsia"/>
                <w:lang w:val="en-US" w:eastAsia="zh-CN"/>
              </w:rPr>
              <w:t>过程控制规范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LD/QXJ-11-3《安装生产作业指导书》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王岩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HQ01-25燃烧器燃烧头外径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过程不确定度评定》附录A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HQ01-25燃烧器燃烧头外径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HQ01-25燃烧器燃烧头外径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 w:ascii="Times New Roman" w:hAnsi="Times New Roman"/>
              </w:rPr>
              <w:t>过程监视统计记录及质控图》附录 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见《HQ01-25燃烧器燃烧头外径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/>
              </w:rPr>
              <w:t>过程监视统计质控图》附录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ascii="Times New Roman" w:hAnsi="Times New Roman" w:eastAsia="宋体" w:cs="Times New Roman"/>
          <w:color w:val="0000FF"/>
          <w:szCs w:val="21"/>
        </w:rPr>
        <w:drawing>
          <wp:inline distT="0" distB="0" distL="114300" distR="114300">
            <wp:extent cx="449580" cy="304800"/>
            <wp:effectExtent l="0" t="0" r="7620" b="0"/>
            <wp:docPr id="3" name="图片 3" descr="3bce578ca51c9dbe654ee47bdfd4a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ce578ca51c9dbe654ee47bdfd4a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5F148E2"/>
    <w:rsid w:val="6F4E25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561</Words>
  <Characters>650</Characters>
  <Lines>4</Lines>
  <Paragraphs>1</Paragraphs>
  <TotalTime>2</TotalTime>
  <ScaleCrop>false</ScaleCrop>
  <LinksUpToDate>false</LinksUpToDate>
  <CharactersWithSpaces>691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2022-06-13T06:09:41Z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BC6453A447D646FDB9A347CC0D32B151</vt:lpwstr>
  </property>
</Properties>
</file>