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7624F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352A28">
        <w:trPr>
          <w:cantSplit/>
          <w:trHeight w:val="915"/>
        </w:trPr>
        <w:tc>
          <w:tcPr>
            <w:tcW w:w="1368" w:type="dxa"/>
          </w:tcPr>
          <w:p w:rsidR="00CE7DF8" w:rsidRDefault="007624F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7624F2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7624F2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52A28">
        <w:trPr>
          <w:cantSplit/>
        </w:trPr>
        <w:tc>
          <w:tcPr>
            <w:tcW w:w="1368" w:type="dxa"/>
          </w:tcPr>
          <w:p w:rsidR="00CE7DF8" w:rsidRDefault="007624F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7624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四川富兴建筑工程有限公司</w:t>
            </w:r>
            <w:bookmarkEnd w:id="11"/>
          </w:p>
        </w:tc>
        <w:tc>
          <w:tcPr>
            <w:tcW w:w="1290" w:type="dxa"/>
          </w:tcPr>
          <w:p w:rsidR="00CE7DF8" w:rsidRDefault="007624F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C625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赵琼</w:t>
            </w:r>
          </w:p>
        </w:tc>
      </w:tr>
      <w:tr w:rsidR="00352A28">
        <w:trPr>
          <w:cantSplit/>
        </w:trPr>
        <w:tc>
          <w:tcPr>
            <w:tcW w:w="1368" w:type="dxa"/>
          </w:tcPr>
          <w:p w:rsidR="00CE7DF8" w:rsidRDefault="007624F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C625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  <w:p w:rsidR="00CE7DF8" w:rsidRPr="007B682A" w:rsidRDefault="007624F2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7624F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C6258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2022.6.22</w:t>
            </w:r>
          </w:p>
        </w:tc>
      </w:tr>
      <w:tr w:rsidR="00352A28">
        <w:trPr>
          <w:trHeight w:val="4138"/>
        </w:trPr>
        <w:tc>
          <w:tcPr>
            <w:tcW w:w="10035" w:type="dxa"/>
            <w:gridSpan w:val="4"/>
          </w:tcPr>
          <w:p w:rsidR="00CE7DF8" w:rsidRDefault="007624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 w:rsidRDefault="00C62586" w:rsidP="00C62586">
            <w:pPr>
              <w:spacing w:before="120" w:line="160" w:lineRule="exact"/>
              <w:ind w:firstLineChars="300" w:firstLine="723"/>
              <w:rPr>
                <w:rFonts w:ascii="方正仿宋简体" w:eastAsia="方正仿宋简体"/>
                <w:b/>
              </w:rPr>
            </w:pPr>
            <w:r w:rsidRPr="00816FFB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不能提供5月环境安全管理体系运行检查记录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。</w:t>
            </w:r>
          </w:p>
          <w:p w:rsidR="00CE7DF8" w:rsidRDefault="007624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624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624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624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7624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624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7624F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7624F2" w:rsidP="00C625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 w:rsidRDefault="007624F2" w:rsidP="00C6258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62586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7624F2" w:rsidP="00C6258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C62586">
              <w:rPr>
                <w:rFonts w:ascii="宋体" w:hAnsi="宋体" w:hint="eastAsia"/>
                <w:b/>
                <w:sz w:val="22"/>
                <w:szCs w:val="22"/>
              </w:rPr>
              <w:t>9.1.1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 w:rsidRDefault="007624F2" w:rsidP="00C62586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7624F2" w:rsidP="00C62586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7624F2" w:rsidP="00C6258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 w:rsidRDefault="007624F2" w:rsidP="00C6258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7624F2" w:rsidP="00C6258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 w:rsidRDefault="007624F2" w:rsidP="00C6258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7624F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7624F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6258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7624F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6258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3247390</wp:posOffset>
                  </wp:positionH>
                  <wp:positionV relativeFrom="paragraph">
                    <wp:posOffset>92710</wp:posOffset>
                  </wp:positionV>
                  <wp:extent cx="379095" cy="342900"/>
                  <wp:effectExtent l="19050" t="0" r="1905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92710</wp:posOffset>
                  </wp:positionV>
                  <wp:extent cx="499110" cy="312420"/>
                  <wp:effectExtent l="19050" t="0" r="0" b="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24F2"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Pr="00C62586">
              <w:rPr>
                <w:rFonts w:ascii="方正仿宋简体" w:eastAsia="方正仿宋简体" w:hint="eastAsia"/>
                <w:b/>
                <w:sz w:val="24"/>
              </w:rPr>
              <w:drawing>
                <wp:inline distT="0" distB="0" distL="114300" distR="114300">
                  <wp:extent cx="603250" cy="311150"/>
                  <wp:effectExtent l="0" t="0" r="6350" b="8890"/>
                  <wp:docPr id="50" name="图片 50" descr="3082c322c338d49fb66bc4f8c7ac1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3082c322c338d49fb66bc4f8c7ac10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24F2"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7624F2"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7624F2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7624F2"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 w:rsidR="007624F2">
              <w:rPr>
                <w:rFonts w:ascii="方正仿宋简体" w:eastAsia="方正仿宋简体" w:hint="eastAsia"/>
                <w:b/>
                <w:sz w:val="24"/>
              </w:rPr>
              <w:t xml:space="preserve">        </w:t>
            </w:r>
            <w:r w:rsidR="007624F2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 w:rsidR="007624F2"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7624F2" w:rsidP="00C6258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C62586">
              <w:rPr>
                <w:rFonts w:ascii="方正仿宋简体" w:eastAsia="方正仿宋简体" w:hint="eastAsia"/>
                <w:b/>
                <w:sz w:val="24"/>
              </w:rPr>
              <w:t>2022.6.18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C62586">
              <w:rPr>
                <w:rFonts w:ascii="方正仿宋简体" w:eastAsia="方正仿宋简体" w:hint="eastAsia"/>
                <w:b/>
                <w:sz w:val="24"/>
              </w:rPr>
              <w:t>2022.6.18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52A28">
        <w:trPr>
          <w:trHeight w:val="3768"/>
        </w:trPr>
        <w:tc>
          <w:tcPr>
            <w:tcW w:w="10035" w:type="dxa"/>
            <w:gridSpan w:val="4"/>
          </w:tcPr>
          <w:p w:rsidR="00CE7DF8" w:rsidRDefault="007624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7624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7624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625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措施执行有效</w:t>
            </w:r>
          </w:p>
          <w:p w:rsidR="00CE7DF8" w:rsidRDefault="007624F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6258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3940810</wp:posOffset>
                  </wp:positionH>
                  <wp:positionV relativeFrom="paragraph">
                    <wp:posOffset>22860</wp:posOffset>
                  </wp:positionV>
                  <wp:extent cx="382905" cy="342900"/>
                  <wp:effectExtent l="19050" t="0" r="0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24F2"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 w:rsidR="007624F2">
              <w:rPr>
                <w:rFonts w:ascii="方正仿宋简体" w:eastAsia="方正仿宋简体" w:hint="eastAsia"/>
                <w:b/>
              </w:rPr>
              <w:t>审核员：</w:t>
            </w:r>
            <w:r w:rsidR="007624F2">
              <w:rPr>
                <w:rFonts w:ascii="方正仿宋简体" w:eastAsia="方正仿宋简体" w:hint="eastAsia"/>
                <w:b/>
              </w:rPr>
              <w:t xml:space="preserve">  </w:t>
            </w:r>
            <w:r w:rsidR="007624F2">
              <w:rPr>
                <w:rFonts w:ascii="方正仿宋简体" w:eastAsia="方正仿宋简体" w:hint="eastAsia"/>
                <w:b/>
              </w:rPr>
              <w:t xml:space="preserve">               </w:t>
            </w:r>
            <w:r w:rsidR="007624F2"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>2022.6.21</w:t>
            </w:r>
            <w:r w:rsidR="007624F2"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7624F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52A28">
        <w:trPr>
          <w:trHeight w:val="1702"/>
        </w:trPr>
        <w:tc>
          <w:tcPr>
            <w:tcW w:w="10028" w:type="dxa"/>
          </w:tcPr>
          <w:p w:rsidR="00CE7DF8" w:rsidRDefault="007624F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</w:tc>
      </w:tr>
      <w:tr w:rsidR="00352A28">
        <w:trPr>
          <w:trHeight w:val="1393"/>
        </w:trPr>
        <w:tc>
          <w:tcPr>
            <w:tcW w:w="10028" w:type="dxa"/>
          </w:tcPr>
          <w:p w:rsidR="00CE7DF8" w:rsidRDefault="007624F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</w:tc>
      </w:tr>
      <w:tr w:rsidR="00352A28">
        <w:trPr>
          <w:trHeight w:val="1854"/>
        </w:trPr>
        <w:tc>
          <w:tcPr>
            <w:tcW w:w="10028" w:type="dxa"/>
          </w:tcPr>
          <w:p w:rsidR="00CE7DF8" w:rsidRDefault="007624F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</w:tc>
      </w:tr>
      <w:tr w:rsidR="00352A28">
        <w:trPr>
          <w:trHeight w:val="1537"/>
        </w:trPr>
        <w:tc>
          <w:tcPr>
            <w:tcW w:w="10028" w:type="dxa"/>
          </w:tcPr>
          <w:p w:rsidR="00CE7DF8" w:rsidRDefault="007624F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52A28">
        <w:trPr>
          <w:trHeight w:val="1699"/>
        </w:trPr>
        <w:tc>
          <w:tcPr>
            <w:tcW w:w="10028" w:type="dxa"/>
          </w:tcPr>
          <w:p w:rsidR="00CE7DF8" w:rsidRDefault="007624F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</w:tc>
      </w:tr>
      <w:tr w:rsidR="00352A28">
        <w:trPr>
          <w:trHeight w:val="2485"/>
        </w:trPr>
        <w:tc>
          <w:tcPr>
            <w:tcW w:w="10028" w:type="dxa"/>
          </w:tcPr>
          <w:p w:rsidR="00CE7DF8" w:rsidRDefault="007624F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</w:p>
          <w:p w:rsidR="00CE7DF8" w:rsidRDefault="007624F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C62586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7624F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C62586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F2" w:rsidRDefault="007624F2" w:rsidP="00352A28">
      <w:r>
        <w:separator/>
      </w:r>
    </w:p>
  </w:endnote>
  <w:endnote w:type="continuationSeparator" w:id="0">
    <w:p w:rsidR="007624F2" w:rsidRDefault="007624F2" w:rsidP="00352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7624F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F2" w:rsidRDefault="007624F2" w:rsidP="00352A28">
      <w:r>
        <w:separator/>
      </w:r>
    </w:p>
  </w:footnote>
  <w:footnote w:type="continuationSeparator" w:id="0">
    <w:p w:rsidR="007624F2" w:rsidRDefault="007624F2" w:rsidP="00352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7624F2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2A28" w:rsidRPr="00352A2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7624F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7624F2" w:rsidP="00C62586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A28"/>
    <w:rsid w:val="00352A28"/>
    <w:rsid w:val="007624F2"/>
    <w:rsid w:val="00C6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styleId="a6">
    <w:name w:val="Balloon Text"/>
    <w:basedOn w:val="a"/>
    <w:link w:val="Char1"/>
    <w:uiPriority w:val="99"/>
    <w:semiHidden/>
    <w:unhideWhenUsed/>
    <w:rsid w:val="00C625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258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2022-06-21T01:57:00Z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