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四川省什邡市农科化工有限公司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2022年06月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日</w:t>
            </w:r>
            <w:r>
              <w:rPr>
                <w:rFonts w:hint="eastAsia" w:ascii="宋体" w:hAnsi="宋体" w:cs="宋体"/>
                <w:sz w:val="24"/>
              </w:rPr>
              <w:t xml:space="preserve"> 下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</w:rPr>
              <w:t>午至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2022年06月20日</w:t>
            </w:r>
            <w:r>
              <w:rPr>
                <w:rFonts w:hint="eastAsia" w:ascii="宋体" w:hAnsi="宋体" w:cs="宋体"/>
                <w:sz w:val="24"/>
              </w:rPr>
              <w:t xml:space="preserve">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-19685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2022.6.20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B5F56D3"/>
    <w:rsid w:val="0F424830"/>
    <w:rsid w:val="175870D7"/>
    <w:rsid w:val="1B617A1A"/>
    <w:rsid w:val="2F2F4FDC"/>
    <w:rsid w:val="576162AA"/>
    <w:rsid w:val="5AD625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2022-06-16T08:52:28Z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