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fill="auto"/>
        </w:rPr>
        <w:t>审核信息传递表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5"/>
        <w:gridCol w:w="1323"/>
        <w:gridCol w:w="143"/>
        <w:gridCol w:w="894"/>
        <w:gridCol w:w="181"/>
        <w:gridCol w:w="411"/>
        <w:gridCol w:w="429"/>
        <w:gridCol w:w="294"/>
        <w:gridCol w:w="243"/>
        <w:gridCol w:w="337"/>
        <w:gridCol w:w="501"/>
        <w:gridCol w:w="589"/>
        <w:gridCol w:w="255"/>
        <w:gridCol w:w="746"/>
        <w:gridCol w:w="106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组织名称</w:t>
            </w:r>
          </w:p>
        </w:tc>
        <w:tc>
          <w:tcPr>
            <w:tcW w:w="42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常州市范群干燥设备有限公司</w:t>
            </w:r>
          </w:p>
        </w:tc>
        <w:tc>
          <w:tcPr>
            <w:tcW w:w="24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认证合同号</w:t>
            </w:r>
          </w:p>
        </w:tc>
        <w:tc>
          <w:tcPr>
            <w:tcW w:w="3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0567-2021--EnMS-2022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注册地址</w:t>
            </w:r>
          </w:p>
        </w:tc>
        <w:tc>
          <w:tcPr>
            <w:tcW w:w="42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常州市新北区国家环保产业园环保一路9号</w:t>
            </w:r>
          </w:p>
        </w:tc>
        <w:tc>
          <w:tcPr>
            <w:tcW w:w="9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法人</w:t>
            </w:r>
          </w:p>
        </w:tc>
        <w:tc>
          <w:tcPr>
            <w:tcW w:w="15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范炳洪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固定电话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2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手机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生产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经营地址</w:t>
            </w:r>
          </w:p>
        </w:tc>
        <w:tc>
          <w:tcPr>
            <w:tcW w:w="42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常州市新北区国家环保产业园环保一路9号</w:t>
            </w:r>
          </w:p>
        </w:tc>
        <w:tc>
          <w:tcPr>
            <w:tcW w:w="9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联系人</w:t>
            </w:r>
          </w:p>
        </w:tc>
        <w:tc>
          <w:tcPr>
            <w:tcW w:w="15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陆敏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固定电话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13906118982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2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18"/>
                <w:shd w:val="clear" w:fill="auto"/>
              </w:rPr>
              <w:t>手机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13906118982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认证领域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能源管理体系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依据标准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IS050001:2018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认证范围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“范干”牌干燥设备的设计开发和制造涉及相关能源管理活动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是否在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认可范围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否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不适用条款</w:t>
            </w:r>
          </w:p>
        </w:tc>
        <w:tc>
          <w:tcPr>
            <w:tcW w:w="1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专业代码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2.7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风险等级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多场所情况</w:t>
            </w:r>
          </w:p>
        </w:tc>
        <w:tc>
          <w:tcPr>
            <w:tcW w:w="55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体系结合度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多场所抽</w:t>
            </w:r>
          </w:p>
          <w:p>
            <w:pPr>
              <w:spacing w:before="0" w:after="0" w:line="240" w:lineRule="auto"/>
              <w:ind w:left="0" w:right="0" w:firstLine="31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样及说明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是否存在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临时场所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■不存在</w:t>
            </w:r>
          </w:p>
          <w:p>
            <w:pPr>
              <w:spacing w:before="156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□存在：个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是否存在外包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过程及活动</w:t>
            </w: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■否</w:t>
            </w:r>
          </w:p>
          <w:p>
            <w:pPr>
              <w:spacing w:before="156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□是</w:t>
            </w: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企业人数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230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体系范围内覆盖人数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审核方案实施情况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第一阶段：现场审核    人/日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审核组专业能 □否满足要求，□需□否增派审核员/技术专家，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各小组分工是 □否合理，时间分配□是 □否足够，说明：   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一阶段经现场审核发现存在问题：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专业范围确定：保持原申请范围  □重新确定认证范围：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□可进行二阶段审核  □需整改后进行二阶段审核  □不具备二阶段审核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□受审核方一体化程度：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远程审核（适用时）：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已安排的远程审核是否完成   □是    □否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本次远程活动中，是否实现审核目标     □是    □否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一阶段组长对二阶段审核建议：</w:t>
            </w:r>
          </w:p>
          <w:p>
            <w:pPr>
              <w:spacing w:before="47" w:after="47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审核组长/日期：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审核方案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实施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第二阶段的说明（没有变化可不填）：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人/日数□增加 □减少 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□现场情况变化：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不符合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项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分布部门：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        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不符合标准及条款：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不符合性质：□一般不符合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  </w:t>
            </w: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严重不符合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ms Rmn" w:hAnsi="Tms Rmn" w:eastAsia="Tms Rmn" w:cs="Tms Rmn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审核范围变化(需要时)：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□是 □否专业能力满足要求：□是 □否人/日数满足要求，审核计划 □是  □否合理</w:t>
            </w:r>
          </w:p>
          <w:p>
            <w:pPr>
              <w:spacing w:before="0" w:after="0" w:line="3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下次审核建议：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远程审核（适用时）：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已安排的远程审核是否完成   □是    □否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本次远程活动中，是否实现审核目标     □是    □否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审核结论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□推荐认证注册  □QMS □EMS □OHSMS □其他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□延期推荐认证注册□QMS □EMS □OHSMS □其他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□不推荐认证注册  □QMS □EMS □OHSMS□其他</w:t>
            </w:r>
          </w:p>
          <w:p>
            <w:pPr>
              <w:spacing w:before="0" w:after="0" w:line="240" w:lineRule="auto"/>
              <w:ind w:left="0" w:right="0" w:firstLine="480"/>
              <w:jc w:val="both"/>
              <w:rPr>
                <w:rFonts w:ascii="Tms Rmn" w:hAnsi="Tms Rmn" w:eastAsia="Tms Rmn" w:cs="Tms Rmn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Tms Rmn" w:hAnsi="Tms Rmn" w:eastAsia="Tms Rmn" w:cs="Tms Rmn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审核组长/日期：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13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第一次监督审核方案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信息变化说明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组织变更情况：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企业规模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 xml:space="preserve">□增加 □减少；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人数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□增加 □减少到    人；组织结构□变化 □无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主要负责人□变更 □无；管理者代表 □变更 □无；主要联系人□变更 □无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□新增审核类型  □结合审核多体系证书审核(并/错期)调整：        □文件改版或重大修改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 xml:space="preserve">多现场：□减少                  □增加                 □增发证书：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变更信息的附件编号或日期：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多场所情况说明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42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审核方案实施及结论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42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本次审核要素：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审核的部门/条款：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  <w:lang w:val="en-US" w:eastAsia="zh-CN"/>
              </w:rPr>
              <w:t>见审核计划</w:t>
            </w:r>
            <w:bookmarkStart w:id="0" w:name="_GoBack"/>
            <w:bookmarkEnd w:id="0"/>
          </w:p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审核发现：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不符合 1项    分布部门：生产部           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不符合标准及条款：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不符合性质：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一般不符合   □严重不符合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上次不符合项验证：关闭 1项。</w:t>
            </w:r>
          </w:p>
          <w:p>
            <w:pPr>
              <w:spacing w:before="0" w:after="0" w:line="240" w:lineRule="auto"/>
              <w:ind w:left="0" w:right="0" w:firstLine="480"/>
              <w:jc w:val="both"/>
              <w:rPr>
                <w:rFonts w:ascii="Tms Rmn" w:hAnsi="Tms Rmn" w:eastAsia="Tms Rmn" w:cs="Tms Rmn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eastAsia="zh-CN"/>
              </w:rPr>
              <w:t>☑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保持    □待改进    □撤消    □暂停     □恢复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□对下次审核的建议： 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多体系/证书审核(并/错期)调整建议：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□改进建议: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hint="default" w:eastAsia="宋体"/>
                <w:color w:val="auto"/>
                <w:spacing w:val="0"/>
                <w:position w:val="0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审核组长/日期：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  <w:lang w:val="en-US" w:eastAsia="zh-CN"/>
              </w:rPr>
              <w:t>周涛 2022.8.13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13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第二次监督审核方案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信息变化说明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组织变更情况：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企业规模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 xml:space="preserve">□增加 □减少； 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人数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□增加 □减少到    人；组织结构□变化 □无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主要负责人□变更 □无；管理者代表 □变更 □无；主要联系人□变更 □无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□新增审核类型  □结合审核多体系证书审核(并/错期)调整：        □文件改版或重大修改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 xml:space="preserve">多现场：□减少                  □增加                 □增发证书：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变更信息的附件编号或日期：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多场所情况说明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42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审核方案实施及结论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42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本次审核要素：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审核的部门/条款：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审核发现：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不符合   项    分布部门：           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不符合标准及条款：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不符合性质：□一般不符合   □严重不符合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上次不符合项验证：关闭         项。</w:t>
            </w:r>
          </w:p>
          <w:p>
            <w:pPr>
              <w:spacing w:before="0" w:after="0" w:line="240" w:lineRule="auto"/>
              <w:ind w:left="0" w:right="0" w:firstLine="480"/>
              <w:jc w:val="both"/>
              <w:rPr>
                <w:rFonts w:ascii="Tms Rmn" w:hAnsi="Tms Rmn" w:eastAsia="Tms Rmn" w:cs="Tms Rmn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□保持    □待改进    □撤消    □暂停     □恢复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□对下次审核的建议： 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多体系/证书审核(并/错期)调整建议：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□改进建议: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审核组长/日期：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13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特殊监督审核方案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信息变化说明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组织变更情况：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企业规模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 xml:space="preserve">□增加 □减少；   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人数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□增加 □减少到    人；组织结构□变化 □无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主要负责人□变更 □无；管理者代表 □变更 □无；主要联系人□变更 □无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□新增审核类型  □结合审核多体系证书审核(并/错期)调整：        □文件改版或重大修改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 xml:space="preserve">多现场：□减少                  □增加                 □增发证书：                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1"/>
                <w:shd w:val="clear" w:fill="auto"/>
              </w:rPr>
              <w:t>变更信息的附件编号或日期：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多场所情况说明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42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审核方案实施及结论</w:t>
            </w: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 w:lineRule="auto"/>
              <w:ind w:left="0" w:right="420" w:firstLine="0"/>
              <w:jc w:val="both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本次审核要素：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审核的部门/条款：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spacing w:val="0"/>
                <w:position w:val="0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93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审核发现：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不符合   项    分布部门：           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不符合标准及条款：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不符合性质：□一般不符合   □严重不符合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上次不符合项验证：关闭         项。</w:t>
            </w:r>
          </w:p>
          <w:p>
            <w:pPr>
              <w:spacing w:before="0" w:after="0" w:line="240" w:lineRule="auto"/>
              <w:ind w:left="0" w:right="0" w:firstLine="480"/>
              <w:jc w:val="both"/>
              <w:rPr>
                <w:rFonts w:ascii="Tms Rmn" w:hAnsi="Tms Rmn" w:eastAsia="Tms Rmn" w:cs="Tms Rmn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□保持    □待改进    □撤消    □暂停     □恢复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 xml:space="preserve">□对下次审核的建议： 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多体系/证书审核(并/错期)调整建议：</w:t>
            </w:r>
          </w:p>
          <w:p>
            <w:pPr>
              <w:spacing w:before="0" w:after="0" w:line="40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u w:val="single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□改进建议:</w:t>
            </w:r>
          </w:p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审核组长/日期：</w:t>
            </w:r>
          </w:p>
        </w:tc>
      </w:tr>
    </w:tbl>
    <w:p>
      <w:pPr>
        <w:spacing w:before="0" w:after="0" w:line="240" w:lineRule="auto"/>
        <w:ind w:left="0" w:right="0" w:firstLine="480"/>
        <w:jc w:val="both"/>
        <w:rPr>
          <w:rFonts w:ascii="Tms Rmn" w:hAnsi="Tms Rmn" w:eastAsia="Tms Rmn" w:cs="Tms Rm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480"/>
        <w:jc w:val="both"/>
        <w:rPr>
          <w:rFonts w:ascii="Tms Rmn" w:hAnsi="Tms Rmn" w:eastAsia="Tms Rmn" w:cs="Tms Rm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480"/>
        <w:jc w:val="both"/>
        <w:rPr>
          <w:rFonts w:ascii="Tms Rmn" w:hAnsi="Tms Rmn" w:eastAsia="Tms Rmn" w:cs="Tms Rm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ms Rmn" w:hAnsi="Tms Rmn" w:eastAsia="Tms Rmn" w:cs="Tms Rmn"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Tms Rm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274E3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1692</Words>
  <Characters>1772</Characters>
  <TotalTime>1</TotalTime>
  <ScaleCrop>false</ScaleCrop>
  <LinksUpToDate>false</LinksUpToDate>
  <CharactersWithSpaces>2270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2022-08-13T03:48:45Z</dcterms:created>
  <dc:creator>Lenovo</dc:creator>
  <cp:lastModifiedBy>开门大吉～ISO认证服务</cp:lastModifiedBy>
  <dcterms:modified xsi:type="dcterms:W3CDTF">2022-08-13T03:49:49Z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520FC485009048DC9F516DA295207558</vt:lpwstr>
  </property>
</Properties>
</file>