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022" w:type="dxa"/>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3"/>
        <w:gridCol w:w="1063"/>
        <w:gridCol w:w="37"/>
        <w:gridCol w:w="674"/>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333" w:type="dxa"/>
            <w:vMerge w:val="restart"/>
            <w:shd w:val="clear" w:color="auto" w:fill="auto"/>
            <w:vAlign w:val="center"/>
          </w:tcPr>
          <w:p>
            <w:pPr>
              <w:spacing w:before="120"/>
              <w:jc w:val="center"/>
              <w:rPr>
                <w:sz w:val="24"/>
                <w:szCs w:val="24"/>
              </w:rPr>
            </w:pPr>
            <w:bookmarkStart w:id="0" w:name="_GoBack"/>
            <w:r>
              <w:rPr>
                <w:rFonts w:hint="eastAsia"/>
                <w:sz w:val="24"/>
                <w:szCs w:val="24"/>
              </w:rPr>
              <w:t>过程与活动、</w:t>
            </w:r>
          </w:p>
          <w:p>
            <w:pPr>
              <w:jc w:val="center"/>
            </w:pPr>
            <w:r>
              <w:rPr>
                <w:rFonts w:hint="eastAsia"/>
                <w:sz w:val="24"/>
                <w:szCs w:val="24"/>
              </w:rPr>
              <w:t>抽样计划</w:t>
            </w:r>
          </w:p>
        </w:tc>
        <w:tc>
          <w:tcPr>
            <w:tcW w:w="1100" w:type="dxa"/>
            <w:gridSpan w:val="2"/>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配送部 </w:t>
            </w:r>
            <w:r>
              <w:rPr>
                <w:sz w:val="24"/>
                <w:szCs w:val="24"/>
              </w:rPr>
              <w:t xml:space="preserve">     </w:t>
            </w:r>
            <w:r>
              <w:rPr>
                <w:rFonts w:hint="eastAsia"/>
                <w:sz w:val="24"/>
                <w:szCs w:val="24"/>
              </w:rPr>
              <w:t>主管领导：</w:t>
            </w:r>
            <w:r>
              <w:rPr>
                <w:rFonts w:hint="eastAsia"/>
                <w:sz w:val="24"/>
                <w:szCs w:val="24"/>
                <w:lang w:val="en-US" w:eastAsia="zh-CN"/>
              </w:rPr>
              <w:t xml:space="preserve">王红霞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周晓峰</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333" w:type="dxa"/>
            <w:vMerge w:val="continue"/>
            <w:shd w:val="clear" w:color="auto" w:fill="auto"/>
            <w:vAlign w:val="center"/>
          </w:tcPr>
          <w:p/>
        </w:tc>
        <w:tc>
          <w:tcPr>
            <w:tcW w:w="1100" w:type="dxa"/>
            <w:gridSpan w:val="2"/>
            <w:vMerge w:val="continue"/>
            <w:shd w:val="clear" w:color="auto" w:fill="auto"/>
            <w:vAlign w:val="center"/>
          </w:tcPr>
          <w:p/>
        </w:tc>
        <w:tc>
          <w:tcPr>
            <w:tcW w:w="10004" w:type="dxa"/>
            <w:gridSpan w:val="3"/>
            <w:shd w:val="clear" w:color="auto" w:fill="auto"/>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2022-07-05下午~2022-07-06上午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333" w:type="dxa"/>
            <w:vMerge w:val="continue"/>
            <w:shd w:val="clear" w:color="auto" w:fill="auto"/>
            <w:vAlign w:val="center"/>
          </w:tcPr>
          <w:p/>
        </w:tc>
        <w:tc>
          <w:tcPr>
            <w:tcW w:w="1100" w:type="dxa"/>
            <w:gridSpan w:val="2"/>
            <w:vMerge w:val="continue"/>
            <w:shd w:val="clear" w:color="auto" w:fill="auto"/>
            <w:vAlign w:val="center"/>
          </w:tcPr>
          <w:p/>
        </w:tc>
        <w:tc>
          <w:tcPr>
            <w:tcW w:w="10004" w:type="dxa"/>
            <w:gridSpan w:val="3"/>
            <w:shd w:val="clear" w:color="auto" w:fill="auto"/>
            <w:vAlign w:val="center"/>
          </w:tcPr>
          <w:p>
            <w:r>
              <w:rPr>
                <w:rFonts w:hint="eastAsia"/>
              </w:rPr>
              <w:t>审核条款：</w:t>
            </w:r>
          </w:p>
          <w:p>
            <w:pPr>
              <w:pStyle w:val="12"/>
            </w:pPr>
            <w:r>
              <w:rPr>
                <w:rFonts w:hint="default" w:ascii="Times New Roman" w:hAnsi="Times New Roman" w:eastAsia="宋体" w:cs="Times New Roman"/>
                <w:b w:val="0"/>
                <w:bCs w:val="0"/>
                <w:sz w:val="21"/>
                <w:szCs w:val="21"/>
                <w:highlight w:val="none"/>
              </w:rPr>
              <w:t>H:2.4.2/2.5.1/3.3/3.4/</w:t>
            </w:r>
            <w:r>
              <w:rPr>
                <w:rFonts w:hint="default" w:ascii="Times New Roman" w:hAnsi="Times New Roman" w:eastAsia="宋体" w:cs="Times New Roman"/>
                <w:b w:val="0"/>
                <w:bCs w:val="0"/>
                <w:sz w:val="21"/>
                <w:szCs w:val="21"/>
                <w:highlight w:val="none"/>
                <w:lang w:val="en-US" w:eastAsia="zh-CN"/>
              </w:rPr>
              <w:t>3.5/3.7/3.9/</w:t>
            </w:r>
            <w:r>
              <w:rPr>
                <w:rFonts w:hint="default" w:ascii="Times New Roman" w:hAnsi="Times New Roman" w:eastAsia="宋体" w:cs="Times New Roman"/>
                <w:b w:val="0"/>
                <w:bCs w:val="0"/>
                <w:sz w:val="21"/>
                <w:szCs w:val="21"/>
                <w:highlight w:val="none"/>
              </w:rPr>
              <w:t>3.10/3.11/</w:t>
            </w:r>
            <w:r>
              <w:rPr>
                <w:rFonts w:hint="default" w:ascii="Times New Roman" w:hAnsi="Times New Roman" w:eastAsia="宋体" w:cs="Times New Roman"/>
                <w:b w:val="0"/>
                <w:bCs w:val="0"/>
                <w:sz w:val="21"/>
                <w:szCs w:val="21"/>
                <w:highlight w:val="none"/>
                <w:lang w:val="en-US" w:eastAsia="zh-CN"/>
              </w:rPr>
              <w:t>3.12/3.13/</w:t>
            </w:r>
            <w:r>
              <w:rPr>
                <w:rFonts w:hint="default" w:ascii="Times New Roman" w:hAnsi="Times New Roman" w:eastAsia="宋体" w:cs="Times New Roman"/>
                <w:b w:val="0"/>
                <w:bCs w:val="0"/>
                <w:sz w:val="21"/>
                <w:szCs w:val="21"/>
                <w:highlight w:val="none"/>
              </w:rPr>
              <w:t>4.3.4.3</w:t>
            </w:r>
            <w:r>
              <w:rPr>
                <w:rFonts w:hint="default" w:ascii="Times New Roman" w:hAnsi="Times New Roman" w:eastAsia="宋体" w:cs="Times New Roman"/>
                <w:b w:val="0"/>
                <w:bCs w:val="0"/>
                <w:sz w:val="21"/>
                <w:szCs w:val="21"/>
                <w:highlight w:val="none"/>
                <w:lang w:val="en-US" w:eastAsia="zh-CN"/>
              </w:rPr>
              <w:t>/5.2</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333" w:type="dxa"/>
            <w:vMerge w:val="restart"/>
            <w:shd w:val="clear" w:color="auto" w:fill="auto"/>
            <w:vAlign w:val="top"/>
          </w:tcPr>
          <w:p>
            <w:r>
              <w:rPr>
                <w:rFonts w:hint="eastAsia"/>
                <w:color w:val="000000"/>
                <w:szCs w:val="21"/>
              </w:rPr>
              <w:t>部门职责</w:t>
            </w:r>
          </w:p>
        </w:tc>
        <w:tc>
          <w:tcPr>
            <w:tcW w:w="1100" w:type="dxa"/>
            <w:gridSpan w:val="2"/>
            <w:vMerge w:val="restart"/>
            <w:shd w:val="clear" w:color="auto" w:fill="auto"/>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674" w:type="dxa"/>
            <w:shd w:val="clear" w:color="auto" w:fill="auto"/>
            <w:vAlign w:val="top"/>
          </w:tcPr>
          <w:p>
            <w:r>
              <w:rPr>
                <w:rFonts w:hint="eastAsia"/>
              </w:rPr>
              <w:t>文件名称</w:t>
            </w:r>
          </w:p>
        </w:tc>
        <w:tc>
          <w:tcPr>
            <w:tcW w:w="9330" w:type="dxa"/>
            <w:gridSpan w:val="2"/>
            <w:shd w:val="clear" w:color="auto" w:fill="auto"/>
            <w:vAlign w:val="top"/>
          </w:tcPr>
          <w:p>
            <w:r>
              <w:rPr>
                <w:rFonts w:hint="eastAsia"/>
              </w:rPr>
              <w:t>如</w:t>
            </w:r>
            <w:r>
              <w:rPr>
                <w:rFonts w:hint="eastAsia"/>
                <w:lang w:eastAsia="zh-CN"/>
              </w:rPr>
              <w:t>：</w:t>
            </w:r>
            <w:r>
              <w:rPr/>
              <w:sym w:font="Wingdings" w:char="00FE"/>
            </w:r>
            <w:r>
              <w:rPr>
                <w:rFonts w:hint="eastAsia"/>
              </w:rPr>
              <w:t>《管理手册》第</w:t>
            </w:r>
            <w:r>
              <w:rPr>
                <w:rFonts w:hint="eastAsia"/>
                <w:lang w:val="en-US" w:eastAsia="zh-CN"/>
              </w:rPr>
              <w:t>0.4.1</w:t>
            </w:r>
            <w:r>
              <w:rPr>
                <w:rFonts w:hint="eastAsia"/>
              </w:rPr>
              <w:t>条款</w:t>
            </w:r>
          </w:p>
        </w:tc>
        <w:tc>
          <w:tcPr>
            <w:tcW w:w="1585"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1333" w:type="dxa"/>
            <w:vMerge w:val="continue"/>
            <w:shd w:val="clear" w:color="auto" w:fill="auto"/>
            <w:vAlign w:val="top"/>
          </w:tcPr>
          <w:p>
            <w:pPr>
              <w:rPr>
                <w:highlight w:val="none"/>
              </w:rPr>
            </w:pPr>
          </w:p>
        </w:tc>
        <w:tc>
          <w:tcPr>
            <w:tcW w:w="1100" w:type="dxa"/>
            <w:gridSpan w:val="2"/>
            <w:vMerge w:val="continue"/>
            <w:shd w:val="clear" w:color="auto" w:fill="auto"/>
            <w:vAlign w:val="top"/>
          </w:tcPr>
          <w:p>
            <w:pPr>
              <w:rPr>
                <w:highlight w:val="none"/>
              </w:rPr>
            </w:pPr>
          </w:p>
        </w:tc>
        <w:tc>
          <w:tcPr>
            <w:tcW w:w="674" w:type="dxa"/>
            <w:shd w:val="clear" w:color="auto" w:fill="auto"/>
            <w:vAlign w:val="top"/>
          </w:tcPr>
          <w:p>
            <w:pPr>
              <w:rPr>
                <w:highlight w:val="none"/>
              </w:rPr>
            </w:pPr>
            <w:r>
              <w:rPr>
                <w:rFonts w:hint="eastAsia"/>
                <w:highlight w:val="none"/>
              </w:rPr>
              <w:t>运行证据</w:t>
            </w:r>
          </w:p>
        </w:tc>
        <w:tc>
          <w:tcPr>
            <w:tcW w:w="9330" w:type="dxa"/>
            <w:gridSpan w:val="2"/>
            <w:shd w:val="clear" w:color="auto" w:fill="auto"/>
            <w:vAlign w:val="top"/>
          </w:tcPr>
          <w:p>
            <w:pPr>
              <w:spacing w:line="440" w:lineRule="exact"/>
              <w:jc w:val="left"/>
              <w:rPr>
                <w:rFonts w:hint="eastAsia"/>
                <w:lang w:val="en-US" w:eastAsia="zh-CN"/>
              </w:rPr>
            </w:pPr>
            <w:r>
              <w:rPr>
                <w:rFonts w:hint="eastAsia"/>
                <w:lang w:val="en-US" w:eastAsia="zh-CN"/>
              </w:rPr>
              <w:t>主要负责本部门体系文件的管理、负责根据客户订单安排采购并组织实施生产、负责生产过程中食品安全危害的控制、负责仓库的管理/配送管理、参与应急、撤回/召回演练等。</w:t>
            </w:r>
          </w:p>
          <w:p>
            <w:pPr>
              <w:pStyle w:val="2"/>
              <w:ind w:left="0" w:leftChars="0" w:firstLine="0" w:firstLineChars="0"/>
              <w:rPr>
                <w:rFonts w:hint="default"/>
                <w:lang w:val="en-US" w:eastAsia="zh-CN"/>
              </w:rPr>
            </w:pPr>
            <w:r>
              <w:rPr>
                <w:rFonts w:hint="eastAsia" w:cs="宋体"/>
                <w:szCs w:val="21"/>
                <w:highlight w:val="none"/>
                <w:u w:val="single"/>
                <w:lang w:val="en-US" w:eastAsia="zh-CN"/>
              </w:rPr>
              <w:t>经询问审核周期内本部门职责未发生变化</w:t>
            </w:r>
          </w:p>
        </w:tc>
        <w:tc>
          <w:tcPr>
            <w:tcW w:w="1585"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333" w:type="dxa"/>
            <w:vMerge w:val="restart"/>
            <w:shd w:val="clear" w:color="auto" w:fill="auto"/>
          </w:tcPr>
          <w:p>
            <w:pPr>
              <w:rPr>
                <w:rFonts w:hint="eastAsia" w:eastAsia="宋体"/>
                <w:highlight w:val="none"/>
                <w:lang w:val="en-US" w:eastAsia="zh-CN"/>
              </w:rPr>
            </w:pPr>
            <w:r>
              <w:rPr>
                <w:rFonts w:hint="eastAsia"/>
                <w:highlight w:val="none"/>
                <w:lang w:val="en-US" w:eastAsia="zh-CN"/>
              </w:rPr>
              <w:t>目标</w:t>
            </w:r>
          </w:p>
        </w:tc>
        <w:tc>
          <w:tcPr>
            <w:tcW w:w="1100" w:type="dxa"/>
            <w:gridSpan w:val="2"/>
            <w:vMerge w:val="restart"/>
            <w:shd w:val="clear" w:color="auto" w:fill="auto"/>
          </w:tcPr>
          <w:p>
            <w:pPr>
              <w:rPr>
                <w:rFonts w:hint="eastAsia"/>
                <w:highlight w:val="none"/>
                <w:lang w:val="en-US" w:eastAsia="zh-CN"/>
              </w:rPr>
            </w:pPr>
            <w:r>
              <w:rPr>
                <w:rFonts w:hint="eastAsia"/>
                <w:highlight w:val="none"/>
                <w:lang w:val="en-US" w:eastAsia="zh-CN"/>
              </w:rPr>
              <w:t>H(V1.0)</w:t>
            </w:r>
          </w:p>
          <w:p>
            <w:pPr>
              <w:rPr>
                <w:rFonts w:hint="eastAsia"/>
                <w:highlight w:val="none"/>
              </w:rPr>
            </w:pPr>
            <w:r>
              <w:rPr>
                <w:rFonts w:hint="eastAsia"/>
                <w:highlight w:val="none"/>
              </w:rPr>
              <w:t xml:space="preserve">2.4.2  </w:t>
            </w:r>
          </w:p>
          <w:p>
            <w:pPr>
              <w:pStyle w:val="12"/>
              <w:rPr>
                <w:highlight w:val="none"/>
              </w:rPr>
            </w:pPr>
          </w:p>
          <w:p>
            <w:pPr>
              <w:rPr>
                <w:highlight w:val="none"/>
              </w:rPr>
            </w:pPr>
          </w:p>
        </w:tc>
        <w:tc>
          <w:tcPr>
            <w:tcW w:w="674" w:type="dxa"/>
            <w:shd w:val="clear" w:color="auto" w:fill="auto"/>
          </w:tcPr>
          <w:p>
            <w:pPr>
              <w:rPr>
                <w:highlight w:val="none"/>
              </w:rPr>
            </w:pPr>
            <w:r>
              <w:rPr>
                <w:rFonts w:hint="eastAsia"/>
                <w:highlight w:val="none"/>
              </w:rPr>
              <w:t>文件名称</w:t>
            </w:r>
          </w:p>
        </w:tc>
        <w:tc>
          <w:tcPr>
            <w:tcW w:w="9330" w:type="dxa"/>
            <w:gridSpan w:val="2"/>
            <w:shd w:val="clear" w:color="auto" w:fill="auto"/>
          </w:tcPr>
          <w:p>
            <w:pPr>
              <w:rPr>
                <w:highlight w:val="none"/>
              </w:rPr>
            </w:pPr>
            <w:r>
              <w:rPr>
                <w:rFonts w:hint="eastAsia"/>
                <w:highlight w:val="none"/>
              </w:rPr>
              <w:sym w:font="Wingdings" w:char="00FE"/>
            </w:r>
            <w:r>
              <w:rPr>
                <w:rFonts w:hint="eastAsia"/>
                <w:highlight w:val="none"/>
                <w:lang w:eastAsia="zh-CN"/>
              </w:rPr>
              <w:t>《</w:t>
            </w:r>
            <w:r>
              <w:rPr>
                <w:rFonts w:hint="eastAsia"/>
                <w:highlight w:val="none"/>
              </w:rPr>
              <w:t>HACCP</w:t>
            </w:r>
            <w:r>
              <w:rPr>
                <w:rFonts w:hint="eastAsia"/>
                <w:highlight w:val="none"/>
                <w:lang w:val="en-US" w:eastAsia="zh-CN"/>
              </w:rPr>
              <w:t>管理</w:t>
            </w:r>
            <w:r>
              <w:rPr>
                <w:rFonts w:hint="eastAsia"/>
                <w:highlight w:val="none"/>
              </w:rPr>
              <w:t>手册</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rPr>
                <w:highlight w:val="yellow"/>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gridSpan w:val="2"/>
            <w:shd w:val="clear" w:color="auto" w:fill="auto"/>
          </w:tcPr>
          <w:p>
            <w:pPr>
              <w:rPr>
                <w:highlight w:val="none"/>
              </w:rPr>
            </w:pPr>
            <w:r>
              <w:rPr>
                <w:rFonts w:hint="eastAsia"/>
                <w:highlight w:val="none"/>
              </w:rPr>
              <w:t>组织建立了与食品安全方针一致、与合规义务相适宜的文件化的食品安全目标。为实现总食品安全目标而建立的各层级食品安全目标具体、有针对性、可测量并且可实现。</w:t>
            </w:r>
          </w:p>
          <w:p>
            <w:pPr>
              <w:rPr>
                <w:highlight w:val="none"/>
              </w:rPr>
            </w:pPr>
            <w:r>
              <w:rPr>
                <w:rFonts w:hint="eastAsia"/>
                <w:highlight w:val="none"/>
                <w:lang w:val="en-US" w:eastAsia="zh-CN"/>
              </w:rPr>
              <w:t>本部门分解</w:t>
            </w:r>
            <w:r>
              <w:rPr>
                <w:rFonts w:hint="eastAsia"/>
                <w:highlight w:val="none"/>
              </w:rPr>
              <w:t>的食品安全目标实现情况的评价，及其测量方法是：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食品安全目标</w:t>
                  </w:r>
                </w:p>
              </w:tc>
              <w:tc>
                <w:tcPr>
                  <w:tcW w:w="3136"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计算方法</w:t>
                  </w:r>
                </w:p>
              </w:tc>
              <w:tc>
                <w:tcPr>
                  <w:tcW w:w="1350"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责任部门</w:t>
                  </w:r>
                </w:p>
              </w:tc>
              <w:tc>
                <w:tcPr>
                  <w:tcW w:w="2213" w:type="dxa"/>
                  <w:shd w:val="clear" w:color="auto" w:fill="auto"/>
                </w:tcPr>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目标实际完成</w:t>
                  </w:r>
                </w:p>
                <w:p>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（2021.06-2022.05）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eastAsia="宋体"/>
                      <w:highlight w:val="none"/>
                      <w:lang w:val="en-US" w:eastAsia="zh-CN"/>
                    </w:rPr>
                  </w:pPr>
                  <w:r>
                    <w:rPr>
                      <w:rFonts w:hint="eastAsia"/>
                      <w:highlight w:val="none"/>
                      <w:lang w:val="en-US" w:eastAsia="zh-CN"/>
                    </w:rPr>
                    <w:t>顾客投诉处理率100%</w:t>
                  </w:r>
                </w:p>
              </w:tc>
              <w:tc>
                <w:tcPr>
                  <w:tcW w:w="3136" w:type="dxa"/>
                  <w:shd w:val="clear" w:color="auto" w:fill="auto"/>
                  <w:vAlign w:val="center"/>
                </w:tcPr>
                <w:p>
                  <w:pPr>
                    <w:rPr>
                      <w:rFonts w:hint="default" w:eastAsia="宋体"/>
                      <w:highlight w:val="none"/>
                      <w:lang w:val="en-US" w:eastAsia="zh-CN"/>
                    </w:rPr>
                  </w:pPr>
                  <w:r>
                    <w:rPr>
                      <w:rFonts w:hint="eastAsia"/>
                      <w:highlight w:val="none"/>
                      <w:lang w:val="en-US" w:eastAsia="zh-CN"/>
                    </w:rPr>
                    <w:t>已及时处理的顾客投诉/所有顾客投诉X100%</w:t>
                  </w:r>
                </w:p>
              </w:tc>
              <w:tc>
                <w:tcPr>
                  <w:tcW w:w="1350" w:type="dxa"/>
                  <w:shd w:val="clear" w:color="auto" w:fill="auto"/>
                  <w:vAlign w:val="center"/>
                </w:tcPr>
                <w:p>
                  <w:pPr>
                    <w:rPr>
                      <w:rFonts w:hint="eastAsia" w:eastAsia="宋体"/>
                      <w:szCs w:val="24"/>
                      <w:highlight w:val="none"/>
                      <w:lang w:val="en-US" w:eastAsia="zh-CN"/>
                    </w:rPr>
                  </w:pPr>
                  <w:r>
                    <w:rPr>
                      <w:rFonts w:hint="eastAsia"/>
                      <w:szCs w:val="24"/>
                      <w:highlight w:val="none"/>
                      <w:lang w:val="en-US" w:eastAsia="zh-CN"/>
                    </w:rPr>
                    <w:t>配送部</w:t>
                  </w:r>
                </w:p>
              </w:tc>
              <w:tc>
                <w:tcPr>
                  <w:tcW w:w="2213" w:type="dxa"/>
                  <w:shd w:val="clear" w:color="auto" w:fill="auto"/>
                  <w:vAlign w:val="top"/>
                </w:tcPr>
                <w:p>
                  <w:pPr>
                    <w:jc w:val="center"/>
                    <w:rPr>
                      <w:rFonts w:hint="default" w:ascii="Times New Roman" w:hAnsi="Times New Roman" w:eastAsia="宋体" w:cs="Times New Roman"/>
                      <w:kern w:val="2"/>
                      <w:sz w:val="21"/>
                      <w:highlight w:val="none"/>
                      <w:lang w:val="en-US" w:eastAsia="zh-CN" w:bidi="ar-SA"/>
                    </w:rPr>
                  </w:pPr>
                  <w:r>
                    <w:rPr>
                      <w:rFonts w:hint="eastAsia" w:ascii="楷体_GB2312" w:eastAsia="楷体_GB2312"/>
                      <w:sz w:val="24"/>
                      <w:highlight w:val="none"/>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eastAsia="宋体"/>
                      <w:highlight w:val="none"/>
                      <w:lang w:val="en-US" w:eastAsia="zh-CN"/>
                    </w:rPr>
                  </w:pPr>
                  <w:r>
                    <w:rPr>
                      <w:rFonts w:hint="eastAsia"/>
                      <w:highlight w:val="none"/>
                      <w:lang w:val="en-US" w:eastAsia="zh-CN"/>
                    </w:rPr>
                    <w:t>配送及时率100%</w:t>
                  </w:r>
                </w:p>
              </w:tc>
              <w:tc>
                <w:tcPr>
                  <w:tcW w:w="3136" w:type="dxa"/>
                  <w:shd w:val="clear" w:color="auto" w:fill="auto"/>
                  <w:vAlign w:val="center"/>
                </w:tcPr>
                <w:p>
                  <w:pPr>
                    <w:rPr>
                      <w:rFonts w:hint="default" w:eastAsia="宋体"/>
                      <w:highlight w:val="none"/>
                      <w:lang w:val="en-US" w:eastAsia="zh-CN"/>
                    </w:rPr>
                  </w:pPr>
                  <w:r>
                    <w:rPr>
                      <w:rFonts w:hint="eastAsia"/>
                      <w:highlight w:val="none"/>
                      <w:lang w:val="en-US" w:eastAsia="zh-CN"/>
                    </w:rPr>
                    <w:t>配送及时批次/配送总批次X100%</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配送部</w:t>
                  </w:r>
                </w:p>
              </w:tc>
              <w:tc>
                <w:tcPr>
                  <w:tcW w:w="2213" w:type="dxa"/>
                  <w:shd w:val="clear" w:color="auto" w:fill="auto"/>
                  <w:vAlign w:val="top"/>
                </w:tcPr>
                <w:p>
                  <w:pPr>
                    <w:jc w:val="center"/>
                    <w:rPr>
                      <w:rFonts w:ascii="Times New Roman" w:hAnsi="Times New Roman" w:eastAsia="宋体" w:cs="Times New Roman"/>
                      <w:kern w:val="2"/>
                      <w:sz w:val="21"/>
                      <w:highlight w:val="none"/>
                      <w:lang w:val="en-US" w:eastAsia="zh-CN" w:bidi="ar-SA"/>
                    </w:rPr>
                  </w:pPr>
                  <w:r>
                    <w:rPr>
                      <w:rFonts w:hint="eastAsia" w:ascii="楷体_GB2312" w:eastAsia="楷体_GB2312"/>
                      <w:sz w:val="24"/>
                      <w:highlight w:val="none"/>
                    </w:rPr>
                    <w:t>1</w:t>
                  </w:r>
                  <w:r>
                    <w:rPr>
                      <w:rFonts w:ascii="楷体_GB2312" w:eastAsia="楷体_GB2312"/>
                      <w:sz w:val="24"/>
                      <w:highlight w:val="none"/>
                    </w:rPr>
                    <w:t>00</w:t>
                  </w:r>
                  <w:r>
                    <w:rPr>
                      <w:rFonts w:hint="eastAsia" w:ascii="楷体_GB2312" w:eastAsia="楷体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default" w:eastAsia="宋体"/>
                      <w:highlight w:val="none"/>
                      <w:lang w:val="en-US" w:eastAsia="zh-CN"/>
                    </w:rPr>
                  </w:pPr>
                  <w:r>
                    <w:rPr>
                      <w:rFonts w:hint="eastAsia"/>
                      <w:highlight w:val="none"/>
                      <w:lang w:val="en-US" w:eastAsia="zh-CN"/>
                    </w:rPr>
                    <w:t>产品合格率100%</w:t>
                  </w:r>
                </w:p>
              </w:tc>
              <w:tc>
                <w:tcPr>
                  <w:tcW w:w="3136" w:type="dxa"/>
                  <w:shd w:val="clear" w:color="auto" w:fill="auto"/>
                  <w:vAlign w:val="center"/>
                </w:tcPr>
                <w:p>
                  <w:pPr>
                    <w:rPr>
                      <w:rFonts w:hint="default" w:eastAsia="宋体"/>
                      <w:highlight w:val="none"/>
                      <w:lang w:val="en-US" w:eastAsia="zh-CN"/>
                    </w:rPr>
                  </w:pPr>
                  <w:r>
                    <w:rPr>
                      <w:rFonts w:hint="eastAsia"/>
                      <w:highlight w:val="none"/>
                      <w:lang w:val="en-US" w:eastAsia="zh-CN"/>
                    </w:rPr>
                    <w:t>配送合格批次/配送总批次X100%</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配送部</w:t>
                  </w:r>
                </w:p>
              </w:tc>
              <w:tc>
                <w:tcPr>
                  <w:tcW w:w="2213" w:type="dxa"/>
                  <w:shd w:val="clear" w:color="auto" w:fill="auto"/>
                  <w:vAlign w:val="top"/>
                </w:tcPr>
                <w:p>
                  <w:pPr>
                    <w:jc w:val="center"/>
                    <w:rPr>
                      <w:rFonts w:ascii="Times New Roman" w:hAnsi="Times New Roman" w:eastAsia="宋体" w:cs="Times New Roman"/>
                      <w:kern w:val="2"/>
                      <w:sz w:val="21"/>
                      <w:highlight w:val="none"/>
                      <w:lang w:val="en-US" w:eastAsia="zh-CN" w:bidi="ar-SA"/>
                    </w:rPr>
                  </w:pPr>
                  <w:r>
                    <w:rPr>
                      <w:rFonts w:hint="eastAsia" w:ascii="楷体_GB2312" w:eastAsia="楷体_GB2312"/>
                      <w:sz w:val="24"/>
                      <w:highlight w:val="none"/>
                    </w:rPr>
                    <w:t>1</w:t>
                  </w:r>
                  <w:r>
                    <w:rPr>
                      <w:rFonts w:ascii="楷体_GB2312" w:eastAsia="楷体_GB2312"/>
                      <w:sz w:val="24"/>
                      <w:highlight w:val="none"/>
                    </w:rPr>
                    <w:t>00</w:t>
                  </w:r>
                  <w:r>
                    <w:rPr>
                      <w:rFonts w:hint="eastAsia" w:ascii="楷体_GB2312" w:eastAsia="楷体_GB231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highlight w:val="none"/>
                      <w:lang w:val="en-US" w:eastAsia="zh-CN"/>
                    </w:rPr>
                  </w:pPr>
                  <w:r>
                    <w:rPr>
                      <w:rFonts w:hint="eastAsia"/>
                      <w:highlight w:val="none"/>
                      <w:lang w:val="en-US" w:eastAsia="zh-CN"/>
                    </w:rPr>
                    <w:t>供应商评价率100%</w:t>
                  </w:r>
                </w:p>
              </w:tc>
              <w:tc>
                <w:tcPr>
                  <w:tcW w:w="3136" w:type="dxa"/>
                  <w:shd w:val="clear" w:color="auto" w:fill="auto"/>
                  <w:vAlign w:val="center"/>
                </w:tcPr>
                <w:p>
                  <w:pPr>
                    <w:rPr>
                      <w:rFonts w:hint="default" w:ascii="宋体" w:hAnsi="宋体" w:eastAsia="宋体"/>
                      <w:szCs w:val="24"/>
                      <w:highlight w:val="none"/>
                      <w:lang w:val="en-US" w:eastAsia="zh-CN"/>
                    </w:rPr>
                  </w:pPr>
                  <w:r>
                    <w:rPr>
                      <w:rFonts w:hint="eastAsia" w:ascii="宋体" w:hAnsi="宋体"/>
                      <w:szCs w:val="24"/>
                      <w:highlight w:val="none"/>
                      <w:lang w:val="en-US" w:eastAsia="zh-CN"/>
                    </w:rPr>
                    <w:t>供应商评价数量/供应商总数量X100%</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配送部</w:t>
                  </w:r>
                </w:p>
              </w:tc>
              <w:tc>
                <w:tcPr>
                  <w:tcW w:w="2213"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highlight w:val="none"/>
                      <w:lang w:val="en-US" w:eastAsia="zh-CN"/>
                    </w:rPr>
                  </w:pPr>
                  <w:r>
                    <w:rPr>
                      <w:rFonts w:hint="eastAsia"/>
                      <w:highlight w:val="none"/>
                      <w:lang w:val="en-US" w:eastAsia="zh-CN"/>
                    </w:rPr>
                    <w:t>进货入库检验合格率100%</w:t>
                  </w:r>
                </w:p>
              </w:tc>
              <w:tc>
                <w:tcPr>
                  <w:tcW w:w="3136" w:type="dxa"/>
                  <w:shd w:val="clear" w:color="auto" w:fill="auto"/>
                  <w:vAlign w:val="center"/>
                </w:tcPr>
                <w:p>
                  <w:pPr>
                    <w:rPr>
                      <w:rFonts w:hint="default" w:ascii="宋体" w:hAnsi="宋体" w:eastAsia="宋体"/>
                      <w:szCs w:val="24"/>
                      <w:highlight w:val="none"/>
                      <w:lang w:val="en-US" w:eastAsia="zh-CN"/>
                    </w:rPr>
                  </w:pPr>
                  <w:r>
                    <w:rPr>
                      <w:rFonts w:hint="eastAsia" w:ascii="宋体" w:hAnsi="宋体"/>
                      <w:szCs w:val="24"/>
                      <w:highlight w:val="none"/>
                      <w:lang w:val="en-US" w:eastAsia="zh-CN"/>
                    </w:rPr>
                    <w:t>进货检验合格数量/进货总数量X1005</w:t>
                  </w:r>
                </w:p>
              </w:tc>
              <w:tc>
                <w:tcPr>
                  <w:tcW w:w="1350" w:type="dxa"/>
                  <w:shd w:val="clear" w:color="auto" w:fill="auto"/>
                  <w:vAlign w:val="center"/>
                </w:tcPr>
                <w:p>
                  <w:pPr>
                    <w:rPr>
                      <w:rFonts w:ascii="宋体" w:hAnsi="宋体"/>
                      <w:szCs w:val="24"/>
                      <w:highlight w:val="none"/>
                    </w:rPr>
                  </w:pPr>
                  <w:r>
                    <w:rPr>
                      <w:rFonts w:hint="eastAsia"/>
                      <w:szCs w:val="24"/>
                      <w:highlight w:val="none"/>
                      <w:lang w:val="en-US" w:eastAsia="zh-CN"/>
                    </w:rPr>
                    <w:t>配送部</w:t>
                  </w:r>
                </w:p>
              </w:tc>
              <w:tc>
                <w:tcPr>
                  <w:tcW w:w="2213" w:type="dxa"/>
                  <w:shd w:val="clear" w:color="auto" w:fill="auto"/>
                  <w:vAlign w:val="center"/>
                </w:tcPr>
                <w:p>
                  <w:pPr>
                    <w:jc w:val="center"/>
                    <w:rPr>
                      <w:rFonts w:ascii="宋体" w:hAnsi="宋体"/>
                      <w:highlight w:val="none"/>
                    </w:rPr>
                  </w:pPr>
                  <w:r>
                    <w:rPr>
                      <w:rFonts w:hint="eastAsia" w:ascii="宋体" w:hAnsi="宋体"/>
                      <w:highlight w:val="none"/>
                      <w:lang w:val="en-US" w:eastAsia="zh-CN"/>
                    </w:rPr>
                    <w:t>100%</w:t>
                  </w:r>
                </w:p>
              </w:tc>
            </w:tr>
          </w:tbl>
          <w:p>
            <w:pPr>
              <w:rPr>
                <w:highlight w:val="none"/>
              </w:rPr>
            </w:pPr>
            <w:r>
              <w:rPr>
                <w:rFonts w:hint="eastAsia"/>
                <w:highlight w:val="none"/>
              </w:rPr>
              <w:sym w:font="Wingdings" w:char="00FE"/>
            </w:r>
            <w:r>
              <w:rPr>
                <w:rFonts w:hint="eastAsia"/>
                <w:highlight w:val="none"/>
              </w:rPr>
              <w:t>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产品设计和开发</w:t>
            </w:r>
          </w:p>
        </w:tc>
        <w:tc>
          <w:tcPr>
            <w:tcW w:w="1100" w:type="dxa"/>
            <w:gridSpan w:val="2"/>
            <w:vMerge w:val="restart"/>
            <w:shd w:val="clear" w:color="auto" w:fill="auto"/>
          </w:tcPr>
          <w:p>
            <w:pPr>
              <w:rPr>
                <w:rFonts w:hint="eastAsia"/>
                <w:highlight w:val="none"/>
                <w:lang w:val="en-US" w:eastAsia="zh-CN"/>
              </w:rPr>
            </w:pPr>
            <w:r>
              <w:rPr>
                <w:rFonts w:hint="eastAsia"/>
                <w:highlight w:val="none"/>
                <w:lang w:val="en-US" w:eastAsia="zh-CN"/>
              </w:rPr>
              <w:t>H(V1.0)</w:t>
            </w:r>
          </w:p>
          <w:p>
            <w:r>
              <w:rPr>
                <w:rFonts w:hint="eastAsia"/>
              </w:rPr>
              <w:t xml:space="preserve">3.4  </w:t>
            </w:r>
          </w:p>
        </w:tc>
        <w:tc>
          <w:tcPr>
            <w:tcW w:w="674" w:type="dxa"/>
            <w:shd w:val="clear" w:color="auto" w:fill="auto"/>
          </w:tcPr>
          <w:p>
            <w:r>
              <w:rPr>
                <w:rFonts w:hint="eastAsia"/>
              </w:rPr>
              <w:t>文件名称</w:t>
            </w:r>
          </w:p>
        </w:tc>
        <w:tc>
          <w:tcPr>
            <w:tcW w:w="9330" w:type="dxa"/>
            <w:gridSpan w:val="2"/>
            <w:shd w:val="clear" w:color="auto" w:fill="auto"/>
          </w:tcPr>
          <w:p>
            <w:r>
              <w:rPr>
                <w:rFonts w:hint="eastAsia"/>
                <w:highlight w:val="none"/>
              </w:rPr>
              <w:sym w:font="Wingdings" w:char="00FE"/>
            </w:r>
            <w:r>
              <w:rPr>
                <w:rFonts w:hint="eastAsia"/>
              </w:rPr>
              <w:t>《</w:t>
            </w:r>
            <w:r>
              <w:rPr>
                <w:rFonts w:hint="eastAsia"/>
                <w:lang w:val="en-US" w:eastAsia="zh-CN"/>
              </w:rPr>
              <w:t>食品研发及确认控制程序</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highlight w:val="none"/>
              </w:rPr>
              <w:sym w:font="Wingdings" w:char="00A8"/>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eastAsia"/>
              </w:rPr>
            </w:pPr>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lang w:val="en-US" w:eastAsia="zh-CN"/>
              </w:rPr>
              <w:t>说明：</w:t>
            </w:r>
            <w:r>
              <w:rPr>
                <w:rFonts w:hint="eastAsia"/>
                <w:u w:val="single"/>
              </w:rPr>
              <w:t xml:space="preserve"> </w:t>
            </w:r>
            <w:r>
              <w:rPr>
                <w:u w:val="single"/>
              </w:rPr>
              <w:t xml:space="preserve"> </w:t>
            </w:r>
            <w:r>
              <w:rPr>
                <w:rFonts w:hint="eastAsia"/>
                <w:u w:val="single"/>
                <w:lang w:val="en-US" w:eastAsia="zh-CN"/>
              </w:rPr>
              <w:t>要对HACCP计划的进行确认，——审核周期内未发生</w:t>
            </w:r>
            <w:r>
              <w:rPr>
                <w:u w:val="single"/>
              </w:rPr>
              <w:t xml:space="preserve">   </w:t>
            </w:r>
            <w:r>
              <w:rPr>
                <w:rFonts w:hint="eastAsia"/>
                <w:u w:val="single"/>
                <w:lang w:eastAsia="zh-CN"/>
              </w:rPr>
              <w:t>，</w:t>
            </w:r>
            <w:r>
              <w:rPr>
                <w:rFonts w:hint="eastAsia"/>
                <w:u w:val="single"/>
                <w:lang w:val="en-US" w:eastAsia="zh-CN"/>
              </w:rPr>
              <w:t>见《食品研发及确认控制程序》</w:t>
            </w:r>
            <w:r>
              <w:rPr>
                <w:u w:val="single"/>
              </w:rPr>
              <w:t xml:space="preserve">                </w:t>
            </w:r>
          </w:p>
          <w:p>
            <w:pPr>
              <w:rPr>
                <w:u w:val="single"/>
              </w:rPr>
            </w:pPr>
          </w:p>
          <w:p>
            <w:pPr>
              <w:pStyle w:val="12"/>
              <w:rPr>
                <w:rFonts w:hint="default"/>
                <w:u w:val="single"/>
                <w:lang w:val="en-US" w:eastAsia="zh-CN"/>
              </w:rPr>
            </w:pPr>
          </w:p>
          <w:p>
            <w:r>
              <w:rPr>
                <w:rFonts w:hint="eastAsia"/>
              </w:rPr>
              <w:t>是否进行了食品安全危害识别；</w:t>
            </w:r>
            <w:r>
              <w:t xml:space="preserve"> </w:t>
            </w:r>
            <w:r>
              <w:rPr>
                <w:rFonts w:hint="eastAsia"/>
                <w:u w:val="single"/>
                <w:lang w:val="en-US" w:eastAsia="zh-CN"/>
              </w:rPr>
              <w:t>——审核周期内未发生</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 xml:space="preserve">       </w:t>
            </w:r>
            <w:r>
              <w:rPr>
                <w:u w:val="single"/>
              </w:rPr>
              <w:t xml:space="preserve">                   </w:t>
            </w:r>
          </w:p>
          <w:p>
            <w:r>
              <w:rPr>
                <w:rFonts w:hint="eastAsia"/>
              </w:rPr>
              <w:t>是否进行了食品安全危害分析和评估；</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p>
          <w:p>
            <w:r>
              <w:rPr>
                <w:rFonts w:hint="eastAsia"/>
              </w:rPr>
              <w:t>是否确定了</w:t>
            </w:r>
            <w:r>
              <w:t>CCP/CL</w:t>
            </w:r>
            <w:r>
              <w:rPr>
                <w:rFonts w:hint="eastAsia"/>
              </w:rPr>
              <w:t>/</w:t>
            </w:r>
            <w:r>
              <w:t>OL</w:t>
            </w:r>
            <w:r>
              <w:rPr>
                <w:rFonts w:hint="eastAsia"/>
              </w:rPr>
              <w:t>?</w:t>
            </w:r>
          </w:p>
          <w:p>
            <w:pPr>
              <w:rPr>
                <w:rFonts w:hint="eastAsia"/>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lang w:eastAsia="zh-CN"/>
              </w:rPr>
              <w:t>——</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333" w:type="dxa"/>
            <w:vMerge w:val="restart"/>
            <w:shd w:val="clear" w:color="auto" w:fill="auto"/>
            <w:noWrap w:val="0"/>
            <w:vAlign w:val="top"/>
          </w:tcPr>
          <w:p>
            <w:pPr>
              <w:rPr>
                <w:rFonts w:hint="default" w:eastAsia="宋体"/>
                <w:lang w:val="en-US" w:eastAsia="zh-CN"/>
              </w:rPr>
            </w:pPr>
            <w:r>
              <w:rPr>
                <w:rFonts w:hint="eastAsia"/>
                <w:lang w:val="en-US" w:eastAsia="zh-CN"/>
              </w:rPr>
              <w:t>采购管理</w:t>
            </w:r>
          </w:p>
        </w:tc>
        <w:tc>
          <w:tcPr>
            <w:tcW w:w="1100" w:type="dxa"/>
            <w:gridSpan w:val="2"/>
            <w:vMerge w:val="restart"/>
            <w:shd w:val="clear" w:color="auto" w:fill="auto"/>
            <w:noWrap w:val="0"/>
            <w:vAlign w:val="top"/>
          </w:tcPr>
          <w:p>
            <w:r>
              <w:t>H</w:t>
            </w:r>
            <w:r>
              <w:rPr>
                <w:rFonts w:hint="eastAsia"/>
                <w:color w:val="000000"/>
                <w:szCs w:val="21"/>
                <w:lang w:val="en-US" w:eastAsia="zh-CN"/>
              </w:rPr>
              <w:t>(V1.0)3</w:t>
            </w:r>
            <w:r>
              <w:rPr>
                <w:rFonts w:hint="eastAsia"/>
              </w:rPr>
              <w:t>.5</w:t>
            </w:r>
          </w:p>
        </w:tc>
        <w:tc>
          <w:tcPr>
            <w:tcW w:w="674" w:type="dxa"/>
            <w:shd w:val="clear" w:color="auto" w:fill="auto"/>
            <w:noWrap w:val="0"/>
            <w:vAlign w:val="top"/>
          </w:tcPr>
          <w:p>
            <w:r>
              <w:rPr>
                <w:rFonts w:hint="eastAsia"/>
              </w:rPr>
              <w:t>文件名称</w:t>
            </w:r>
          </w:p>
        </w:tc>
        <w:tc>
          <w:tcPr>
            <w:tcW w:w="9330" w:type="dxa"/>
            <w:gridSpan w:val="2"/>
            <w:shd w:val="clear" w:color="auto" w:fill="auto"/>
            <w:noWrap w:val="0"/>
            <w:vAlign w:val="top"/>
          </w:tcPr>
          <w:p>
            <w:pPr>
              <w:rPr>
                <w:rFonts w:hint="eastAsia"/>
              </w:rPr>
            </w:pPr>
            <w:r>
              <w:rPr>
                <w:rFonts w:hint="eastAsia"/>
              </w:rPr>
              <w:t>如</w:t>
            </w:r>
            <w:r>
              <w:rPr>
                <w:rFonts w:ascii="Segoe UI Symbol" w:hAnsi="Segoe UI Symbol" w:cs="Segoe UI Symbol"/>
              </w:rPr>
              <w:t>☑</w:t>
            </w:r>
            <w:r>
              <w:rPr>
                <w:rFonts w:hint="eastAsia" w:ascii="Segoe UI Symbol" w:hAnsi="Segoe UI Symbol" w:cs="Segoe UI Symbol"/>
                <w:lang w:val="en-US" w:eastAsia="zh-CN"/>
              </w:rPr>
              <w:t>管理</w:t>
            </w:r>
            <w:r>
              <w:rPr>
                <w:rFonts w:hint="eastAsia" w:ascii="宋体" w:hAnsi="宋体" w:cs="宋体"/>
              </w:rPr>
              <w:t>手册</w:t>
            </w:r>
            <w:r>
              <w:rPr>
                <w:rFonts w:hint="eastAsia" w:ascii="宋体" w:hAnsi="宋体" w:cs="宋体"/>
                <w:lang w:val="en-US" w:eastAsia="zh-CN"/>
              </w:rPr>
              <w:t>3</w:t>
            </w:r>
            <w:r>
              <w:rPr>
                <w:rFonts w:hint="eastAsia"/>
              </w:rPr>
              <w:t>.5条款、</w:t>
            </w:r>
            <w:r>
              <w:rPr>
                <w:rFonts w:hint="eastAsia" w:ascii="Segoe UI Symbol" w:hAnsi="Segoe UI Symbol" w:cs="Segoe UI Symbol"/>
                <w:lang w:eastAsia="zh-CN"/>
              </w:rPr>
              <w:t>□</w:t>
            </w:r>
            <w:r>
              <w:rPr>
                <w:rFonts w:hint="eastAsia"/>
              </w:rPr>
              <w:t>《供方</w:t>
            </w:r>
            <w:r>
              <w:t>评定记录</w:t>
            </w:r>
            <w:r>
              <w:rPr>
                <w:rFonts w:hint="eastAsia"/>
              </w:rPr>
              <w:t>表》、</w:t>
            </w:r>
            <w:r>
              <w:rPr>
                <w:rFonts w:ascii="Segoe UI Symbol" w:hAnsi="Segoe UI Symbol" w:cs="Segoe UI Symbol"/>
              </w:rPr>
              <w:t>☑</w:t>
            </w:r>
            <w:r>
              <w:rPr>
                <w:rFonts w:hint="eastAsia"/>
                <w:szCs w:val="22"/>
              </w:rPr>
              <w:t>《</w:t>
            </w:r>
            <w:r>
              <w:rPr>
                <w:rFonts w:hint="eastAsia"/>
                <w:szCs w:val="22"/>
                <w:lang w:val="en-US" w:eastAsia="zh-CN"/>
              </w:rPr>
              <w:t>采购控制程序</w:t>
            </w:r>
            <w:r>
              <w:rPr>
                <w:rFonts w:hint="eastAsia"/>
                <w:szCs w:val="22"/>
              </w:rPr>
              <w:t>》</w:t>
            </w:r>
          </w:p>
        </w:tc>
        <w:tc>
          <w:tcPr>
            <w:tcW w:w="1585" w:type="dxa"/>
            <w:vMerge w:val="restart"/>
            <w:shd w:val="clear" w:color="auto" w:fill="auto"/>
            <w:noWrap w:val="0"/>
            <w:vAlign w:val="top"/>
          </w:tcPr>
          <w:p>
            <w:r>
              <w:rPr/>
              <w:sym w:font="Wingdings" w:char="F0FE"/>
            </w:r>
            <w:r>
              <w:rPr>
                <w:rFonts w:hint="eastAsia"/>
              </w:rPr>
              <w:t>符合</w:t>
            </w:r>
          </w:p>
          <w:p>
            <w:r>
              <w:rPr/>
              <w:sym w:font="Wingdings" w:char="F0A8"/>
            </w:r>
            <w:r>
              <w:rPr>
                <w:rFonts w:hint="eastAsia"/>
              </w:rPr>
              <w:t>不符合</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9" w:hRule="atLeast"/>
        </w:trPr>
        <w:tc>
          <w:tcPr>
            <w:tcW w:w="1333" w:type="dxa"/>
            <w:vMerge w:val="continue"/>
            <w:shd w:val="clear" w:color="auto" w:fill="auto"/>
            <w:noWrap w:val="0"/>
            <w:vAlign w:val="top"/>
          </w:tcPr>
          <w:p/>
        </w:tc>
        <w:tc>
          <w:tcPr>
            <w:tcW w:w="1100" w:type="dxa"/>
            <w:gridSpan w:val="2"/>
            <w:vMerge w:val="continue"/>
            <w:shd w:val="clear" w:color="auto" w:fill="auto"/>
            <w:noWrap w:val="0"/>
            <w:vAlign w:val="top"/>
          </w:tcPr>
          <w:p/>
        </w:tc>
        <w:tc>
          <w:tcPr>
            <w:tcW w:w="674" w:type="dxa"/>
            <w:shd w:val="clear" w:color="auto" w:fill="auto"/>
            <w:noWrap w:val="0"/>
            <w:vAlign w:val="top"/>
          </w:tcPr>
          <w:p>
            <w:r>
              <w:rPr>
                <w:rFonts w:hint="eastAsia"/>
              </w:rPr>
              <w:t>运行证据</w:t>
            </w:r>
          </w:p>
        </w:tc>
        <w:tc>
          <w:tcPr>
            <w:tcW w:w="9330" w:type="dxa"/>
            <w:gridSpan w:val="2"/>
            <w:shd w:val="clear" w:color="auto" w:fill="auto"/>
            <w:noWrap w:val="0"/>
            <w:vAlign w:val="top"/>
          </w:tcPr>
          <w:p>
            <w:pPr>
              <w:spacing w:before="40" w:after="40"/>
            </w:pPr>
            <w:r>
              <w:rPr>
                <w:rFonts w:hint="eastAsia"/>
              </w:rPr>
              <w:t>企业应防止原辅料、食品包装材料中存在食品安全危害，制定/实施其安全卫生保障制度，至少应满足以下方面的要求：</w:t>
            </w:r>
          </w:p>
          <w:p>
            <w:pPr>
              <w:numPr>
                <w:ilvl w:val="0"/>
                <w:numId w:val="1"/>
              </w:numPr>
              <w:rPr>
                <w:rFonts w:hint="eastAsia"/>
              </w:rPr>
            </w:pPr>
            <w:r>
              <w:rPr>
                <w:rFonts w:hint="eastAsia"/>
              </w:rPr>
              <w:t>制定原辅料、食品包装材料供方相应的有效资格条件并确定供方名单;</w:t>
            </w:r>
          </w:p>
          <w:p>
            <w:pPr>
              <w:rPr>
                <w:rFonts w:hint="eastAsia"/>
              </w:rPr>
            </w:pPr>
            <w:r>
              <w:rPr>
                <w:rFonts w:hint="eastAsia"/>
              </w:rPr>
              <w:t xml:space="preserve">  查看《供</w:t>
            </w:r>
            <w:r>
              <w:t>方</w:t>
            </w:r>
            <w:r>
              <w:rPr>
                <w:rFonts w:hint="eastAsia"/>
              </w:rPr>
              <w:t>评价制度》中有对合格供方的评价准则；</w:t>
            </w:r>
          </w:p>
          <w:p>
            <w:pPr>
              <w:rPr>
                <w:rFonts w:hint="default" w:eastAsia="宋体"/>
                <w:color w:val="000000"/>
                <w:szCs w:val="21"/>
                <w:u w:val="single"/>
                <w:lang w:val="en-US" w:eastAsia="zh-CN"/>
              </w:rPr>
            </w:pPr>
            <w:r>
              <w:rPr>
                <w:rFonts w:hint="eastAsia"/>
              </w:rPr>
              <w:t>查看《合格供</w:t>
            </w:r>
            <w:r>
              <w:t>方</w:t>
            </w:r>
            <w:r>
              <w:rPr>
                <w:rFonts w:hint="eastAsia"/>
              </w:rPr>
              <w:t>名单》，</w:t>
            </w:r>
            <w:r>
              <w:rPr>
                <w:rFonts w:hint="eastAsia"/>
                <w:highlight w:val="none"/>
              </w:rPr>
              <w:t>共有</w:t>
            </w:r>
            <w:r>
              <w:rPr>
                <w:rFonts w:hint="eastAsia"/>
                <w:highlight w:val="none"/>
                <w:u w:val="single"/>
                <w:lang w:val="en-US" w:eastAsia="zh-CN"/>
              </w:rPr>
              <w:t xml:space="preserve">7 </w:t>
            </w:r>
            <w:r>
              <w:rPr>
                <w:rFonts w:hint="eastAsia"/>
                <w:highlight w:val="none"/>
              </w:rPr>
              <w:t>家；</w:t>
            </w:r>
            <w:r>
              <w:rPr>
                <w:rFonts w:hint="eastAsia"/>
                <w:color w:val="548DD4" w:themeColor="text2" w:themeTint="99"/>
                <w:highlight w:val="none"/>
                <w14:textFill>
                  <w14:gradFill>
                    <w14:gsLst>
                      <w14:gs w14:pos="0">
                        <w14:srgbClr w14:val="012D86"/>
                      </w14:gs>
                      <w14:gs w14:pos="100000">
                        <w14:srgbClr w14:val="0E2557"/>
                      </w14:gs>
                    </w14:gsLst>
                    <w14:lin w14:scaled="0"/>
                  </w14:gradFill>
                </w14:textFill>
              </w:rPr>
              <w:t>包</w:t>
            </w:r>
            <w:r>
              <w:rPr>
                <w:rFonts w:hint="eastAsia"/>
                <w:color w:val="548DD4" w:themeColor="text2" w:themeTint="99"/>
                <w14:textFill>
                  <w14:gradFill>
                    <w14:gsLst>
                      <w14:gs w14:pos="0">
                        <w14:srgbClr w14:val="012D86"/>
                      </w14:gs>
                      <w14:gs w14:pos="100000">
                        <w14:srgbClr w14:val="0E2557"/>
                      </w14:gs>
                    </w14:gsLst>
                    <w14:lin w14:scaled="0"/>
                  </w14:gradFill>
                </w14:textFill>
              </w:rPr>
              <w:t>括了</w:t>
            </w:r>
            <w:r>
              <w:rPr>
                <w:rFonts w:hint="eastAsia" w:ascii="宋体" w:hAnsi="宋体" w:cs="宋体"/>
                <w:color w:val="548DD4" w:themeColor="text2" w:themeTint="99"/>
                <w:szCs w:val="21"/>
                <w:u w:val="single"/>
                <w:lang w:val="en-US" w:eastAsia="zh-CN"/>
                <w14:textFill>
                  <w14:gradFill>
                    <w14:gsLst>
                      <w14:gs w14:pos="0">
                        <w14:srgbClr w14:val="012D86"/>
                      </w14:gs>
                      <w14:gs w14:pos="100000">
                        <w14:srgbClr w14:val="0E2557"/>
                      </w14:gs>
                    </w14:gsLst>
                    <w14:lin w14:scaled="0"/>
                  </w14:gradFill>
                </w14:textFill>
              </w:rPr>
              <w:t>肉类、蔬菜、洗消用品等。</w:t>
            </w:r>
          </w:p>
          <w:p>
            <w:pPr>
              <w:rPr>
                <w:rFonts w:hint="eastAsia"/>
              </w:rPr>
            </w:pPr>
            <w:r>
              <w:rPr>
                <w:rFonts w:hint="eastAsia"/>
              </w:rPr>
              <w:t>b） 评估原辅料、食品包装材料供方保障提供产品安全卫生的能力，必要时，对供方的食品安全管</w:t>
            </w:r>
          </w:p>
          <w:p>
            <w:pPr>
              <w:rPr>
                <w:rFonts w:hint="eastAsia"/>
              </w:rPr>
            </w:pPr>
            <w:r>
              <w:rPr>
                <w:rFonts w:hint="eastAsia"/>
              </w:rPr>
              <w:t>理体系进行文件审核或对供方进行现场审核；</w:t>
            </w:r>
          </w:p>
          <w:p>
            <w:pPr>
              <w:rPr>
                <w:rFonts w:hint="eastAsia"/>
              </w:rPr>
            </w:pPr>
          </w:p>
          <w:p>
            <w:r>
              <w:rPr>
                <w:rFonts w:hint="eastAsia"/>
              </w:rPr>
              <w:t>从</w:t>
            </w:r>
            <w:r>
              <w:rPr>
                <w:rFonts w:hint="eastAsia"/>
                <w:u w:val="single"/>
              </w:rPr>
              <w:t>《合格供方名单》</w:t>
            </w:r>
            <w:r>
              <w:rPr>
                <w:rFonts w:hint="eastAsia"/>
              </w:rPr>
              <w:t>中抽取下列证据：</w:t>
            </w:r>
          </w:p>
          <w:p>
            <w:pPr>
              <w:rPr>
                <w:u w:val="single"/>
              </w:rPr>
            </w:pPr>
            <w:r>
              <w:rPr>
                <w:rFonts w:hint="eastAsia"/>
              </w:rPr>
              <w:t>新外部供方的初始评价和选择要求——</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pPr>
              <w:rPr>
                <w:rFonts w:hint="eastAsia"/>
              </w:rPr>
            </w:pPr>
          </w:p>
          <w:p>
            <w:pPr>
              <w:rPr>
                <w:u w:val="single"/>
              </w:rPr>
            </w:pPr>
            <w:r>
              <w:rPr>
                <w:rFonts w:hint="eastAsia"/>
                <w:u w:val="single"/>
              </w:rPr>
              <w:t>抽查</w:t>
            </w:r>
            <w:r>
              <w:rPr>
                <w:rFonts w:hint="eastAsia"/>
                <w:u w:val="single"/>
                <w:lang w:val="en-US" w:eastAsia="zh-CN"/>
              </w:rPr>
              <w:t>老</w:t>
            </w:r>
            <w:r>
              <w:rPr>
                <w:rFonts w:hint="eastAsia"/>
                <w:u w:val="single"/>
              </w:rPr>
              <w:t>外部供方的评价证据：</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66" w:type="dxa"/>
                  <w:noWrap w:val="0"/>
                  <w:vAlign w:val="top"/>
                </w:tcPr>
                <w:p>
                  <w:r>
                    <w:rPr>
                      <w:rFonts w:hint="eastAsia"/>
                    </w:rPr>
                    <w:t>供方名称</w:t>
                  </w:r>
                </w:p>
              </w:tc>
              <w:tc>
                <w:tcPr>
                  <w:tcW w:w="6777" w:type="dxa"/>
                  <w:noWrap w:val="0"/>
                  <w:vAlign w:val="top"/>
                </w:tcPr>
                <w:p>
                  <w:pPr>
                    <w:rPr>
                      <w:rFonts w:hint="default" w:eastAsia="黑体"/>
                      <w:lang w:val="en-US" w:eastAsia="zh-CN"/>
                    </w:rPr>
                  </w:pPr>
                  <w:r>
                    <w:rPr>
                      <w:rFonts w:hint="eastAsia" w:eastAsia="黑体"/>
                      <w:lang w:val="en-US" w:eastAsia="zh-CN"/>
                    </w:rPr>
                    <w:t>浙江青莲食品股份有限公司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r>
                    <w:rPr>
                      <w:rFonts w:hint="eastAsia"/>
                    </w:rPr>
                    <w:t>提供的产品/过程/服务种类</w:t>
                  </w:r>
                </w:p>
              </w:tc>
              <w:tc>
                <w:tcPr>
                  <w:tcW w:w="6777" w:type="dxa"/>
                  <w:noWrap w:val="0"/>
                  <w:vAlign w:val="top"/>
                </w:tcPr>
                <w:p>
                  <w:r>
                    <w:rPr>
                      <w:rFonts w:hint="eastAsia"/>
                    </w:rPr>
                    <w:sym w:font="Wingdings" w:char="00FE"/>
                  </w:r>
                  <w:r>
                    <w:rPr>
                      <w:rFonts w:hint="eastAsia"/>
                    </w:rPr>
                    <w:t xml:space="preserve">原辅料 </w:t>
                  </w:r>
                  <w:r>
                    <w:t xml:space="preserve"> </w:t>
                  </w:r>
                  <w:r>
                    <w:rPr>
                      <w:rFonts w:hint="eastAsia"/>
                    </w:rPr>
                    <w:sym w:font="Wingdings" w:char="00A8"/>
                  </w:r>
                  <w:r>
                    <w:rPr>
                      <w:rFonts w:hint="eastAsia"/>
                    </w:rPr>
                    <w:t xml:space="preserve">食品包装材料 </w:t>
                  </w:r>
                  <w:r>
                    <w:t xml:space="preserve"> </w:t>
                  </w:r>
                  <w:r>
                    <w:rPr>
                      <w:rFonts w:hint="eastAsia"/>
                    </w:rPr>
                    <w:sym w:font="Wingdings" w:char="00A8"/>
                  </w:r>
                  <w:r>
                    <w:rPr>
                      <w:rFonts w:hint="eastAsia"/>
                    </w:rPr>
                    <w:t>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6" w:type="dxa"/>
                  <w:noWrap w:val="0"/>
                  <w:vAlign w:val="top"/>
                </w:tcPr>
                <w:p>
                  <w:pPr>
                    <w:jc w:val="center"/>
                    <w:rPr>
                      <w:rFonts w:hint="eastAsia"/>
                    </w:rPr>
                  </w:pPr>
                  <w:r>
                    <w:rPr>
                      <w:rFonts w:hint="eastAsia"/>
                    </w:rPr>
                    <w:t>产品/过程/服务名称</w:t>
                  </w:r>
                </w:p>
              </w:tc>
              <w:tc>
                <w:tcPr>
                  <w:tcW w:w="6777" w:type="dxa"/>
                  <w:noWrap w:val="0"/>
                  <w:vAlign w:val="top"/>
                </w:tcPr>
                <w:p>
                  <w:pPr>
                    <w:rPr>
                      <w:rFonts w:hint="default" w:eastAsia="宋体"/>
                      <w:lang w:val="en-US" w:eastAsia="zh-CN"/>
                    </w:rPr>
                  </w:pPr>
                  <w:r>
                    <w:rPr>
                      <w:rFonts w:hint="eastAsia"/>
                      <w:lang w:val="en-US" w:eastAsia="zh-CN"/>
                    </w:rPr>
                    <w:t>鲜畜肉类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266" w:type="dxa"/>
                  <w:noWrap w:val="0"/>
                  <w:vAlign w:val="top"/>
                </w:tcPr>
                <w:p>
                  <w:r>
                    <w:rPr>
                      <w:rFonts w:hint="eastAsia"/>
                    </w:rPr>
                    <w:t>收集评价资质材料</w:t>
                  </w:r>
                </w:p>
              </w:tc>
              <w:tc>
                <w:tcPr>
                  <w:tcW w:w="6777" w:type="dxa"/>
                  <w:noWrap w:val="0"/>
                  <w:vAlign w:val="top"/>
                </w:tcPr>
                <w:p>
                  <w:r>
                    <w:rPr>
                      <w:rFonts w:hint="eastAsia"/>
                    </w:rPr>
                    <w:sym w:font="Wingdings" w:char="00FE"/>
                  </w:r>
                  <w:r>
                    <w:rPr>
                      <w:rFonts w:hint="eastAsia"/>
                    </w:rPr>
                    <w:t>《</w:t>
                  </w:r>
                  <w:r>
                    <w:rPr>
                      <w:rFonts w:hint="eastAsia"/>
                      <w:lang w:val="en-US" w:eastAsia="zh-CN"/>
                    </w:rPr>
                    <w:t>营业执照</w:t>
                  </w:r>
                  <w:r>
                    <w:rPr>
                      <w:rFonts w:hint="eastAsia"/>
                    </w:rPr>
                    <w:t>》编号：</w:t>
                  </w:r>
                  <w:r>
                    <w:rPr>
                      <w:u w:val="single"/>
                    </w:rPr>
                    <w:t xml:space="preserve"> </w:t>
                  </w:r>
                  <w:r>
                    <w:rPr>
                      <w:rFonts w:hint="eastAsia"/>
                      <w:u w:val="single"/>
                      <w:lang w:val="en-US" w:eastAsia="zh-CN"/>
                    </w:rPr>
                    <w:t>91330400732418541A</w:t>
                  </w:r>
                  <w:r>
                    <w:rPr>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none"/>
                    </w:rPr>
                  </w:pPr>
                  <w:r>
                    <w:rPr>
                      <w:rFonts w:hint="eastAsia"/>
                    </w:rPr>
                    <w:sym w:font="Wingdings" w:char="00FE"/>
                  </w:r>
                  <w:r>
                    <w:rPr>
                      <w:rFonts w:hint="eastAsia"/>
                    </w:rPr>
                    <w:t>《</w:t>
                  </w:r>
                  <w:r>
                    <w:rPr>
                      <w:rFonts w:hint="eastAsia"/>
                      <w:lang w:val="en-US" w:eastAsia="zh-CN"/>
                    </w:rPr>
                    <w:t>食品经营许可</w:t>
                  </w:r>
                  <w:r>
                    <w:t>证</w:t>
                  </w:r>
                  <w:r>
                    <w:rPr>
                      <w:rFonts w:hint="eastAsia"/>
                    </w:rPr>
                    <w:t>》编号：</w:t>
                  </w:r>
                  <w:r>
                    <w:rPr>
                      <w:rFonts w:hint="eastAsia"/>
                      <w:highlight w:val="none"/>
                      <w:u w:val="single"/>
                      <w:lang w:val="en-US" w:eastAsia="zh-CN"/>
                    </w:rPr>
                    <w:t>SC10433042400142</w:t>
                  </w:r>
                  <w:r>
                    <w:rPr>
                      <w:rFonts w:hint="eastAsia"/>
                      <w:highlight w:val="none"/>
                      <w:u w:val="single"/>
                    </w:rPr>
                    <w:t xml:space="preserve"> </w:t>
                  </w:r>
                  <w:r>
                    <w:rPr>
                      <w:rFonts w:hint="eastAsia"/>
                      <w:highlight w:val="none"/>
                    </w:rPr>
                    <w:sym w:font="Wingdings" w:char="00FE"/>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失效</w:t>
                  </w:r>
                </w:p>
                <w:p>
                  <w:r>
                    <w:rPr>
                      <w:rFonts w:hint="eastAsia"/>
                    </w:rPr>
                    <w:sym w:font="Wingdings" w:char="00A8"/>
                  </w:r>
                  <w:r>
                    <w:rPr>
                      <w:rFonts w:hint="eastAsia"/>
                    </w:rPr>
                    <w:t xml:space="preserve"> 《食</w:t>
                  </w:r>
                  <w:r>
                    <w:t>品</w:t>
                  </w:r>
                  <w:r>
                    <w:rPr>
                      <w:rFonts w:hint="eastAsia"/>
                    </w:rPr>
                    <w:t>生产许可证编号：</w:t>
                  </w:r>
                  <w:r>
                    <w:rPr>
                      <w:rFonts w:hint="eastAsia"/>
                      <w:u w:val="single"/>
                    </w:rPr>
                    <w:t xml:space="preserve">       </w:t>
                  </w:r>
                  <w:r>
                    <w:rPr>
                      <w:rFonts w:hint="eastAsia"/>
                    </w:rPr>
                    <w:sym w:font="Wingdings" w:char="00A8"/>
                  </w:r>
                  <w:r>
                    <w:rPr>
                      <w:rFonts w:hint="eastAsia"/>
                    </w:rPr>
                    <w:t xml:space="preserve">有效  </w:t>
                  </w:r>
                  <w:r>
                    <w:t xml:space="preserve">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6" w:type="dxa"/>
                  <w:noWrap w:val="0"/>
                  <w:vAlign w:val="top"/>
                </w:tcPr>
                <w:p>
                  <w:pPr>
                    <w:rPr>
                      <w:rFonts w:hint="eastAsia"/>
                    </w:rPr>
                  </w:pPr>
                  <w:r>
                    <w:rPr>
                      <w:rFonts w:hint="eastAsia"/>
                    </w:rPr>
                    <w:t>检测报告/卫生证明的提供</w:t>
                  </w:r>
                </w:p>
                <w:p>
                  <w:pPr>
                    <w:rPr>
                      <w:rFonts w:hint="eastAsia"/>
                    </w:rPr>
                  </w:pPr>
                </w:p>
              </w:tc>
              <w:tc>
                <w:tcPr>
                  <w:tcW w:w="6777" w:type="dxa"/>
                  <w:noWrap w:val="0"/>
                  <w:vAlign w:val="top"/>
                </w:tcPr>
                <w:p>
                  <w:pPr>
                    <w:rPr>
                      <w:rFonts w:hint="eastAsia" w:ascii="Times New Roman" w:hAnsi="Times New Roman" w:eastAsia="宋体" w:cs="Times New Roman"/>
                      <w:highlight w:val="yellow"/>
                      <w:u w:val="single"/>
                      <w:lang w:val="en-US" w:eastAsia="zh-CN"/>
                    </w:rPr>
                  </w:pPr>
                  <w:r>
                    <w:rPr>
                      <w:rFonts w:hint="eastAsia"/>
                      <w:u w:val="single"/>
                      <w:lang w:val="en-US" w:eastAsia="zh-CN"/>
                    </w:rPr>
                    <w:t>白条肉：肉品品质合格证编号：（2021）06914851，嘉兴市动物产品交易确认单（仅限于嘉兴市境内分销使用）编号：3532363，日期：2022-05-17生猪尿样检测报告单编号：【2022】050536，日期：2022-05-17</w:t>
                  </w:r>
                </w:p>
                <w:p>
                  <w:pPr>
                    <w:rPr>
                      <w:rFonts w:hint="default" w:eastAsia="黑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pPr>
                    <w:rPr>
                      <w:rFonts w:hint="eastAsia"/>
                    </w:rPr>
                  </w:pPr>
                  <w:r>
                    <w:rPr>
                      <w:rFonts w:hint="eastAsia"/>
                    </w:rPr>
                    <w:t>提供产品、过程和服务的绩效情况</w:t>
                  </w:r>
                </w:p>
              </w:tc>
              <w:tc>
                <w:tcPr>
                  <w:tcW w:w="6777" w:type="dxa"/>
                  <w:noWrap w:val="0"/>
                  <w:vAlign w:val="top"/>
                </w:tcPr>
                <w:p>
                  <w:pPr>
                    <w:tabs>
                      <w:tab w:val="left" w:pos="1350"/>
                    </w:tabs>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pPr>
                    <w:rPr>
                      <w:rFonts w:hint="eastAsia"/>
                    </w:rPr>
                  </w:pPr>
                  <w:r>
                    <w:rPr>
                      <w:rFonts w:hint="eastAsia"/>
                    </w:rPr>
                    <w:t>供方现场评价情况</w:t>
                  </w:r>
                </w:p>
              </w:tc>
              <w:tc>
                <w:tcPr>
                  <w:tcW w:w="6777"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pPr>
                    <w:rPr>
                      <w:rFonts w:hint="eastAsia"/>
                    </w:rPr>
                  </w:pPr>
                  <w:r>
                    <w:rPr>
                      <w:rFonts w:hint="eastAsia"/>
                    </w:rPr>
                    <w:t>第二方审核情况</w:t>
                  </w:r>
                </w:p>
              </w:tc>
              <w:tc>
                <w:tcPr>
                  <w:tcW w:w="6777"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r>
                    <w:rPr>
                      <w:rFonts w:hint="eastAsia"/>
                    </w:rPr>
                    <w:t>其他</w:t>
                  </w:r>
                </w:p>
              </w:tc>
              <w:tc>
                <w:tcPr>
                  <w:tcW w:w="6777" w:type="dxa"/>
                  <w:noWrap w:val="0"/>
                  <w:vAlign w:val="top"/>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r>
                    <w:rPr>
                      <w:rFonts w:hint="eastAsia"/>
                    </w:rPr>
                    <w:t>结论</w:t>
                  </w:r>
                </w:p>
              </w:tc>
              <w:tc>
                <w:tcPr>
                  <w:tcW w:w="6777" w:type="dxa"/>
                  <w:noWrap w:val="0"/>
                  <w:vAlign w:val="top"/>
                </w:tcPr>
                <w:p>
                  <w:r>
                    <w:rPr>
                      <w:rFonts w:hint="eastAsia"/>
                    </w:rPr>
                    <w:sym w:font="Wingdings" w:char="00FE"/>
                  </w:r>
                  <w:r>
                    <w:rPr>
                      <w:rFonts w:hint="eastAsia"/>
                    </w:rPr>
                    <w:t>符合合格供方</w:t>
                  </w:r>
                  <w:r>
                    <w:rPr>
                      <w:rFonts w:hint="eastAsia"/>
                      <w:color w:val="auto"/>
                      <w:lang w:eastAsia="zh-CN"/>
                    </w:rPr>
                    <w:t>（</w:t>
                  </w:r>
                  <w:r>
                    <w:rPr>
                      <w:rFonts w:hint="eastAsia"/>
                      <w:color w:val="auto"/>
                      <w:lang w:val="en-US" w:eastAsia="zh-CN"/>
                    </w:rPr>
                    <w:t>96分</w:t>
                  </w:r>
                  <w:r>
                    <w:rPr>
                      <w:rFonts w:hint="eastAsia"/>
                      <w:color w:val="auto"/>
                      <w:lang w:eastAsia="zh-CN"/>
                    </w:rPr>
                    <w:t>）</w:t>
                  </w:r>
                  <w:r>
                    <w:rPr>
                      <w:rFonts w:hint="eastAsia"/>
                      <w:color w:val="auto"/>
                    </w:rPr>
                    <w:t xml:space="preserve"> </w:t>
                  </w:r>
                  <w:r>
                    <w:rPr>
                      <w:rFonts w:hint="eastAsia"/>
                    </w:rPr>
                    <w:t xml:space="preserve">  </w:t>
                  </w:r>
                  <w:r>
                    <w:rPr>
                      <w:rFonts w:hint="eastAsia"/>
                    </w:rPr>
                    <w:sym w:font="Wingdings" w:char="00A8"/>
                  </w:r>
                  <w:r>
                    <w:rPr>
                      <w:rFonts w:hint="eastAsia"/>
                    </w:rPr>
                    <w:t>不符合合格供方</w:t>
                  </w:r>
                </w:p>
              </w:tc>
            </w:tr>
          </w:tbl>
          <w:p>
            <w:pPr>
              <w:rPr>
                <w:vanish/>
              </w:rPr>
            </w:pPr>
          </w:p>
          <w:p>
            <w:pPr>
              <w:pStyle w:val="2"/>
              <w:ind w:left="0" w:leftChars="0" w:firstLine="0" w:firstLineChars="0"/>
            </w:pPr>
          </w:p>
          <w:tbl>
            <w:tblPr>
              <w:tblStyle w:val="9"/>
              <w:tblpPr w:leftFromText="180" w:rightFromText="180" w:vertAnchor="text" w:horzAnchor="page" w:tblpX="112" w:tblpY="30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15" w:type="dxa"/>
                  <w:noWrap w:val="0"/>
                  <w:vAlign w:val="top"/>
                </w:tcPr>
                <w:p>
                  <w:r>
                    <w:rPr>
                      <w:rFonts w:hint="eastAsia"/>
                    </w:rPr>
                    <w:t>供方名称</w:t>
                  </w:r>
                </w:p>
              </w:tc>
              <w:tc>
                <w:tcPr>
                  <w:tcW w:w="7228" w:type="dxa"/>
                  <w:noWrap w:val="0"/>
                  <w:vAlign w:val="top"/>
                </w:tcPr>
                <w:p>
                  <w:pPr>
                    <w:rPr>
                      <w:rFonts w:hint="default" w:eastAsia="黑体"/>
                      <w:lang w:val="en-US" w:eastAsia="zh-CN"/>
                    </w:rPr>
                  </w:pPr>
                  <w:r>
                    <w:rPr>
                      <w:rFonts w:hint="eastAsia" w:eastAsia="黑体"/>
                      <w:lang w:val="en-US" w:eastAsia="zh-CN"/>
                    </w:rPr>
                    <w:t>浙江华腾农业科技有限公司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提供的产品/过程/服务种类</w:t>
                  </w:r>
                </w:p>
              </w:tc>
              <w:tc>
                <w:tcPr>
                  <w:tcW w:w="7228" w:type="dxa"/>
                  <w:noWrap w:val="0"/>
                  <w:vAlign w:val="top"/>
                </w:tcPr>
                <w:p>
                  <w:r>
                    <w:rPr>
                      <w:rFonts w:hint="eastAsia"/>
                    </w:rPr>
                    <w:sym w:font="Wingdings" w:char="00FE"/>
                  </w:r>
                  <w:r>
                    <w:rPr>
                      <w:rFonts w:hint="eastAsia"/>
                    </w:rPr>
                    <w:t xml:space="preserve">原辅料 </w:t>
                  </w:r>
                  <w:r>
                    <w:t xml:space="preserve"> </w:t>
                  </w:r>
                  <w:r>
                    <w:rPr>
                      <w:rFonts w:hint="eastAsia"/>
                    </w:rPr>
                    <w:sym w:font="Wingdings" w:char="00A8"/>
                  </w:r>
                  <w:r>
                    <w:rPr>
                      <w:rFonts w:hint="eastAsia"/>
                    </w:rPr>
                    <w:t xml:space="preserve">食品包装材料 </w:t>
                  </w:r>
                  <w:r>
                    <w:t xml:space="preserve"> </w:t>
                  </w:r>
                  <w:r>
                    <w:rPr>
                      <w:rFonts w:hint="eastAsia"/>
                    </w:rPr>
                    <w:sym w:font="Wingdings" w:char="00A8"/>
                  </w:r>
                  <w:r>
                    <w:rPr>
                      <w:rFonts w:hint="eastAsia"/>
                    </w:rPr>
                    <w:t>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jc w:val="center"/>
                    <w:rPr>
                      <w:rFonts w:hint="eastAsia"/>
                    </w:rPr>
                  </w:pPr>
                  <w:r>
                    <w:rPr>
                      <w:rFonts w:hint="eastAsia"/>
                    </w:rPr>
                    <w:t>产品/过程/服务名称</w:t>
                  </w:r>
                </w:p>
              </w:tc>
              <w:tc>
                <w:tcPr>
                  <w:tcW w:w="7228" w:type="dxa"/>
                  <w:noWrap w:val="0"/>
                  <w:vAlign w:val="top"/>
                </w:tcPr>
                <w:p>
                  <w:pPr>
                    <w:rPr>
                      <w:rFonts w:hint="default" w:eastAsia="宋体"/>
                      <w:lang w:val="en-US" w:eastAsia="zh-CN"/>
                    </w:rPr>
                  </w:pPr>
                  <w:r>
                    <w:rPr>
                      <w:rFonts w:hint="eastAsia"/>
                      <w:lang w:val="en-US" w:eastAsia="zh-CN"/>
                    </w:rPr>
                    <w:t>畜肉类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收集评价资质材料</w:t>
                  </w:r>
                </w:p>
              </w:tc>
              <w:tc>
                <w:tcPr>
                  <w:tcW w:w="7228" w:type="dxa"/>
                  <w:noWrap w:val="0"/>
                  <w:vAlign w:val="top"/>
                </w:tcPr>
                <w:p>
                  <w:pPr>
                    <w:rPr>
                      <w:highlight w:val="none"/>
                    </w:rPr>
                  </w:pPr>
                  <w:r>
                    <w:rPr>
                      <w:rFonts w:hint="eastAsia"/>
                      <w:highlight w:val="none"/>
                    </w:rPr>
                    <w:sym w:font="Wingdings" w:char="00FE"/>
                  </w:r>
                  <w:r>
                    <w:rPr>
                      <w:rFonts w:hint="eastAsia"/>
                      <w:highlight w:val="none"/>
                    </w:rPr>
                    <w:t>《营业执照》编号：</w:t>
                  </w:r>
                  <w:r>
                    <w:rPr>
                      <w:highlight w:val="none"/>
                      <w:u w:val="single"/>
                    </w:rPr>
                    <w:t xml:space="preserve">   </w:t>
                  </w:r>
                  <w:r>
                    <w:rPr>
                      <w:rFonts w:hint="eastAsia"/>
                      <w:highlight w:val="none"/>
                      <w:u w:val="single"/>
                    </w:rPr>
                    <w:t>91330483323435711A</w:t>
                  </w:r>
                  <w:r>
                    <w:rPr>
                      <w:highlight w:val="none"/>
                      <w:u w:val="single"/>
                    </w:rPr>
                    <w:t xml:space="preserve">     </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r>
                    <w:rPr>
                      <w:rFonts w:hint="eastAsia"/>
                    </w:rPr>
                    <w:sym w:font="Wingdings" w:char="00A8"/>
                  </w:r>
                  <w:r>
                    <w:rPr>
                      <w:rFonts w:hint="eastAsia"/>
                    </w:rPr>
                    <w:t>《食</w:t>
                  </w:r>
                  <w:r>
                    <w:t>品生产许可证</w:t>
                  </w:r>
                  <w:r>
                    <w:rPr>
                      <w:rFonts w:hint="eastAsia"/>
                    </w:rPr>
                    <w:t>书》</w:t>
                  </w:r>
                  <w:r>
                    <w:rPr>
                      <w:rFonts w:hint="eastAsia"/>
                      <w:u w:val="single"/>
                    </w:rPr>
                    <w:t xml:space="preserve">  </w:t>
                  </w:r>
                  <w:r>
                    <w:rPr>
                      <w:u w:val="single"/>
                    </w:rPr>
                    <w:t xml:space="preserve"> </w:t>
                  </w:r>
                  <w:r>
                    <w:rPr>
                      <w:rFonts w:hint="eastAsia"/>
                      <w:u w:val="single"/>
                    </w:rPr>
                    <w:t xml:space="preserve">（适用时） </w:t>
                  </w:r>
                  <w:r>
                    <w:rPr>
                      <w:rFonts w:hint="eastAsia"/>
                    </w:rPr>
                    <w:sym w:font="Wingdings" w:char="00A8"/>
                  </w:r>
                  <w:r>
                    <w:rPr>
                      <w:rFonts w:hint="eastAsia"/>
                    </w:rPr>
                    <w:t xml:space="preserve">有效  </w:t>
                  </w:r>
                  <w:r>
                    <w:t xml:space="preserve"> </w:t>
                  </w:r>
                  <w:r>
                    <w:rPr>
                      <w:rFonts w:hint="eastAsia"/>
                    </w:rPr>
                    <w:sym w:font="Wingdings" w:char="00A8"/>
                  </w:r>
                  <w:r>
                    <w:rPr>
                      <w:rFonts w:hint="eastAsia"/>
                    </w:rPr>
                    <w:t>失效</w:t>
                  </w:r>
                </w:p>
                <w:p>
                  <w:r>
                    <w:rPr>
                      <w:rFonts w:hint="eastAsia"/>
                    </w:rPr>
                    <w:sym w:font="Wingdings" w:char="00FE"/>
                  </w:r>
                  <w:r>
                    <w:rPr>
                      <w:rFonts w:hint="eastAsia"/>
                    </w:rPr>
                    <w:t xml:space="preserve"> 《食</w:t>
                  </w:r>
                  <w:r>
                    <w:t>品</w:t>
                  </w:r>
                  <w:r>
                    <w:rPr>
                      <w:rFonts w:hint="eastAsia"/>
                    </w:rPr>
                    <w:t>经营许可证》编号：</w:t>
                  </w:r>
                  <w:r>
                    <w:rPr>
                      <w:rFonts w:hint="eastAsia"/>
                      <w:u w:val="single"/>
                    </w:rPr>
                    <w:t xml:space="preserve"> </w:t>
                  </w:r>
                  <w:r>
                    <w:rPr>
                      <w:rFonts w:hint="eastAsia"/>
                      <w:u w:val="single"/>
                      <w:lang w:val="en-US" w:eastAsia="zh-CN"/>
                    </w:rPr>
                    <w:t>JY13304830194584</w:t>
                  </w:r>
                  <w:r>
                    <w:rPr>
                      <w:u w:val="single"/>
                    </w:rPr>
                    <w:t xml:space="preserve">     </w:t>
                  </w:r>
                  <w:r>
                    <w:rPr>
                      <w:rFonts w:hint="eastAsia"/>
                      <w:u w:val="single"/>
                    </w:rPr>
                    <w:t xml:space="preserve"> </w:t>
                  </w:r>
                  <w:r>
                    <w:rPr>
                      <w:rFonts w:hint="eastAsia"/>
                    </w:rPr>
                    <w:sym w:font="Wingdings" w:char="00A8"/>
                  </w:r>
                  <w:r>
                    <w:rPr>
                      <w:rFonts w:hint="eastAsia"/>
                    </w:rPr>
                    <w:t xml:space="preserve">有效  </w:t>
                  </w:r>
                  <w:r>
                    <w:t xml:space="preserve"> </w:t>
                  </w:r>
                  <w:r>
                    <w:rPr>
                      <w:rFonts w:hint="eastAsia"/>
                    </w:rPr>
                    <w:sym w:font="Wingdings" w:char="00A8"/>
                  </w:r>
                  <w:r>
                    <w:rPr>
                      <w:rFonts w:hint="eastAsia"/>
                    </w:rPr>
                    <w:t>失效</w:t>
                  </w:r>
                </w:p>
                <w:p>
                  <w:pPr>
                    <w:rPr>
                      <w:rFonts w:eastAsia="黑体"/>
                    </w:rPr>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检测报告/卫生证明的提供</w:t>
                  </w:r>
                </w:p>
              </w:tc>
              <w:tc>
                <w:tcPr>
                  <w:tcW w:w="7228" w:type="dxa"/>
                  <w:noWrap w:val="0"/>
                  <w:vAlign w:val="top"/>
                </w:tcPr>
                <w:p>
                  <w:pPr>
                    <w:rPr>
                      <w:rFonts w:hint="default" w:eastAsia="宋体"/>
                      <w:lang w:val="en-US" w:eastAsia="zh-CN"/>
                    </w:rPr>
                  </w:pPr>
                  <w:r>
                    <w:rPr>
                      <w:rFonts w:hint="eastAsia"/>
                    </w:rPr>
                    <w:t>产</w:t>
                  </w:r>
                  <w:r>
                    <w:t>品名称：</w:t>
                  </w:r>
                  <w:r>
                    <w:rPr>
                      <w:rFonts w:hint="eastAsia"/>
                      <w:u w:val="single"/>
                      <w:lang w:val="en-US" w:eastAsia="zh-CN"/>
                    </w:rPr>
                    <w:t xml:space="preserve">猪肉  </w:t>
                  </w:r>
                </w:p>
                <w:p>
                  <w:pPr>
                    <w:rPr>
                      <w:rFonts w:hint="eastAsia"/>
                      <w:lang w:val="en-US" w:eastAsia="zh-CN"/>
                    </w:rPr>
                  </w:pPr>
                  <w:r>
                    <w:rPr>
                      <w:rFonts w:hint="eastAsia"/>
                      <w:lang w:val="en-US" w:eastAsia="zh-CN"/>
                    </w:rPr>
                    <w:t>报告</w:t>
                  </w:r>
                  <w:r>
                    <w:rPr>
                      <w:rFonts w:hint="eastAsia"/>
                    </w:rPr>
                    <w:t>编</w:t>
                  </w:r>
                  <w:r>
                    <w:t>号：</w:t>
                  </w:r>
                  <w:r>
                    <w:rPr>
                      <w:rFonts w:hint="eastAsia"/>
                      <w:lang w:val="en-US" w:eastAsia="zh-CN"/>
                    </w:rPr>
                    <w:t>ASH21-092485-01</w:t>
                  </w:r>
                </w:p>
                <w:p>
                  <w:pPr>
                    <w:rPr>
                      <w:rFonts w:hint="eastAsia"/>
                      <w:u w:val="single"/>
                      <w:lang w:val="en-US" w:eastAsia="zh-CN"/>
                    </w:rPr>
                  </w:pPr>
                  <w:r>
                    <w:rPr>
                      <w:rFonts w:hint="eastAsia"/>
                      <w:lang w:val="en-US" w:eastAsia="zh-CN"/>
                    </w:rPr>
                    <w:t>检测机构：</w:t>
                  </w:r>
                  <w:r>
                    <w:rPr>
                      <w:rFonts w:hint="eastAsia"/>
                      <w:u w:val="single"/>
                      <w:lang w:val="en-US" w:eastAsia="zh-CN"/>
                    </w:rPr>
                    <w:t>通标标准技术服务（上海）有限公司</w:t>
                  </w:r>
                </w:p>
                <w:p>
                  <w:pPr>
                    <w:rPr>
                      <w:rFonts w:hint="eastAsia"/>
                      <w:u w:val="single"/>
                      <w:lang w:val="en-US" w:eastAsia="zh-CN"/>
                    </w:rPr>
                  </w:pPr>
                  <w:r>
                    <w:rPr>
                      <w:rFonts w:hint="eastAsia"/>
                      <w:lang w:val="en-US" w:eastAsia="zh-CN"/>
                    </w:rPr>
                    <w:t>报告签发日期</w:t>
                  </w:r>
                  <w:r>
                    <w:t>：</w:t>
                  </w:r>
                  <w:r>
                    <w:rPr>
                      <w:rFonts w:hint="eastAsia"/>
                      <w:u w:val="single"/>
                    </w:rPr>
                    <w:t>20</w:t>
                  </w:r>
                  <w:r>
                    <w:rPr>
                      <w:rFonts w:hint="eastAsia"/>
                      <w:u w:val="single"/>
                      <w:lang w:val="en-US" w:eastAsia="zh-CN"/>
                    </w:rPr>
                    <w:t>22-01-11</w:t>
                  </w:r>
                </w:p>
                <w:p>
                  <w:pPr>
                    <w:rPr>
                      <w:rFonts w:hint="default" w:eastAsia="宋体"/>
                      <w:lang w:val="en-US" w:eastAsia="zh-CN"/>
                    </w:rPr>
                  </w:pPr>
                  <w:r>
                    <w:rPr>
                      <w:rFonts w:hint="eastAsia"/>
                      <w:lang w:val="en-US" w:eastAsia="zh-CN"/>
                    </w:rPr>
                    <w:t>检测项目</w:t>
                  </w:r>
                  <w:r>
                    <w:t>：</w:t>
                  </w:r>
                  <w:r>
                    <w:rPr>
                      <w:rFonts w:hint="eastAsia"/>
                      <w:u w:val="single"/>
                      <w:lang w:val="en-US" w:eastAsia="zh-CN"/>
                    </w:rPr>
                    <w:t>镉、铅、汞、砷、铬、挥发性盐基氮、毒死婢、马拉硫磷等</w:t>
                  </w:r>
                </w:p>
                <w:p>
                  <w:pPr>
                    <w:rPr>
                      <w:rFonts w:hint="default" w:eastAsia="宋体"/>
                      <w:u w:val="single"/>
                      <w:lang w:val="en-US" w:eastAsia="zh-CN"/>
                    </w:rPr>
                  </w:pPr>
                  <w:r>
                    <w:rPr>
                      <w:rFonts w:hint="eastAsia"/>
                    </w:rPr>
                    <w:t>检</w:t>
                  </w:r>
                  <w:r>
                    <w:t>验结果：</w:t>
                  </w:r>
                  <w:r>
                    <w:rPr>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提供产品、过程和服务的绩效情况</w:t>
                  </w:r>
                </w:p>
              </w:tc>
              <w:tc>
                <w:tcPr>
                  <w:tcW w:w="7228" w:type="dxa"/>
                  <w:noWrap w:val="0"/>
                  <w:vAlign w:val="top"/>
                </w:tcPr>
                <w:p>
                  <w:pPr>
                    <w:tabs>
                      <w:tab w:val="left" w:pos="900"/>
                    </w:tabs>
                    <w:rPr>
                      <w:rFonts w:hint="eastAsia"/>
                    </w:rPr>
                  </w:pPr>
                  <w:r>
                    <w:rPr>
                      <w:rFonts w:hint="eastAsia"/>
                    </w:rPr>
                    <w:t>——</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样品试用的情况</w:t>
                  </w:r>
                </w:p>
              </w:tc>
              <w:tc>
                <w:tcPr>
                  <w:tcW w:w="7228" w:type="dxa"/>
                  <w:noWrap w:val="0"/>
                  <w:vAlign w:val="top"/>
                </w:tcPr>
                <w:p>
                  <w:pPr>
                    <w:rPr>
                      <w:rFonts w:hint="eastAsia"/>
                    </w:rPr>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供方现场评价情况</w:t>
                  </w:r>
                </w:p>
              </w:tc>
              <w:tc>
                <w:tcPr>
                  <w:tcW w:w="7228"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第二方审核情况</w:t>
                  </w:r>
                </w:p>
              </w:tc>
              <w:tc>
                <w:tcPr>
                  <w:tcW w:w="7228"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其他</w:t>
                  </w:r>
                </w:p>
              </w:tc>
              <w:tc>
                <w:tcPr>
                  <w:tcW w:w="7228" w:type="dxa"/>
                  <w:noWrap w:val="0"/>
                  <w:vAlign w:val="top"/>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结论</w:t>
                  </w:r>
                </w:p>
              </w:tc>
              <w:tc>
                <w:tcPr>
                  <w:tcW w:w="7228" w:type="dxa"/>
                  <w:noWrap w:val="0"/>
                  <w:vAlign w:val="top"/>
                </w:tcPr>
                <w:p>
                  <w:r>
                    <w:rPr>
                      <w:rFonts w:hint="eastAsia"/>
                    </w:rPr>
                    <w:sym w:font="Wingdings" w:char="00FE"/>
                  </w:r>
                  <w:r>
                    <w:rPr>
                      <w:rFonts w:hint="eastAsia"/>
                    </w:rPr>
                    <w:t>符合合格供方</w:t>
                  </w:r>
                  <w:r>
                    <w:rPr>
                      <w:rFonts w:hint="eastAsia"/>
                      <w:color w:val="FF0000"/>
                      <w:lang w:eastAsia="zh-CN"/>
                    </w:rPr>
                    <w:t>（</w:t>
                  </w:r>
                  <w:r>
                    <w:rPr>
                      <w:rFonts w:hint="eastAsia"/>
                      <w:color w:val="FF0000"/>
                      <w:lang w:val="en-US" w:eastAsia="zh-CN"/>
                    </w:rPr>
                    <w:t>未提供供方评价的证据，已开具不符合项</w:t>
                  </w:r>
                  <w:r>
                    <w:rPr>
                      <w:rFonts w:hint="eastAsia"/>
                      <w:color w:val="FF0000"/>
                      <w:lang w:eastAsia="zh-CN"/>
                    </w:rPr>
                    <w:t>）</w:t>
                  </w:r>
                  <w:r>
                    <w:rPr>
                      <w:rFonts w:hint="eastAsia"/>
                    </w:rPr>
                    <w:t xml:space="preserve">    </w:t>
                  </w:r>
                  <w:r>
                    <w:rPr>
                      <w:rFonts w:hint="eastAsia"/>
                    </w:rPr>
                    <w:sym w:font="Wingdings" w:char="00A8"/>
                  </w:r>
                  <w:r>
                    <w:rPr>
                      <w:rFonts w:hint="eastAsia"/>
                    </w:rPr>
                    <w:t>不符合合格供方</w:t>
                  </w:r>
                </w:p>
              </w:tc>
            </w:tr>
          </w:tbl>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71" w:type="dxa"/>
                  <w:noWrap w:val="0"/>
                  <w:vAlign w:val="top"/>
                </w:tcPr>
                <w:p>
                  <w:r>
                    <w:rPr>
                      <w:rFonts w:hint="eastAsia"/>
                    </w:rPr>
                    <w:t>供方名称</w:t>
                  </w:r>
                </w:p>
              </w:tc>
              <w:tc>
                <w:tcPr>
                  <w:tcW w:w="6972" w:type="dxa"/>
                  <w:noWrap w:val="0"/>
                  <w:vAlign w:val="top"/>
                </w:tcPr>
                <w:p>
                  <w:pPr>
                    <w:rPr>
                      <w:rFonts w:hint="default" w:ascii="Times New Roman" w:hAnsi="Times New Roman" w:eastAsia="黑体" w:cs="Times New Roman"/>
                      <w:kern w:val="2"/>
                      <w:sz w:val="21"/>
                      <w:lang w:val="en-US" w:eastAsia="zh-CN" w:bidi="ar-SA"/>
                    </w:rPr>
                  </w:pPr>
                  <w:r>
                    <w:rPr>
                      <w:rFonts w:hint="eastAsia" w:eastAsia="黑体"/>
                    </w:rPr>
                    <w:t>桐</w:t>
                  </w:r>
                  <w:r>
                    <w:rPr>
                      <w:rFonts w:eastAsia="黑体"/>
                    </w:rPr>
                    <w:t>乡市鼎</w:t>
                  </w:r>
                  <w:r>
                    <w:rPr>
                      <w:rFonts w:hint="eastAsia" w:eastAsia="黑体"/>
                    </w:rPr>
                    <w:t>耀</w:t>
                  </w:r>
                  <w:r>
                    <w:rPr>
                      <w:rFonts w:eastAsia="黑体"/>
                    </w:rPr>
                    <w:t>农产品有限公司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noWrap w:val="0"/>
                  <w:vAlign w:val="top"/>
                </w:tcPr>
                <w:p>
                  <w:r>
                    <w:rPr>
                      <w:rFonts w:hint="eastAsia"/>
                    </w:rPr>
                    <w:t>提供的产品/过程/服务种类</w:t>
                  </w:r>
                </w:p>
              </w:tc>
              <w:tc>
                <w:tcPr>
                  <w:tcW w:w="6972" w:type="dxa"/>
                  <w:noWrap w:val="0"/>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原辅料 </w:t>
                  </w:r>
                  <w:r>
                    <w:t xml:space="preserve"> </w:t>
                  </w:r>
                  <w:r>
                    <w:rPr>
                      <w:rFonts w:hint="eastAsia"/>
                    </w:rPr>
                    <w:sym w:font="Wingdings" w:char="00A8"/>
                  </w:r>
                  <w:r>
                    <w:rPr>
                      <w:rFonts w:hint="eastAsia"/>
                    </w:rPr>
                    <w:t xml:space="preserve">食品包装材料 </w:t>
                  </w:r>
                  <w:r>
                    <w:t xml:space="preserve"> </w:t>
                  </w:r>
                  <w:r>
                    <w:rPr>
                      <w:rFonts w:hint="eastAsia"/>
                    </w:rPr>
                    <w:sym w:font="Wingdings" w:char="00A8"/>
                  </w:r>
                  <w:r>
                    <w:rPr>
                      <w:rFonts w:hint="eastAsia"/>
                    </w:rPr>
                    <w:t>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noWrap w:val="0"/>
                  <w:vAlign w:val="top"/>
                </w:tcPr>
                <w:p>
                  <w:pPr>
                    <w:jc w:val="center"/>
                    <w:rPr>
                      <w:rFonts w:hint="eastAsia"/>
                    </w:rPr>
                  </w:pPr>
                  <w:r>
                    <w:rPr>
                      <w:rFonts w:hint="eastAsia"/>
                    </w:rPr>
                    <w:t>产品/过程/服务名称</w:t>
                  </w:r>
                </w:p>
              </w:tc>
              <w:tc>
                <w:tcPr>
                  <w:tcW w:w="6972" w:type="dxa"/>
                  <w:noWrap w:val="0"/>
                  <w:vAlign w:val="top"/>
                </w:tcPr>
                <w:p>
                  <w:pPr>
                    <w:rPr>
                      <w:rFonts w:hint="eastAsia" w:ascii="Times New Roman" w:hAnsi="Times New Roman" w:eastAsia="黑体" w:cs="Times New Roman"/>
                      <w:kern w:val="2"/>
                      <w:sz w:val="21"/>
                      <w:lang w:val="en-US" w:eastAsia="zh-CN" w:bidi="ar-SA"/>
                    </w:rPr>
                  </w:pPr>
                  <w:r>
                    <w:rPr>
                      <w:rFonts w:hint="eastAsia" w:eastAsia="黑体"/>
                    </w:rPr>
                    <w:t>鲜</w:t>
                  </w:r>
                  <w:r>
                    <w:rPr>
                      <w:rFonts w:eastAsia="黑体"/>
                    </w:rPr>
                    <w:t>家禽肉</w:t>
                  </w:r>
                  <w:r>
                    <w:rPr>
                      <w:rFonts w:hint="eastAsia" w:eastAsia="黑体"/>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noWrap w:val="0"/>
                  <w:vAlign w:val="top"/>
                </w:tcPr>
                <w:p>
                  <w:r>
                    <w:rPr>
                      <w:rFonts w:hint="eastAsia"/>
                    </w:rPr>
                    <w:t>收集评价资质材料</w:t>
                  </w:r>
                </w:p>
              </w:tc>
              <w:tc>
                <w:tcPr>
                  <w:tcW w:w="6972" w:type="dxa"/>
                  <w:noWrap w:val="0"/>
                  <w:vAlign w:val="top"/>
                </w:tcPr>
                <w:p>
                  <w:pPr>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《营</w:t>
                  </w:r>
                  <w:r>
                    <w:t>业</w:t>
                  </w:r>
                  <w:r>
                    <w:rPr>
                      <w:rFonts w:hint="eastAsia"/>
                    </w:rPr>
                    <w:t>执照》编号：</w:t>
                  </w:r>
                  <w:r>
                    <w:rPr>
                      <w:u w:val="single"/>
                    </w:rPr>
                    <w:t xml:space="preserve"> 9133 0483MA2CXPD53D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071" w:type="dxa"/>
                  <w:noWrap w:val="0"/>
                  <w:vAlign w:val="top"/>
                </w:tcPr>
                <w:p>
                  <w:r>
                    <w:rPr>
                      <w:rFonts w:hint="eastAsia"/>
                    </w:rPr>
                    <w:t>检测报告/卫生证明的提供</w:t>
                  </w:r>
                </w:p>
              </w:tc>
              <w:tc>
                <w:tcPr>
                  <w:tcW w:w="6972" w:type="dxa"/>
                  <w:noWrap w:val="0"/>
                  <w:vAlign w:val="top"/>
                </w:tcPr>
                <w:p>
                  <w:pPr>
                    <w:tabs>
                      <w:tab w:val="left" w:pos="1515"/>
                    </w:tabs>
                    <w:rPr>
                      <w:rFonts w:hint="eastAsia"/>
                      <w:u w:val="single"/>
                      <w:lang w:val="en-US" w:eastAsia="zh-CN"/>
                    </w:rPr>
                  </w:pPr>
                  <w:r>
                    <w:rPr>
                      <w:rFonts w:hint="eastAsia"/>
                      <w:u w:val="single"/>
                      <w:lang w:val="en-US" w:eastAsia="zh-CN"/>
                    </w:rPr>
                    <w:t>抽查鸭胴体的动物检疫合格证明编号：3432635811，日期：2022-06-30；</w:t>
                  </w:r>
                </w:p>
                <w:p>
                  <w:pPr>
                    <w:pStyle w:val="2"/>
                    <w:ind w:left="0" w:leftChars="0" w:firstLine="0" w:firstLineChars="0"/>
                    <w:rPr>
                      <w:rFonts w:hint="default"/>
                      <w:lang w:val="en-US" w:eastAsia="zh-CN"/>
                    </w:rPr>
                  </w:pPr>
                  <w:r>
                    <w:rPr>
                      <w:rFonts w:hint="eastAsia" w:eastAsia="黑体"/>
                      <w:highlight w:val="none"/>
                      <w:u w:val="single"/>
                      <w:lang w:val="en-US" w:eastAsia="zh-CN"/>
                    </w:rPr>
                    <w:t>抽查鸡胴体的动物检疫合格证明编号：3432635806，日期：2022-06-26；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noWrap w:val="0"/>
                  <w:vAlign w:val="top"/>
                </w:tcPr>
                <w:p>
                  <w:pPr>
                    <w:rPr>
                      <w:rFonts w:hint="eastAsia"/>
                    </w:rPr>
                  </w:pPr>
                  <w:r>
                    <w:rPr>
                      <w:rFonts w:hint="eastAsia"/>
                    </w:rPr>
                    <w:t>提供产品、过程和服务的绩效情况</w:t>
                  </w:r>
                </w:p>
              </w:tc>
              <w:tc>
                <w:tcPr>
                  <w:tcW w:w="6972" w:type="dxa"/>
                  <w:noWrap w:val="0"/>
                  <w:vAlign w:val="top"/>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noWrap w:val="0"/>
                  <w:vAlign w:val="top"/>
                </w:tcPr>
                <w:p>
                  <w:pPr>
                    <w:rPr>
                      <w:rFonts w:hint="eastAsia"/>
                    </w:rPr>
                  </w:pPr>
                  <w:r>
                    <w:rPr>
                      <w:rFonts w:hint="eastAsia"/>
                    </w:rPr>
                    <w:t>样品试用的情况</w:t>
                  </w:r>
                </w:p>
              </w:tc>
              <w:tc>
                <w:tcPr>
                  <w:tcW w:w="6972" w:type="dxa"/>
                  <w:noWrap w:val="0"/>
                  <w:vAlign w:val="top"/>
                </w:tcPr>
                <w:p>
                  <w:pPr>
                    <w:rPr>
                      <w:rFonts w:hint="eastAsia"/>
                    </w:rPr>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noWrap w:val="0"/>
                  <w:vAlign w:val="top"/>
                </w:tcPr>
                <w:p>
                  <w:pPr>
                    <w:rPr>
                      <w:rFonts w:hint="eastAsia"/>
                    </w:rPr>
                  </w:pPr>
                  <w:r>
                    <w:rPr>
                      <w:rFonts w:hint="eastAsia"/>
                    </w:rPr>
                    <w:t>供方现场评价情况</w:t>
                  </w:r>
                </w:p>
              </w:tc>
              <w:tc>
                <w:tcPr>
                  <w:tcW w:w="6972"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noWrap w:val="0"/>
                  <w:vAlign w:val="top"/>
                </w:tcPr>
                <w:p>
                  <w:pPr>
                    <w:rPr>
                      <w:rFonts w:hint="eastAsia"/>
                    </w:rPr>
                  </w:pPr>
                  <w:r>
                    <w:rPr>
                      <w:rFonts w:hint="eastAsia"/>
                    </w:rPr>
                    <w:t>第二方审核情况</w:t>
                  </w:r>
                </w:p>
              </w:tc>
              <w:tc>
                <w:tcPr>
                  <w:tcW w:w="6972"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noWrap w:val="0"/>
                  <w:vAlign w:val="top"/>
                </w:tcPr>
                <w:p>
                  <w:r>
                    <w:rPr>
                      <w:rFonts w:hint="eastAsia"/>
                    </w:rPr>
                    <w:t>其他</w:t>
                  </w:r>
                </w:p>
              </w:tc>
              <w:tc>
                <w:tcPr>
                  <w:tcW w:w="6972" w:type="dxa"/>
                  <w:noWrap w:val="0"/>
                  <w:vAlign w:val="top"/>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noWrap w:val="0"/>
                  <w:vAlign w:val="top"/>
                </w:tcPr>
                <w:p>
                  <w:r>
                    <w:rPr>
                      <w:rFonts w:hint="eastAsia"/>
                    </w:rPr>
                    <w:t>结论</w:t>
                  </w:r>
                </w:p>
              </w:tc>
              <w:tc>
                <w:tcPr>
                  <w:tcW w:w="6972" w:type="dxa"/>
                  <w:noWrap w:val="0"/>
                  <w:vAlign w:val="top"/>
                </w:tcPr>
                <w:p>
                  <w:r>
                    <w:rPr>
                      <w:rFonts w:hint="eastAsia"/>
                    </w:rPr>
                    <w:sym w:font="Wingdings" w:char="00FE"/>
                  </w:r>
                  <w:r>
                    <w:rPr>
                      <w:rFonts w:hint="eastAsia"/>
                    </w:rPr>
                    <w:t>符合合格供方</w:t>
                  </w:r>
                  <w:r>
                    <w:rPr>
                      <w:rFonts w:hint="eastAsia"/>
                      <w:color w:val="auto"/>
                      <w:lang w:eastAsia="zh-CN"/>
                    </w:rPr>
                    <w:t>（</w:t>
                  </w:r>
                  <w:r>
                    <w:rPr>
                      <w:rFonts w:hint="eastAsia"/>
                      <w:color w:val="auto"/>
                      <w:lang w:val="en-US" w:eastAsia="zh-CN"/>
                    </w:rPr>
                    <w:t>96分</w:t>
                  </w:r>
                  <w:r>
                    <w:rPr>
                      <w:rFonts w:hint="eastAsia"/>
                      <w:color w:val="auto"/>
                      <w:lang w:eastAsia="zh-CN"/>
                    </w:rPr>
                    <w:t>）</w:t>
                  </w:r>
                  <w:r>
                    <w:rPr>
                      <w:rFonts w:hint="eastAsia"/>
                      <w:color w:val="auto"/>
                    </w:rPr>
                    <w:t xml:space="preserve"> </w:t>
                  </w:r>
                  <w:r>
                    <w:rPr>
                      <w:rFonts w:hint="eastAsia"/>
                    </w:rPr>
                    <w:t xml:space="preserve">  </w:t>
                  </w:r>
                  <w:r>
                    <w:rPr>
                      <w:rFonts w:hint="eastAsia"/>
                    </w:rPr>
                    <w:sym w:font="Wingdings" w:char="00A8"/>
                  </w:r>
                  <w:r>
                    <w:rPr>
                      <w:rFonts w:hint="eastAsia"/>
                    </w:rPr>
                    <w:t>不符合合格供方</w:t>
                  </w:r>
                </w:p>
              </w:tc>
            </w:tr>
          </w:tbl>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15" w:type="dxa"/>
                  <w:noWrap w:val="0"/>
                  <w:vAlign w:val="top"/>
                </w:tcPr>
                <w:p>
                  <w:r>
                    <w:rPr>
                      <w:rFonts w:hint="eastAsia"/>
                    </w:rPr>
                    <w:t>供方名称</w:t>
                  </w:r>
                </w:p>
              </w:tc>
              <w:tc>
                <w:tcPr>
                  <w:tcW w:w="7228" w:type="dxa"/>
                  <w:noWrap w:val="0"/>
                  <w:vAlign w:val="top"/>
                </w:tcPr>
                <w:p>
                  <w:pPr>
                    <w:rPr>
                      <w:rFonts w:hint="default" w:eastAsia="黑体"/>
                      <w:lang w:val="en-US" w:eastAsia="zh-CN"/>
                    </w:rPr>
                  </w:pPr>
                  <w:r>
                    <w:rPr>
                      <w:rFonts w:hint="eastAsia" w:eastAsia="黑体"/>
                      <w:lang w:val="en-US" w:eastAsia="zh-CN"/>
                    </w:rPr>
                    <w:t>桐乡市梧桐鑫鑫塑料制品商行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提供的产品/过程/服务种类</w:t>
                  </w:r>
                </w:p>
              </w:tc>
              <w:tc>
                <w:tcPr>
                  <w:tcW w:w="7228" w:type="dxa"/>
                  <w:noWrap w:val="0"/>
                  <w:vAlign w:val="top"/>
                </w:tcPr>
                <w:p>
                  <w:r>
                    <w:rPr>
                      <w:rFonts w:hint="eastAsia"/>
                    </w:rPr>
                    <w:sym w:font="Wingdings" w:char="00A8"/>
                  </w:r>
                  <w:r>
                    <w:rPr>
                      <w:rFonts w:hint="eastAsia"/>
                    </w:rPr>
                    <w:t xml:space="preserve">原辅料 </w:t>
                  </w:r>
                  <w:r>
                    <w:t xml:space="preserve"> </w:t>
                  </w:r>
                  <w:r>
                    <w:rPr>
                      <w:rFonts w:hint="eastAsia"/>
                    </w:rPr>
                    <w:sym w:font="Wingdings" w:char="00FE"/>
                  </w:r>
                  <w:r>
                    <w:rPr>
                      <w:rFonts w:hint="eastAsia"/>
                    </w:rPr>
                    <w:t xml:space="preserve">食品包装材料 </w:t>
                  </w:r>
                  <w:r>
                    <w:t xml:space="preserve"> </w:t>
                  </w:r>
                  <w:r>
                    <w:rPr>
                      <w:rFonts w:hint="eastAsia"/>
                    </w:rPr>
                    <w:sym w:font="Wingdings" w:char="00A8"/>
                  </w:r>
                  <w:r>
                    <w:rPr>
                      <w:rFonts w:hint="eastAsia"/>
                    </w:rPr>
                    <w:t>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jc w:val="center"/>
                    <w:rPr>
                      <w:rFonts w:hint="eastAsia"/>
                    </w:rPr>
                  </w:pPr>
                  <w:r>
                    <w:rPr>
                      <w:rFonts w:hint="eastAsia"/>
                    </w:rPr>
                    <w:t>产品/过程/服务名称</w:t>
                  </w:r>
                </w:p>
              </w:tc>
              <w:tc>
                <w:tcPr>
                  <w:tcW w:w="7228" w:type="dxa"/>
                  <w:noWrap w:val="0"/>
                  <w:vAlign w:val="top"/>
                </w:tcPr>
                <w:p>
                  <w:pPr>
                    <w:rPr>
                      <w:rFonts w:hint="default" w:eastAsia="黑体"/>
                      <w:lang w:val="en-US" w:eastAsia="zh-CN"/>
                    </w:rPr>
                  </w:pPr>
                  <w:r>
                    <w:rPr>
                      <w:rFonts w:hint="eastAsia" w:eastAsia="黑体"/>
                      <w:lang w:val="en-US" w:eastAsia="zh-CN"/>
                    </w:rPr>
                    <w:t>塑料袋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收集评价资质材料</w:t>
                  </w:r>
                </w:p>
              </w:tc>
              <w:tc>
                <w:tcPr>
                  <w:tcW w:w="7228" w:type="dxa"/>
                  <w:noWrap w:val="0"/>
                  <w:vAlign w:val="top"/>
                </w:tcPr>
                <w:p>
                  <w:r>
                    <w:rPr>
                      <w:rFonts w:hint="eastAsia"/>
                    </w:rPr>
                    <w:sym w:font="Wingdings" w:char="00FE"/>
                  </w:r>
                  <w:r>
                    <w:rPr>
                      <w:rFonts w:hint="eastAsia"/>
                    </w:rPr>
                    <w:t>《营业执照》编号：</w:t>
                  </w:r>
                  <w:r>
                    <w:rPr>
                      <w:u w:val="single"/>
                    </w:rPr>
                    <w:t xml:space="preserve">   </w:t>
                  </w:r>
                  <w:r>
                    <w:rPr>
                      <w:rFonts w:hint="eastAsia"/>
                      <w:u w:val="single"/>
                    </w:rPr>
                    <w:t>92330483MA2EWF1L7M</w:t>
                  </w:r>
                  <w:r>
                    <w:rPr>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品生产许可证</w:t>
                  </w:r>
                  <w:r>
                    <w:rPr>
                      <w:rFonts w:hint="eastAsia"/>
                    </w:rPr>
                    <w:t>书》</w:t>
                  </w:r>
                  <w:r>
                    <w:rPr>
                      <w:rFonts w:hint="eastAsia"/>
                      <w:u w:val="single"/>
                    </w:rPr>
                    <w:t xml:space="preserve">  </w:t>
                  </w:r>
                  <w:r>
                    <w:rPr>
                      <w:u w:val="single"/>
                    </w:rPr>
                    <w:t xml:space="preserve"> </w:t>
                  </w:r>
                  <w:r>
                    <w:rPr>
                      <w:rFonts w:hint="eastAsia"/>
                      <w:u w:val="single"/>
                    </w:rPr>
                    <w:t xml:space="preserve">（适用时） </w:t>
                  </w:r>
                  <w:r>
                    <w:rPr>
                      <w:rFonts w:hint="eastAsia"/>
                    </w:rPr>
                    <w:sym w:font="Wingdings" w:char="00A8"/>
                  </w:r>
                  <w:r>
                    <w:rPr>
                      <w:rFonts w:hint="eastAsia"/>
                    </w:rPr>
                    <w:t xml:space="preserve">有效  </w:t>
                  </w:r>
                  <w:r>
                    <w:t xml:space="preserve"> </w:t>
                  </w:r>
                  <w:r>
                    <w:rPr>
                      <w:rFonts w:hint="eastAsia"/>
                    </w:rPr>
                    <w:sym w:font="Wingdings" w:char="00A8"/>
                  </w:r>
                  <w:r>
                    <w:rPr>
                      <w:rFonts w:hint="eastAsia"/>
                    </w:rPr>
                    <w:t>失效</w:t>
                  </w:r>
                </w:p>
                <w:p>
                  <w:r>
                    <w:rPr>
                      <w:rFonts w:hint="eastAsia"/>
                    </w:rPr>
                    <w:sym w:font="Wingdings" w:char="00A8"/>
                  </w:r>
                  <w:r>
                    <w:rPr>
                      <w:rFonts w:hint="eastAsia"/>
                    </w:rPr>
                    <w:t xml:space="preserve"> 《食</w:t>
                  </w:r>
                  <w:r>
                    <w:t>品</w:t>
                  </w:r>
                  <w:r>
                    <w:rPr>
                      <w:rFonts w:hint="eastAsia"/>
                    </w:rPr>
                    <w:t>经营许可证》编号：</w:t>
                  </w:r>
                  <w:r>
                    <w:rPr>
                      <w:rFonts w:hint="eastAsia"/>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sym w:font="Wingdings" w:char="00FE"/>
                  </w:r>
                  <w:r>
                    <w:rPr>
                      <w:rFonts w:hint="eastAsia"/>
                    </w:rPr>
                    <w:t xml:space="preserve">有效  </w:t>
                  </w:r>
                  <w:r>
                    <w:t xml:space="preserve"> </w:t>
                  </w:r>
                  <w:r>
                    <w:rPr>
                      <w:rFonts w:hint="eastAsia"/>
                    </w:rPr>
                    <w:sym w:font="Wingdings" w:char="00A8"/>
                  </w:r>
                  <w:r>
                    <w:rPr>
                      <w:rFonts w:hint="eastAsia"/>
                    </w:rPr>
                    <w:t>失效</w:t>
                  </w:r>
                </w:p>
                <w:p>
                  <w:pPr>
                    <w:rPr>
                      <w:rFonts w:hint="eastAsia"/>
                    </w:rPr>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15" w:type="dxa"/>
                  <w:noWrap w:val="0"/>
                  <w:vAlign w:val="top"/>
                </w:tcPr>
                <w:p>
                  <w:r>
                    <w:rPr>
                      <w:rFonts w:hint="eastAsia"/>
                    </w:rPr>
                    <w:t>检测报告/卫生证明的提供</w:t>
                  </w:r>
                </w:p>
              </w:tc>
              <w:tc>
                <w:tcPr>
                  <w:tcW w:w="7228" w:type="dxa"/>
                  <w:noWrap w:val="0"/>
                  <w:vAlign w:val="top"/>
                </w:tcPr>
                <w:p>
                  <w:pPr>
                    <w:tabs>
                      <w:tab w:val="left" w:pos="1515"/>
                    </w:tabs>
                    <w:rPr>
                      <w:rFonts w:hint="eastAsia" w:eastAsia="黑体"/>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提供产品、过程和服务的绩效情况</w:t>
                  </w:r>
                </w:p>
              </w:tc>
              <w:tc>
                <w:tcPr>
                  <w:tcW w:w="7228" w:type="dxa"/>
                  <w:noWrap w:val="0"/>
                  <w:vAlign w:val="top"/>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样品试用的情况</w:t>
                  </w:r>
                </w:p>
              </w:tc>
              <w:tc>
                <w:tcPr>
                  <w:tcW w:w="7228" w:type="dxa"/>
                  <w:noWrap w:val="0"/>
                  <w:vAlign w:val="top"/>
                </w:tcPr>
                <w:p>
                  <w:pPr>
                    <w:rPr>
                      <w:rFonts w:hint="eastAsia"/>
                    </w:rPr>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供方现场评价情况</w:t>
                  </w:r>
                </w:p>
              </w:tc>
              <w:tc>
                <w:tcPr>
                  <w:tcW w:w="7228"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第二方审核情况</w:t>
                  </w:r>
                </w:p>
              </w:tc>
              <w:tc>
                <w:tcPr>
                  <w:tcW w:w="7228"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其他</w:t>
                  </w:r>
                </w:p>
              </w:tc>
              <w:tc>
                <w:tcPr>
                  <w:tcW w:w="7228" w:type="dxa"/>
                  <w:noWrap w:val="0"/>
                  <w:vAlign w:val="top"/>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结论</w:t>
                  </w:r>
                </w:p>
              </w:tc>
              <w:tc>
                <w:tcPr>
                  <w:tcW w:w="7228" w:type="dxa"/>
                  <w:noWrap w:val="0"/>
                  <w:vAlign w:val="top"/>
                </w:tcPr>
                <w:p>
                  <w:r>
                    <w:rPr>
                      <w:rFonts w:hint="eastAsia"/>
                    </w:rPr>
                    <w:sym w:font="Wingdings" w:char="00FE"/>
                  </w:r>
                  <w:r>
                    <w:rPr>
                      <w:rFonts w:hint="eastAsia"/>
                    </w:rPr>
                    <w:t>符合合格供方</w:t>
                  </w:r>
                  <w:r>
                    <w:rPr>
                      <w:rFonts w:hint="eastAsia"/>
                      <w:color w:val="auto"/>
                      <w:lang w:eastAsia="zh-CN"/>
                    </w:rPr>
                    <w:t>（</w:t>
                  </w:r>
                  <w:r>
                    <w:rPr>
                      <w:rFonts w:hint="eastAsia"/>
                      <w:color w:val="auto"/>
                      <w:lang w:val="en-US" w:eastAsia="zh-CN"/>
                    </w:rPr>
                    <w:t>95分</w:t>
                  </w:r>
                  <w:r>
                    <w:rPr>
                      <w:rFonts w:hint="eastAsia"/>
                      <w:color w:val="auto"/>
                      <w:lang w:eastAsia="zh-CN"/>
                    </w:rPr>
                    <w:t>）</w:t>
                  </w:r>
                  <w:r>
                    <w:rPr>
                      <w:rFonts w:hint="eastAsia"/>
                    </w:rPr>
                    <w:t xml:space="preserve">    </w:t>
                  </w:r>
                  <w:r>
                    <w:rPr>
                      <w:rFonts w:hint="eastAsia"/>
                    </w:rPr>
                    <w:sym w:font="Wingdings" w:char="00A8"/>
                  </w:r>
                  <w:r>
                    <w:rPr>
                      <w:rFonts w:hint="eastAsia"/>
                    </w:rPr>
                    <w:t>不符合合格供方</w:t>
                  </w:r>
                </w:p>
              </w:tc>
            </w:tr>
          </w:tbl>
          <w:p/>
          <w:tbl>
            <w:tblPr>
              <w:tblStyle w:val="9"/>
              <w:tblpPr w:leftFromText="180" w:rightFromText="180" w:vertAnchor="text" w:horzAnchor="page" w:tblpX="112" w:tblpY="30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15" w:type="dxa"/>
                  <w:noWrap w:val="0"/>
                  <w:vAlign w:val="top"/>
                </w:tcPr>
                <w:p>
                  <w:r>
                    <w:rPr>
                      <w:rFonts w:hint="eastAsia"/>
                    </w:rPr>
                    <w:t>供方名称</w:t>
                  </w:r>
                </w:p>
              </w:tc>
              <w:tc>
                <w:tcPr>
                  <w:tcW w:w="7228" w:type="dxa"/>
                  <w:noWrap w:val="0"/>
                  <w:vAlign w:val="top"/>
                </w:tcPr>
                <w:p>
                  <w:pPr>
                    <w:rPr>
                      <w:rFonts w:hint="default" w:eastAsia="黑体"/>
                      <w:lang w:val="en-US" w:eastAsia="zh-CN"/>
                    </w:rPr>
                  </w:pPr>
                  <w:r>
                    <w:rPr>
                      <w:rFonts w:hint="eastAsia" w:eastAsia="黑体"/>
                      <w:lang w:val="en-US" w:eastAsia="zh-CN"/>
                    </w:rPr>
                    <w:t>桐乡市啄木鸟虫控有限公司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提供的产品/过程/服务种类</w:t>
                  </w:r>
                </w:p>
              </w:tc>
              <w:tc>
                <w:tcPr>
                  <w:tcW w:w="7228" w:type="dxa"/>
                  <w:noWrap w:val="0"/>
                  <w:vAlign w:val="top"/>
                </w:tcPr>
                <w:p>
                  <w:pPr>
                    <w:rPr>
                      <w:rFonts w:hint="default" w:eastAsia="宋体"/>
                      <w:lang w:val="en-US" w:eastAsia="zh-CN"/>
                    </w:rPr>
                  </w:pPr>
                  <w:r>
                    <w:rPr>
                      <w:rFonts w:hint="eastAsia"/>
                    </w:rPr>
                    <w:sym w:font="Wingdings" w:char="00A8"/>
                  </w:r>
                  <w:r>
                    <w:rPr>
                      <w:rFonts w:hint="eastAsia"/>
                    </w:rPr>
                    <w:t xml:space="preserve">原辅料 </w:t>
                  </w:r>
                  <w:r>
                    <w:t xml:space="preserve"> </w:t>
                  </w:r>
                  <w:r>
                    <w:rPr>
                      <w:rFonts w:hint="eastAsia"/>
                    </w:rPr>
                    <w:sym w:font="Wingdings" w:char="00A8"/>
                  </w:r>
                  <w:r>
                    <w:rPr>
                      <w:rFonts w:hint="eastAsia"/>
                    </w:rPr>
                    <w:t xml:space="preserve">食品包装材料 </w:t>
                  </w:r>
                  <w:r>
                    <w:t xml:space="preserve"> </w:t>
                  </w:r>
                  <w:r>
                    <w:rPr>
                      <w:rFonts w:hint="eastAsia"/>
                    </w:rPr>
                    <w:sym w:font="Wingdings" w:char="00A8"/>
                  </w:r>
                  <w:r>
                    <w:rPr>
                      <w:rFonts w:hint="eastAsia"/>
                    </w:rPr>
                    <w:t>食品添加剂</w:t>
                  </w:r>
                  <w:r>
                    <w:rPr>
                      <w:rFonts w:hint="eastAsia"/>
                      <w:lang w:val="en-US" w:eastAsia="zh-CN"/>
                    </w:rPr>
                    <w:t xml:space="preserve"> </w:t>
                  </w:r>
                  <w:r>
                    <w:rPr>
                      <w:rFonts w:hint="eastAsia"/>
                    </w:rPr>
                    <w:sym w:font="Wingdings" w:char="00FE"/>
                  </w:r>
                  <w:r>
                    <w:rPr>
                      <w:rFonts w:hint="eastAsia"/>
                      <w:lang w:val="en-US" w:eastAsia="zh-CN"/>
                    </w:rPr>
                    <w:t>其他—虫害消杀服务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jc w:val="center"/>
                    <w:rPr>
                      <w:rFonts w:hint="eastAsia"/>
                    </w:rPr>
                  </w:pPr>
                  <w:r>
                    <w:rPr>
                      <w:rFonts w:hint="eastAsia"/>
                    </w:rPr>
                    <w:t>产品/过程/服务名称</w:t>
                  </w:r>
                </w:p>
              </w:tc>
              <w:tc>
                <w:tcPr>
                  <w:tcW w:w="7228" w:type="dxa"/>
                  <w:noWrap w:val="0"/>
                  <w:vAlign w:val="top"/>
                </w:tcPr>
                <w:p>
                  <w:pPr>
                    <w:rPr>
                      <w:rFonts w:hint="default" w:eastAsia="宋体"/>
                      <w:lang w:val="en-US" w:eastAsia="zh-CN"/>
                    </w:rPr>
                  </w:pPr>
                  <w:r>
                    <w:rPr>
                      <w:rFonts w:hint="eastAsia" w:eastAsia="宋体"/>
                      <w:lang w:val="en-US" w:eastAsia="zh-CN"/>
                    </w:rPr>
                    <w:t>虫害消杀服务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收集评价资质材料</w:t>
                  </w:r>
                </w:p>
              </w:tc>
              <w:tc>
                <w:tcPr>
                  <w:tcW w:w="7228" w:type="dxa"/>
                  <w:noWrap w:val="0"/>
                  <w:vAlign w:val="top"/>
                </w:tcPr>
                <w:p>
                  <w:r>
                    <w:rPr>
                      <w:rFonts w:hint="eastAsia"/>
                    </w:rPr>
                    <w:sym w:font="Wingdings" w:char="00FE"/>
                  </w:r>
                  <w:r>
                    <w:rPr>
                      <w:rFonts w:hint="eastAsia"/>
                    </w:rPr>
                    <w:t>《营业执照》编号：</w:t>
                  </w:r>
                  <w:r>
                    <w:rPr>
                      <w:u w:val="single"/>
                    </w:rPr>
                    <w:t xml:space="preserve">   </w:t>
                  </w:r>
                  <w:r>
                    <w:rPr>
                      <w:rFonts w:hint="eastAsia"/>
                      <w:u w:val="single"/>
                      <w:lang w:val="en-US" w:eastAsia="zh-CN"/>
                    </w:rPr>
                    <w:t>9133048785653182Y</w:t>
                  </w:r>
                  <w:r>
                    <w:rPr>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w:t>
                  </w:r>
                  <w:r>
                    <w:rPr>
                      <w:rFonts w:hint="eastAsia"/>
                      <w:lang w:val="en-US" w:eastAsia="zh-CN"/>
                    </w:rPr>
                    <w:t>食品</w:t>
                  </w:r>
                  <w:r>
                    <w:t>生产许可证</w:t>
                  </w:r>
                  <w:r>
                    <w:rPr>
                      <w:rFonts w:hint="eastAsia"/>
                    </w:rPr>
                    <w:t>》</w:t>
                  </w:r>
                  <w:r>
                    <w:rPr>
                      <w:rFonts w:hint="eastAsia"/>
                      <w:u w:val="single"/>
                    </w:rPr>
                    <w:t xml:space="preserve"> </w:t>
                  </w:r>
                  <w:r>
                    <w:rPr>
                      <w:rFonts w:hint="eastAsia"/>
                      <w:u w:val="single"/>
                      <w:lang w:eastAsia="zh-CN"/>
                    </w:rPr>
                    <w:t>（</w:t>
                  </w:r>
                  <w:r>
                    <w:rPr>
                      <w:rFonts w:hint="eastAsia"/>
                      <w:u w:val="single"/>
                      <w:lang w:val="en-US" w:eastAsia="zh-CN"/>
                    </w:rPr>
                    <w:t>适用时</w:t>
                  </w:r>
                  <w:r>
                    <w:rPr>
                      <w:rFonts w:hint="eastAsia"/>
                      <w:u w:val="single"/>
                      <w:lang w:eastAsia="zh-CN"/>
                    </w:rPr>
                    <w:t>）</w:t>
                  </w:r>
                  <w:r>
                    <w:rPr>
                      <w:rFonts w:hint="eastAsia"/>
                      <w:u w:val="single"/>
                    </w:rPr>
                    <w:t xml:space="preserve"> </w:t>
                  </w:r>
                  <w:r>
                    <w:rPr>
                      <w:rFonts w:hint="eastAsia"/>
                      <w:u w:val="single"/>
                      <w:lang w:val="en-US" w:eastAsia="zh-CN"/>
                    </w:rPr>
                    <w:t xml:space="preserve">   </w:t>
                  </w:r>
                  <w:r>
                    <w:rPr>
                      <w:rFonts w:hint="eastAsia"/>
                    </w:rPr>
                    <w:sym w:font="Wingdings" w:char="00FE"/>
                  </w:r>
                  <w:r>
                    <w:rPr>
                      <w:rFonts w:hint="eastAsia"/>
                    </w:rPr>
                    <w:t xml:space="preserve">有效  </w:t>
                  </w:r>
                  <w:r>
                    <w:t xml:space="preserve"> </w:t>
                  </w:r>
                  <w:r>
                    <w:rPr>
                      <w:rFonts w:hint="eastAsia"/>
                    </w:rPr>
                    <w:sym w:font="Wingdings" w:char="00A8"/>
                  </w:r>
                  <w:r>
                    <w:rPr>
                      <w:rFonts w:hint="eastAsia"/>
                    </w:rPr>
                    <w:t>失效</w:t>
                  </w:r>
                </w:p>
                <w:p>
                  <w:r>
                    <w:rPr>
                      <w:rFonts w:hint="eastAsia"/>
                    </w:rPr>
                    <w:sym w:font="Wingdings" w:char="00A8"/>
                  </w:r>
                  <w:r>
                    <w:rPr>
                      <w:rFonts w:hint="eastAsia"/>
                    </w:rPr>
                    <w:t xml:space="preserve"> 《食</w:t>
                  </w:r>
                  <w:r>
                    <w:t>品</w:t>
                  </w:r>
                  <w:r>
                    <w:rPr>
                      <w:rFonts w:hint="eastAsia"/>
                    </w:rPr>
                    <w:t>经营许可证》编号：</w:t>
                  </w:r>
                  <w:r>
                    <w:rPr>
                      <w:rFonts w:hint="eastAsia"/>
                      <w:u w:val="single"/>
                    </w:rPr>
                    <w:t xml:space="preserve"> </w:t>
                  </w:r>
                  <w:r>
                    <w:rPr>
                      <w:rFonts w:hint="eastAsia"/>
                      <w:u w:val="single"/>
                      <w:lang w:val="en-US" w:eastAsia="zh-CN"/>
                    </w:rPr>
                    <w:t xml:space="preserve">  </w:t>
                  </w:r>
                  <w:r>
                    <w:rPr>
                      <w:u w:val="single"/>
                    </w:rPr>
                    <w:t xml:space="preserve">  </w:t>
                  </w:r>
                  <w:r>
                    <w:rPr>
                      <w:rFonts w:hint="eastAsia"/>
                      <w:u w:val="single"/>
                      <w:lang w:eastAsia="zh-CN"/>
                    </w:rPr>
                    <w:t>（</w:t>
                  </w:r>
                  <w:r>
                    <w:rPr>
                      <w:rFonts w:hint="eastAsia"/>
                      <w:u w:val="single"/>
                      <w:lang w:val="en-US" w:eastAsia="zh-CN"/>
                    </w:rPr>
                    <w:t>适用时</w:t>
                  </w:r>
                  <w:r>
                    <w:rPr>
                      <w:rFonts w:hint="eastAsia"/>
                      <w:u w:val="single"/>
                      <w:lang w:eastAsia="zh-CN"/>
                    </w:rPr>
                    <w:t>）</w:t>
                  </w:r>
                  <w:r>
                    <w:rPr>
                      <w:u w:val="single"/>
                    </w:rPr>
                    <w:t xml:space="preserve">     </w:t>
                  </w:r>
                  <w:r>
                    <w:rPr>
                      <w:rFonts w:hint="eastAsia"/>
                      <w:u w:val="single"/>
                    </w:rPr>
                    <w:t xml:space="preserve"> </w:t>
                  </w:r>
                  <w:r>
                    <w:rPr>
                      <w:rFonts w:hint="eastAsia"/>
                    </w:rPr>
                    <w:sym w:font="Wingdings" w:char="00A8"/>
                  </w:r>
                  <w:r>
                    <w:rPr>
                      <w:rFonts w:hint="eastAsia"/>
                    </w:rPr>
                    <w:t xml:space="preserve">有效  </w:t>
                  </w:r>
                  <w:r>
                    <w:t xml:space="preserve"> </w:t>
                  </w:r>
                  <w:r>
                    <w:rPr>
                      <w:rFonts w:hint="eastAsia"/>
                    </w:rPr>
                    <w:sym w:font="Wingdings" w:char="00A8"/>
                  </w:r>
                  <w:r>
                    <w:rPr>
                      <w:rFonts w:hint="eastAsia"/>
                    </w:rPr>
                    <w:t>失效</w:t>
                  </w:r>
                </w:p>
                <w:p>
                  <w:pPr>
                    <w:rPr>
                      <w:rFonts w:hint="default" w:eastAsia="宋体"/>
                      <w:lang w:val="en-US" w:eastAsia="zh-CN"/>
                    </w:rPr>
                  </w:pPr>
                  <w:r>
                    <w:rPr>
                      <w:rFonts w:hint="eastAsia"/>
                    </w:rPr>
                    <w:sym w:font="Wingdings" w:char="00A8"/>
                  </w:r>
                  <w:r>
                    <w:rPr>
                      <w:rFonts w:hint="eastAsia"/>
                    </w:rPr>
                    <w:t xml:space="preserve"> 其他</w:t>
                  </w:r>
                  <w:r>
                    <w:rPr>
                      <w:rFonts w:hint="eastAsia"/>
                      <w:lang w:eastAsia="zh-CN"/>
                    </w:rPr>
                    <w:t>——</w:t>
                  </w:r>
                  <w:r>
                    <w:rPr>
                      <w:rFonts w:hint="eastAsia"/>
                      <w:u w:val="single"/>
                      <w:lang w:val="en-US" w:eastAsia="zh-CN"/>
                    </w:rPr>
                    <w:t xml:space="preserve">农药经营许可证：农药经许（浙）33048320088 </w:t>
                  </w:r>
                  <w:r>
                    <w:rPr>
                      <w:rFonts w:hint="eastAsia"/>
                    </w:rPr>
                    <w:sym w:font="Wingdings" w:char="00FE"/>
                  </w:r>
                  <w:r>
                    <w:rPr>
                      <w:rFonts w:hint="eastAsia"/>
                    </w:rPr>
                    <w:t xml:space="preserve">有效  </w:t>
                  </w:r>
                  <w:r>
                    <w:t xml:space="preserve"> </w:t>
                  </w:r>
                  <w:r>
                    <w:rPr>
                      <w:rFonts w:hint="eastAsia"/>
                    </w:rPr>
                    <w:sym w:font="Wingdings" w:char="00A8"/>
                  </w:r>
                  <w:r>
                    <w:rPr>
                      <w:rFonts w:hint="eastAsia"/>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检测报告/卫生证明的提供</w:t>
                  </w:r>
                </w:p>
              </w:tc>
              <w:tc>
                <w:tcPr>
                  <w:tcW w:w="7228" w:type="dxa"/>
                  <w:noWrap w:val="0"/>
                  <w:vAlign w:val="top"/>
                </w:tcPr>
                <w:p>
                  <w:pPr>
                    <w:rPr>
                      <w:rFonts w:hint="eastAsia" w:eastAsia="宋体"/>
                      <w:u w:val="single"/>
                      <w:lang w:val="en-US" w:eastAsia="zh-CN"/>
                    </w:rPr>
                  </w:pP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提供产品、过程和服务的绩效情况</w:t>
                  </w:r>
                </w:p>
              </w:tc>
              <w:tc>
                <w:tcPr>
                  <w:tcW w:w="7228" w:type="dxa"/>
                  <w:noWrap w:val="0"/>
                  <w:vAlign w:val="top"/>
                </w:tcPr>
                <w:p>
                  <w:pPr>
                    <w:tabs>
                      <w:tab w:val="left" w:pos="900"/>
                    </w:tabs>
                    <w:rPr>
                      <w:rFonts w:hint="default" w:eastAsia="宋体"/>
                      <w:lang w:val="en-US" w:eastAsia="zh-CN"/>
                    </w:rPr>
                  </w:pPr>
                  <w:r>
                    <w:rPr>
                      <w:rFonts w:hint="eastAsia"/>
                      <w:u w:val="single"/>
                      <w:lang w:val="en-US" w:eastAsia="zh-CN"/>
                    </w:rPr>
                    <w:t>每月来厂消杀1次，有消杀施工单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样品试用的情况</w:t>
                  </w:r>
                </w:p>
              </w:tc>
              <w:tc>
                <w:tcPr>
                  <w:tcW w:w="7228" w:type="dxa"/>
                  <w:noWrap w:val="0"/>
                  <w:vAlign w:val="top"/>
                </w:tcPr>
                <w:p>
                  <w:pPr>
                    <w:rPr>
                      <w:rFonts w:hint="eastAsia"/>
                    </w:rPr>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供方现场评价情况</w:t>
                  </w:r>
                </w:p>
              </w:tc>
              <w:tc>
                <w:tcPr>
                  <w:tcW w:w="7228"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pPr>
                    <w:rPr>
                      <w:rFonts w:hint="eastAsia"/>
                    </w:rPr>
                  </w:pPr>
                  <w:r>
                    <w:rPr>
                      <w:rFonts w:hint="eastAsia"/>
                    </w:rPr>
                    <w:t>第二方审核情况</w:t>
                  </w:r>
                </w:p>
              </w:tc>
              <w:tc>
                <w:tcPr>
                  <w:tcW w:w="7228" w:type="dxa"/>
                  <w:noWrap w:val="0"/>
                  <w:vAlign w:val="top"/>
                </w:tcPr>
                <w:p>
                  <w:pPr>
                    <w:rPr>
                      <w:rFonts w:hint="eastAsia"/>
                    </w:rPr>
                  </w:pPr>
                  <w:r>
                    <w:rPr>
                      <w:rFonts w:hint="eastAsia"/>
                    </w:rPr>
                    <w:t>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其他</w:t>
                  </w:r>
                </w:p>
              </w:tc>
              <w:tc>
                <w:tcPr>
                  <w:tcW w:w="7228" w:type="dxa"/>
                  <w:noWrap w:val="0"/>
                  <w:vAlign w:val="top"/>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noWrap w:val="0"/>
                  <w:vAlign w:val="top"/>
                </w:tcPr>
                <w:p>
                  <w:r>
                    <w:rPr>
                      <w:rFonts w:hint="eastAsia"/>
                    </w:rPr>
                    <w:t>结论</w:t>
                  </w:r>
                </w:p>
              </w:tc>
              <w:tc>
                <w:tcPr>
                  <w:tcW w:w="7228" w:type="dxa"/>
                  <w:noWrap w:val="0"/>
                  <w:vAlign w:val="top"/>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p>
            <w:pPr>
              <w:pStyle w:val="2"/>
              <w:rPr>
                <w:rFonts w:hint="eastAsia"/>
              </w:rPr>
            </w:pPr>
          </w:p>
          <w:p>
            <w:pPr>
              <w:rPr>
                <w:rFonts w:ascii="宋体" w:hAnsi="宋体"/>
                <w:szCs w:val="21"/>
                <w:u w:val="single"/>
              </w:rPr>
            </w:pPr>
            <w:r>
              <w:rPr>
                <w:rFonts w:hint="eastAsia" w:ascii="宋体" w:hAnsi="宋体"/>
                <w:szCs w:val="21"/>
              </w:rPr>
              <w:t>同时还抽查了</w:t>
            </w:r>
            <w:r>
              <w:rPr>
                <w:rFonts w:hint="eastAsia" w:ascii="宋体" w:hAnsi="宋体"/>
                <w:szCs w:val="21"/>
                <w:u w:val="single"/>
                <w:lang w:val="en-US" w:eastAsia="zh-CN"/>
              </w:rPr>
              <w:t xml:space="preserve">水果（货主摊位0063）  </w:t>
            </w:r>
            <w:r>
              <w:rPr>
                <w:rFonts w:hint="eastAsia" w:ascii="宋体" w:hAnsi="宋体"/>
                <w:szCs w:val="21"/>
              </w:rPr>
              <w:t>的供方</w:t>
            </w:r>
            <w:r>
              <w:rPr>
                <w:rFonts w:hint="eastAsia" w:eastAsia="黑体"/>
                <w:u w:val="single"/>
                <w:lang w:val="en-US" w:eastAsia="zh-CN"/>
              </w:rPr>
              <w:t>嘉兴市水果批发市场</w:t>
            </w:r>
            <w:r>
              <w:rPr>
                <w:rFonts w:hint="eastAsia" w:ascii="宋体" w:hAnsi="宋体"/>
                <w:szCs w:val="21"/>
              </w:rPr>
              <w:t>；</w:t>
            </w:r>
            <w:r>
              <w:rPr>
                <w:rFonts w:hint="eastAsia" w:ascii="宋体" w:hAnsi="宋体"/>
                <w:szCs w:val="21"/>
                <w:u w:val="single"/>
                <w:lang w:val="en-US" w:eastAsia="zh-CN"/>
              </w:rPr>
              <w:t xml:space="preserve"> 蔬菜类 </w:t>
            </w:r>
            <w:r>
              <w:rPr>
                <w:rFonts w:hint="eastAsia" w:ascii="宋体" w:hAnsi="宋体"/>
                <w:szCs w:val="21"/>
              </w:rPr>
              <w:t>的供方</w:t>
            </w:r>
            <w:r>
              <w:rPr>
                <w:rFonts w:hint="eastAsia" w:ascii="宋体" w:hAnsi="宋体"/>
                <w:szCs w:val="21"/>
                <w:lang w:val="en-US" w:eastAsia="zh-CN"/>
              </w:rPr>
              <w:t xml:space="preserve"> </w:t>
            </w:r>
            <w:r>
              <w:rPr>
                <w:rFonts w:hint="eastAsia" w:ascii="宋体" w:hAnsi="宋体"/>
                <w:szCs w:val="21"/>
                <w:u w:val="single"/>
              </w:rPr>
              <w:t>桐乡市崇福张继东家庭农场</w:t>
            </w:r>
            <w:r>
              <w:rPr>
                <w:rFonts w:hint="eastAsia"/>
                <w:color w:val="FF0000"/>
                <w:u w:val="single"/>
                <w:lang w:eastAsia="zh-CN"/>
              </w:rPr>
              <w:t>（</w:t>
            </w:r>
            <w:r>
              <w:rPr>
                <w:rFonts w:hint="eastAsia"/>
                <w:color w:val="FF0000"/>
                <w:u w:val="single"/>
                <w:lang w:val="en-US" w:eastAsia="zh-CN"/>
              </w:rPr>
              <w:t>未提供供方评价的证据，已开具不符合项</w:t>
            </w:r>
            <w:r>
              <w:rPr>
                <w:rFonts w:hint="eastAsia"/>
                <w:color w:val="FF0000"/>
                <w:u w:val="single"/>
                <w:lang w:eastAsia="zh-CN"/>
              </w:rPr>
              <w:t>）</w:t>
            </w:r>
            <w:r>
              <w:rPr>
                <w:rFonts w:hint="eastAsia"/>
                <w:u w:val="single"/>
              </w:rPr>
              <w:t xml:space="preserve"> </w:t>
            </w:r>
            <w:r>
              <w:rPr>
                <w:rFonts w:hint="eastAsia" w:eastAsia="黑体"/>
                <w:u w:val="single"/>
                <w:lang w:val="en-US" w:eastAsia="zh-CN"/>
              </w:rPr>
              <w:t xml:space="preserve">  </w:t>
            </w:r>
            <w:r>
              <w:rPr>
                <w:rFonts w:hint="eastAsia" w:ascii="宋体" w:hAnsi="宋体"/>
                <w:szCs w:val="21"/>
              </w:rPr>
              <w:t>与上述供方评价和选择控制情况。</w:t>
            </w:r>
            <w:r>
              <w:rPr>
                <w:rFonts w:hint="eastAsia" w:ascii="宋体" w:hAnsi="宋体"/>
                <w:szCs w:val="21"/>
              </w:rPr>
              <w:sym w:font="Wingdings" w:char="00FE"/>
            </w:r>
            <w:r>
              <w:rPr>
                <w:rFonts w:hint="eastAsia" w:ascii="宋体" w:hAnsi="宋体"/>
                <w:szCs w:val="21"/>
              </w:rPr>
              <w:t xml:space="preserve">一致   </w:t>
            </w:r>
            <w:r>
              <w:rPr>
                <w:rFonts w:hint="eastAsia" w:ascii="宋体" w:hAnsi="宋体"/>
                <w:szCs w:val="21"/>
              </w:rPr>
              <w:sym w:font="Wingdings" w:char="00A8"/>
            </w:r>
            <w:r>
              <w:rPr>
                <w:rFonts w:hint="eastAsia" w:ascii="宋体" w:hAnsi="宋体"/>
                <w:szCs w:val="21"/>
              </w:rPr>
              <w:t xml:space="preserve">不充分，说明： </w:t>
            </w:r>
            <w:r>
              <w:rPr>
                <w:rFonts w:hint="eastAsia" w:ascii="宋体" w:hAnsi="宋体"/>
                <w:szCs w:val="21"/>
                <w:u w:val="single"/>
              </w:rPr>
              <w:t xml:space="preserve">                  </w:t>
            </w:r>
          </w:p>
          <w:p>
            <w:pPr>
              <w:rPr>
                <w:rFonts w:hint="eastAsia"/>
              </w:rPr>
            </w:pPr>
            <w:r>
              <w:rPr>
                <w:rFonts w:hint="eastAsia"/>
                <w:u w:val="single"/>
                <w:lang w:val="en-US" w:eastAsia="zh-CN"/>
              </w:rPr>
              <w:t>75%酒精、84消毒液；</w:t>
            </w:r>
            <w:r>
              <w:rPr>
                <w:rFonts w:hint="eastAsia"/>
                <w:lang w:val="en-US" w:eastAsia="zh-CN"/>
              </w:rPr>
              <w:t>从超市</w:t>
            </w:r>
            <w:r>
              <w:rPr>
                <w:rFonts w:hint="eastAsia" w:ascii="Times New Roman" w:hAnsi="Times New Roman" w:eastAsia="宋体" w:cs="Times New Roman"/>
                <w:lang w:val="en-US" w:eastAsia="zh-CN"/>
              </w:rPr>
              <w:t>采买</w:t>
            </w:r>
            <w:r>
              <w:rPr>
                <w:rFonts w:hint="eastAsia" w:cs="Times New Roman"/>
                <w:lang w:val="en-US" w:eastAsia="zh-CN"/>
              </w:rPr>
              <w:t>；</w:t>
            </w:r>
          </w:p>
          <w:p>
            <w:pPr>
              <w:rPr>
                <w:rFonts w:hint="eastAsia"/>
              </w:rPr>
            </w:pPr>
          </w:p>
          <w:p>
            <w:pPr>
              <w:rPr>
                <w:rFonts w:hint="eastAsia"/>
              </w:rPr>
            </w:pPr>
            <w:r>
              <w:rPr>
                <w:rFonts w:hint="eastAsia"/>
              </w:rPr>
              <w:t>c）制定原辅料、食品包装材料验收要求和程序，包括：</w:t>
            </w:r>
          </w:p>
          <w:p>
            <w:pPr>
              <w:rPr>
                <w:rFonts w:hint="eastAsia"/>
              </w:rPr>
            </w:pPr>
            <w:r>
              <w:rPr>
                <w:rFonts w:hint="eastAsia"/>
              </w:rPr>
              <w:t>查看《原辅料、食品包装材料验收程序》，方法包括：</w:t>
            </w:r>
          </w:p>
          <w:p>
            <w:pPr>
              <w:rPr>
                <w:rFonts w:hint="eastAsia"/>
              </w:rPr>
            </w:pPr>
            <w:r>
              <w:rPr>
                <w:rFonts w:hint="eastAsia"/>
              </w:rPr>
              <w:sym w:font="Wingdings" w:char="00FE"/>
            </w:r>
            <w:r>
              <w:rPr>
                <w:rFonts w:hint="eastAsia"/>
              </w:rPr>
              <w:t>核对原辅料、食品包装材料的检验检疫、卫生合格证明</w:t>
            </w:r>
          </w:p>
          <w:p>
            <w:pPr>
              <w:rPr>
                <w:rFonts w:hint="eastAsia"/>
              </w:rPr>
            </w:pPr>
            <w:r>
              <w:rPr>
                <w:rFonts w:hint="eastAsia"/>
              </w:rPr>
              <w:sym w:font="Wingdings" w:char="00FE"/>
            </w:r>
            <w:r>
              <w:rPr>
                <w:rFonts w:hint="eastAsia"/>
              </w:rPr>
              <w:t>核对原辅料、食品包装材料的追溯标识;</w:t>
            </w:r>
          </w:p>
          <w:p>
            <w:pPr>
              <w:rPr>
                <w:rFonts w:hint="eastAsia"/>
              </w:rPr>
            </w:pPr>
            <w:r>
              <w:rPr>
                <w:rFonts w:hint="eastAsia"/>
              </w:rPr>
              <w:sym w:font="Wingdings" w:char="00FE"/>
            </w:r>
            <w:r>
              <w:rPr>
                <w:rFonts w:hint="eastAsia"/>
              </w:rPr>
              <w:t>必要时，对原辅料、食品包装材料的安全卫生指标实施有针对性的检验、验证;</w:t>
            </w:r>
          </w:p>
          <w:p/>
          <w:p>
            <w:pPr>
              <w:rPr>
                <w:rFonts w:hint="default" w:eastAsia="宋体"/>
                <w:lang w:val="en-US" w:eastAsia="zh-CN"/>
              </w:rPr>
            </w:pPr>
            <w:r>
              <w:rPr>
                <w:rFonts w:hint="eastAsia"/>
              </w:rPr>
              <w:t>原辅料、食品包装材料验收要求：</w:t>
            </w:r>
            <w:r>
              <w:rPr>
                <w:rFonts w:hint="eastAsia"/>
                <w:lang w:val="en-US" w:eastAsia="zh-CN"/>
              </w:rPr>
              <w:t xml:space="preserve"> ——“见品控部审核记录”</w:t>
            </w:r>
          </w:p>
          <w:tbl>
            <w:tblPr>
              <w:tblStyle w:val="9"/>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noWrap w:val="0"/>
                  <w:vAlign w:val="center"/>
                </w:tcPr>
                <w:p>
                  <w:pPr>
                    <w:jc w:val="center"/>
                    <w:rPr>
                      <w:bCs/>
                      <w:szCs w:val="21"/>
                    </w:rPr>
                  </w:pPr>
                  <w:r>
                    <w:rPr>
                      <w:bCs/>
                      <w:szCs w:val="21"/>
                    </w:rPr>
                    <w:t>控制点示例</w:t>
                  </w:r>
                </w:p>
              </w:tc>
              <w:tc>
                <w:tcPr>
                  <w:tcW w:w="4263" w:type="dxa"/>
                  <w:noWrap w:val="0"/>
                  <w:vAlign w:val="bottom"/>
                </w:tcPr>
                <w:p>
                  <w:pPr>
                    <w:jc w:val="center"/>
                    <w:rPr>
                      <w:bCs/>
                      <w:szCs w:val="21"/>
                    </w:rPr>
                  </w:pPr>
                  <w:r>
                    <w:rPr>
                      <w:bCs/>
                      <w:szCs w:val="21"/>
                    </w:rPr>
                    <w:t>接收准则名称/可接受限值</w:t>
                  </w:r>
                </w:p>
              </w:tc>
              <w:tc>
                <w:tcPr>
                  <w:tcW w:w="2266" w:type="dxa"/>
                  <w:noWrap w:val="0"/>
                  <w:vAlign w:val="top"/>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noWrap w:val="0"/>
                  <w:vAlign w:val="center"/>
                </w:tcPr>
                <w:p>
                  <w:pPr>
                    <w:jc w:val="center"/>
                    <w:rPr>
                      <w:rFonts w:hint="eastAsia" w:eastAsia="宋体"/>
                      <w:bCs/>
                      <w:szCs w:val="21"/>
                      <w:lang w:eastAsia="zh-CN"/>
                    </w:rPr>
                  </w:pPr>
                  <w:r>
                    <w:rPr>
                      <w:rFonts w:hint="eastAsia"/>
                      <w:bCs/>
                      <w:szCs w:val="21"/>
                      <w:lang w:eastAsia="zh-CN"/>
                    </w:rPr>
                    <w:t>——</w:t>
                  </w:r>
                </w:p>
              </w:tc>
              <w:tc>
                <w:tcPr>
                  <w:tcW w:w="4263" w:type="dxa"/>
                  <w:noWrap w:val="0"/>
                  <w:vAlign w:val="center"/>
                </w:tcPr>
                <w:p>
                  <w:pPr>
                    <w:jc w:val="center"/>
                    <w:rPr>
                      <w:bCs/>
                      <w:szCs w:val="21"/>
                    </w:rPr>
                  </w:pPr>
                </w:p>
              </w:tc>
              <w:tc>
                <w:tcPr>
                  <w:tcW w:w="2266" w:type="dxa"/>
                  <w:noWrap w:val="0"/>
                  <w:vAlign w:val="bottom"/>
                </w:tcPr>
                <w:p>
                  <w:pPr>
                    <w:rPr>
                      <w:szCs w:val="21"/>
                    </w:rPr>
                  </w:pPr>
                  <w:r>
                    <w:rPr>
                      <w:bCs/>
                      <w:szCs w:val="21"/>
                    </w:rPr>
                    <w:sym w:font="Wingdings" w:char="00A8"/>
                  </w:r>
                  <w:r>
                    <w:rPr>
                      <w:szCs w:val="21"/>
                    </w:rPr>
                    <w:t>法律、法规</w:t>
                  </w:r>
                </w:p>
                <w:p>
                  <w:pPr>
                    <w:rPr>
                      <w:bCs/>
                      <w:szCs w:val="21"/>
                    </w:rPr>
                  </w:pPr>
                  <w:r>
                    <w:rPr>
                      <w:bCs/>
                      <w:szCs w:val="21"/>
                    </w:rPr>
                    <w:sym w:font="Wingdings" w:char="00A8"/>
                  </w:r>
                  <w:r>
                    <w:rPr>
                      <w:szCs w:val="21"/>
                    </w:rPr>
                    <w:t>客户要求</w:t>
                  </w:r>
                </w:p>
                <w:p>
                  <w:pPr>
                    <w:rPr>
                      <w:bCs/>
                      <w:szCs w:val="21"/>
                      <w:lang w:val="en-GB"/>
                    </w:rPr>
                  </w:pPr>
                  <w:r>
                    <w:rPr>
                      <w:bCs/>
                      <w:szCs w:val="21"/>
                    </w:rPr>
                    <w:sym w:font="Wingdings" w:char="00A8"/>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noWrap w:val="0"/>
                  <w:vAlign w:val="center"/>
                </w:tcPr>
                <w:p>
                  <w:pPr>
                    <w:jc w:val="center"/>
                    <w:rPr>
                      <w:rFonts w:hint="eastAsia"/>
                      <w:bCs/>
                      <w:szCs w:val="21"/>
                      <w:lang w:eastAsia="zh-CN"/>
                    </w:rPr>
                  </w:pPr>
                </w:p>
              </w:tc>
              <w:tc>
                <w:tcPr>
                  <w:tcW w:w="4263" w:type="dxa"/>
                  <w:noWrap w:val="0"/>
                  <w:vAlign w:val="center"/>
                </w:tcPr>
                <w:p>
                  <w:pPr>
                    <w:jc w:val="center"/>
                    <w:rPr>
                      <w:bCs/>
                      <w:szCs w:val="21"/>
                    </w:rPr>
                  </w:pPr>
                </w:p>
              </w:tc>
              <w:tc>
                <w:tcPr>
                  <w:tcW w:w="2266" w:type="dxa"/>
                  <w:noWrap w:val="0"/>
                  <w:vAlign w:val="bottom"/>
                </w:tcPr>
                <w:p>
                  <w:pPr>
                    <w:rPr>
                      <w:szCs w:val="21"/>
                    </w:rPr>
                  </w:pPr>
                  <w:r>
                    <w:rPr>
                      <w:bCs/>
                      <w:szCs w:val="21"/>
                    </w:rPr>
                    <w:sym w:font="Wingdings" w:char="00A8"/>
                  </w:r>
                  <w:r>
                    <w:rPr>
                      <w:szCs w:val="21"/>
                    </w:rPr>
                    <w:t>法律、法规</w:t>
                  </w:r>
                </w:p>
                <w:p>
                  <w:pPr>
                    <w:rPr>
                      <w:bCs/>
                      <w:szCs w:val="21"/>
                    </w:rPr>
                  </w:pPr>
                  <w:r>
                    <w:rPr>
                      <w:bCs/>
                      <w:szCs w:val="21"/>
                    </w:rPr>
                    <w:sym w:font="Wingdings" w:char="00A8"/>
                  </w:r>
                  <w:r>
                    <w:rPr>
                      <w:szCs w:val="21"/>
                    </w:rPr>
                    <w:t>客户要求</w:t>
                  </w:r>
                </w:p>
                <w:p>
                  <w:pPr>
                    <w:rPr>
                      <w:bCs/>
                      <w:szCs w:val="21"/>
                    </w:rPr>
                  </w:pPr>
                  <w:r>
                    <w:rPr>
                      <w:bCs/>
                      <w:szCs w:val="21"/>
                    </w:rPr>
                    <w:sym w:font="Wingdings" w:char="00A8"/>
                  </w:r>
                  <w:r>
                    <w:rPr>
                      <w:szCs w:val="21"/>
                    </w:rPr>
                    <w:t>预期用途</w:t>
                  </w:r>
                </w:p>
              </w:tc>
            </w:tr>
          </w:tbl>
          <w:p/>
          <w:p>
            <w:pPr>
              <w:rPr>
                <w:rFonts w:hint="eastAsia"/>
              </w:rPr>
            </w:pPr>
            <w:r>
              <w:rPr>
                <w:rFonts w:hint="eastAsia"/>
              </w:rPr>
              <w:t>d)</w:t>
            </w:r>
            <w:r>
              <w:rPr>
                <w:rFonts w:hint="eastAsia"/>
                <w:lang w:val="en-US" w:eastAsia="zh-CN"/>
              </w:rPr>
              <w:t xml:space="preserve"> </w:t>
            </w:r>
            <w:r>
              <w:rPr>
                <w:rFonts w:hint="eastAsia"/>
              </w:rPr>
              <w:t>必要时制定食品添加剂控制措施：</w:t>
            </w:r>
            <w:r>
              <w:rPr>
                <w:rFonts w:hint="eastAsia"/>
              </w:rPr>
              <w:sym w:font="Wingdings" w:char="00A8"/>
            </w:r>
            <w:r>
              <w:rPr>
                <w:rFonts w:hint="eastAsia"/>
              </w:rPr>
              <w:t xml:space="preserve">是 </w:t>
            </w:r>
            <w:r>
              <w:t xml:space="preserve">    </w:t>
            </w:r>
            <w:r>
              <w:rPr>
                <w:rFonts w:hint="eastAsia"/>
              </w:rPr>
              <w:sym w:font="Wingdings" w:char="00A8"/>
            </w:r>
            <w:r>
              <w:rPr>
                <w:rFonts w:hint="eastAsia"/>
              </w:rPr>
              <w:t>否（不涉及）</w:t>
            </w:r>
          </w:p>
          <w:p>
            <w:pPr>
              <w:rPr>
                <w:rFonts w:hint="eastAsia"/>
              </w:rPr>
            </w:pPr>
            <w:r>
              <w:rPr>
                <w:rFonts w:hint="eastAsia"/>
              </w:rPr>
              <w:t>使用的食品添加剂种类：（</w:t>
            </w:r>
            <w:r>
              <w:t>不</w:t>
            </w:r>
            <w:r>
              <w:rPr>
                <w:rFonts w:hint="eastAsia"/>
              </w:rPr>
              <w:t>涉</w:t>
            </w:r>
            <w:r>
              <w:t>及）</w:t>
            </w:r>
          </w:p>
          <w:p>
            <w:r>
              <w:rPr>
                <w:rFonts w:hint="eastAsia"/>
              </w:rPr>
              <w:sym w:font="Wingdings" w:char="00A8"/>
            </w:r>
            <w:r>
              <w:rPr>
                <w:rFonts w:hint="eastAsia"/>
              </w:rPr>
              <w:t xml:space="preserve">增稠剂 </w:t>
            </w:r>
            <w:r>
              <w:t xml:space="preserve"> </w:t>
            </w:r>
            <w:r>
              <w:rPr>
                <w:rFonts w:hint="eastAsia"/>
              </w:rPr>
              <w:sym w:font="Wingdings" w:char="00A8"/>
            </w:r>
            <w:r>
              <w:rPr>
                <w:rFonts w:hint="eastAsia"/>
              </w:rPr>
              <w:t xml:space="preserve">抗氧化剂  </w:t>
            </w:r>
            <w:r>
              <w:rPr>
                <w:rFonts w:hint="eastAsia"/>
              </w:rPr>
              <w:sym w:font="Wingdings" w:char="00A8"/>
            </w:r>
            <w:r>
              <w:rPr>
                <w:rFonts w:hint="eastAsia"/>
              </w:rPr>
              <w:t xml:space="preserve">防腐剂 </w:t>
            </w:r>
            <w:r>
              <w:rPr>
                <w:rFonts w:hint="eastAsia"/>
              </w:rPr>
              <w:sym w:font="Wingdings" w:char="00A8"/>
            </w:r>
            <w:r>
              <w:rPr>
                <w:rFonts w:hint="eastAsia"/>
              </w:rPr>
              <w:t xml:space="preserve">色素  </w:t>
            </w:r>
            <w:r>
              <w:rPr>
                <w:rFonts w:hint="eastAsia"/>
              </w:rPr>
              <w:sym w:font="Wingdings" w:char="00A8"/>
            </w:r>
            <w:r>
              <w:rPr>
                <w:rFonts w:hint="eastAsia"/>
              </w:rPr>
              <w:t xml:space="preserve">香精 </w:t>
            </w:r>
            <w:r>
              <w:rPr>
                <w:rFonts w:hint="eastAsia"/>
              </w:rPr>
              <w:sym w:font="Wingdings" w:char="00A8"/>
            </w:r>
            <w:r>
              <w:rPr>
                <w:rFonts w:hint="eastAsia"/>
              </w:rPr>
              <w:t>护色剂</w:t>
            </w:r>
            <w:r>
              <w:rPr>
                <w:rFonts w:hint="eastAsia"/>
              </w:rPr>
              <w:sym w:font="Wingdings" w:char="00A8"/>
            </w:r>
            <w:r>
              <w:rPr>
                <w:rFonts w:hint="eastAsia"/>
              </w:rPr>
              <w:t>酸</w:t>
            </w:r>
            <w:r>
              <w:t>化</w:t>
            </w:r>
            <w:r>
              <w:rPr>
                <w:rFonts w:hint="eastAsia"/>
              </w:rPr>
              <w:t xml:space="preserve">剂  </w:t>
            </w:r>
            <w:r>
              <w:rPr>
                <w:rFonts w:hint="eastAsia"/>
              </w:rPr>
              <w:sym w:font="Wingdings" w:char="00A8"/>
            </w:r>
            <w:r>
              <w:rPr>
                <w:rFonts w:hint="eastAsia"/>
              </w:rPr>
              <w:t xml:space="preserve">加工助剂 </w:t>
            </w:r>
            <w:r>
              <w:rPr>
                <w:rFonts w:hint="eastAsia"/>
              </w:rPr>
              <w:sym w:font="Wingdings" w:char="00A8"/>
            </w:r>
            <w:r>
              <w:rPr>
                <w:rFonts w:hint="eastAsia"/>
              </w:rPr>
              <w:t xml:space="preserve">其他 </w:t>
            </w:r>
          </w:p>
          <w:p>
            <w:pPr>
              <w:rPr>
                <w:rFonts w:hint="eastAsia"/>
                <w:u w:val="single"/>
              </w:rPr>
            </w:pPr>
            <w:r>
              <w:rPr>
                <w:rFonts w:hint="eastAsia"/>
              </w:rPr>
              <w:t>无用量限制种类：</w:t>
            </w:r>
            <w:r>
              <w:rPr>
                <w:rFonts w:hint="eastAsia"/>
                <w:u w:val="single"/>
              </w:rPr>
              <w:t xml:space="preserve"> </w:t>
            </w:r>
            <w:r>
              <w:rPr>
                <w:rFonts w:hint="eastAsia" w:ascii="宋体" w:hAnsi="宋体"/>
                <w:u w:val="single"/>
              </w:rPr>
              <w:t xml:space="preserve">  </w:t>
            </w:r>
            <w:r>
              <w:rPr>
                <w:rFonts w:hint="eastAsia"/>
                <w:u w:val="single"/>
              </w:rPr>
              <w:t xml:space="preserve">              </w:t>
            </w:r>
          </w:p>
          <w:p>
            <w:pPr>
              <w:rPr>
                <w:rFonts w:hint="eastAsia"/>
                <w:u w:val="single"/>
              </w:rPr>
            </w:pPr>
            <w:r>
              <w:rPr>
                <w:rFonts w:hint="eastAsia"/>
              </w:rPr>
              <w:t>有用量限制种类：</w:t>
            </w:r>
            <w:r>
              <w:rPr>
                <w:rFonts w:hint="eastAsia"/>
                <w:u w:val="single"/>
              </w:rPr>
              <w:t xml:space="preserve">                       </w:t>
            </w:r>
          </w:p>
          <w:p>
            <w:pPr>
              <w:rPr>
                <w:rFonts w:hint="eastAsia"/>
              </w:rPr>
            </w:pPr>
          </w:p>
          <w:p>
            <w:pPr>
              <w:rPr>
                <w:rFonts w:hint="eastAsia"/>
              </w:rPr>
            </w:pPr>
            <w:r>
              <w:rPr>
                <w:rFonts w:hint="eastAsia"/>
              </w:rPr>
              <w:t>e）制定供方的评价制度，包括不合格供方的淘汰制度。</w:t>
            </w:r>
          </w:p>
          <w:p>
            <w:pPr>
              <w:ind w:firstLine="210" w:firstLineChars="100"/>
            </w:pPr>
            <w:r>
              <w:rPr>
                <w:rFonts w:hint="eastAsia"/>
              </w:rPr>
              <w:t>每年按照《供</w:t>
            </w:r>
            <w:r>
              <w:t>方</w:t>
            </w:r>
            <w:r>
              <w:rPr>
                <w:rFonts w:hint="eastAsia"/>
              </w:rPr>
              <w:t>评价制度》进行供方再评价，对不合格的供方实施淘汰。</w:t>
            </w:r>
          </w:p>
          <w:p>
            <w:pPr>
              <w:rPr>
                <w:rFonts w:hint="eastAsia"/>
                <w:u w:val="single"/>
                <w:lang w:val="en-US" w:eastAsia="zh-CN"/>
              </w:rPr>
            </w:pPr>
            <w:r>
              <w:rPr>
                <w:rFonts w:hint="eastAsia"/>
                <w:u w:val="single"/>
                <w:lang w:eastAsia="zh-CN"/>
              </w:rPr>
              <w:t>——</w:t>
            </w:r>
            <w:r>
              <w:rPr>
                <w:rFonts w:hint="eastAsia"/>
                <w:u w:val="single"/>
                <w:lang w:val="en-US" w:eastAsia="zh-CN"/>
              </w:rPr>
              <w:t>审核周期内未发生</w:t>
            </w:r>
          </w:p>
          <w:p>
            <w:pPr>
              <w:pStyle w:val="2"/>
              <w:rPr>
                <w:rFonts w:hint="default"/>
                <w:lang w:val="en-US" w:eastAsia="zh-CN"/>
              </w:rPr>
            </w:pPr>
          </w:p>
          <w:p>
            <w:pPr>
              <w:rPr>
                <w:rFonts w:hint="default" w:eastAsia="宋体"/>
                <w:lang w:val="en-US" w:eastAsia="zh-CN"/>
              </w:rPr>
            </w:pPr>
            <w:r>
              <w:rPr>
                <w:rFonts w:hint="eastAsia"/>
              </w:rPr>
              <w:t>《食</w:t>
            </w:r>
            <w:r>
              <w:t>品进货</w:t>
            </w:r>
            <w:r>
              <w:rPr>
                <w:rFonts w:hint="eastAsia"/>
              </w:rPr>
              <w:t>查</w:t>
            </w:r>
            <w:r>
              <w:t>验记录制度</w:t>
            </w:r>
            <w:r>
              <w:rPr>
                <w:rFonts w:hint="eastAsia"/>
              </w:rPr>
              <w:t>》</w:t>
            </w:r>
            <w:r>
              <w:rPr>
                <w:rFonts w:hint="eastAsia"/>
                <w:lang w:eastAsia="zh-CN"/>
              </w:rPr>
              <w:t>——</w:t>
            </w:r>
            <w:r>
              <w:rPr>
                <w:rFonts w:hint="eastAsia"/>
                <w:lang w:val="en-US" w:eastAsia="zh-CN"/>
              </w:rPr>
              <w:t>见品控部审核记录</w:t>
            </w:r>
          </w:p>
          <w:p>
            <w:pPr>
              <w:rPr>
                <w:rFonts w:hint="eastAsia"/>
              </w:rPr>
            </w:pPr>
          </w:p>
        </w:tc>
        <w:tc>
          <w:tcPr>
            <w:tcW w:w="1585"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 w:hRule="atLeast"/>
        </w:trPr>
        <w:tc>
          <w:tcPr>
            <w:tcW w:w="1333" w:type="dxa"/>
            <w:vMerge w:val="continue"/>
            <w:shd w:val="clear" w:color="auto" w:fill="auto"/>
            <w:noWrap w:val="0"/>
            <w:vAlign w:val="top"/>
          </w:tcPr>
          <w:p/>
        </w:tc>
        <w:tc>
          <w:tcPr>
            <w:tcW w:w="1100" w:type="dxa"/>
            <w:gridSpan w:val="2"/>
            <w:vMerge w:val="continue"/>
            <w:shd w:val="clear" w:color="auto" w:fill="auto"/>
            <w:noWrap w:val="0"/>
            <w:vAlign w:val="top"/>
          </w:tcPr>
          <w:p/>
        </w:tc>
        <w:tc>
          <w:tcPr>
            <w:tcW w:w="674" w:type="dxa"/>
            <w:shd w:val="clear" w:color="auto" w:fill="auto"/>
            <w:noWrap w:val="0"/>
            <w:vAlign w:val="top"/>
          </w:tcPr>
          <w:p>
            <w:pPr>
              <w:rPr>
                <w:rFonts w:hint="eastAsia"/>
              </w:rPr>
            </w:pPr>
            <w:r>
              <w:rPr>
                <w:rFonts w:hint="eastAsia"/>
              </w:rPr>
              <w:t>现场观察</w:t>
            </w:r>
          </w:p>
        </w:tc>
        <w:tc>
          <w:tcPr>
            <w:tcW w:w="9330" w:type="dxa"/>
            <w:gridSpan w:val="2"/>
            <w:shd w:val="clear" w:color="auto" w:fill="auto"/>
            <w:noWrap w:val="0"/>
            <w:vAlign w:val="top"/>
          </w:tcPr>
          <w:p>
            <w:r>
              <w:rPr>
                <w:rFonts w:hint="eastAsia"/>
              </w:rPr>
              <w:t>在生产现场和库房确认有是否有是从非合格供方处采购的材料。</w:t>
            </w:r>
          </w:p>
          <w:p>
            <w:pPr>
              <w:spacing w:before="40" w:after="40"/>
              <w:rPr>
                <w:rFonts w:hint="eastAsia"/>
              </w:rPr>
            </w:pPr>
            <w:r>
              <w:rPr>
                <w:rFonts w:hint="eastAsia"/>
              </w:rPr>
              <w:sym w:font="Wingdings" w:char="00FE"/>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585"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标识和追溯</w:t>
            </w:r>
          </w:p>
        </w:tc>
        <w:tc>
          <w:tcPr>
            <w:tcW w:w="1100" w:type="dxa"/>
            <w:gridSpan w:val="2"/>
            <w:vMerge w:val="restart"/>
            <w:shd w:val="clear" w:color="auto" w:fill="auto"/>
          </w:tcPr>
          <w:p>
            <w:r>
              <w:rPr>
                <w:rFonts w:hint="eastAsia"/>
                <w:lang w:val="en-US" w:eastAsia="zh-CN"/>
              </w:rPr>
              <w:t>H(V1.0)</w:t>
            </w:r>
            <w:r>
              <w:rPr>
                <w:rFonts w:hint="eastAsia"/>
              </w:rPr>
              <w:t>3.7</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eastAsia="zh-CN"/>
              </w:rPr>
              <w:t>《</w:t>
            </w:r>
            <w:r>
              <w:rPr>
                <w:rFonts w:hint="eastAsia"/>
                <w:lang w:val="en-US" w:eastAsia="zh-CN"/>
              </w:rPr>
              <w:t>HACCP管理手册</w:t>
            </w:r>
            <w:r>
              <w:rPr>
                <w:rFonts w:hint="eastAsia"/>
                <w:lang w:eastAsia="zh-CN"/>
              </w:rPr>
              <w:t>》</w:t>
            </w:r>
            <w:r>
              <w:rPr>
                <w:rFonts w:hint="eastAsia"/>
              </w:rPr>
              <w:t>第3</w:t>
            </w:r>
            <w:r>
              <w:t>.7</w:t>
            </w:r>
            <w:r>
              <w:rPr>
                <w:rFonts w:hint="eastAsia"/>
              </w:rPr>
              <w:t xml:space="preserve">条款、 </w:t>
            </w:r>
            <w:r>
              <w:rPr>
                <w:rFonts w:hint="eastAsia"/>
              </w:rPr>
              <w:sym w:font="Wingdings" w:char="00FE"/>
            </w:r>
            <w:r>
              <w:rPr>
                <w:rFonts w:hint="eastAsia"/>
                <w:szCs w:val="21"/>
              </w:rPr>
              <w:t>《产品标识</w:t>
            </w:r>
            <w:r>
              <w:rPr>
                <w:rFonts w:hint="eastAsia"/>
                <w:lang w:val="en-US" w:eastAsia="zh-CN"/>
              </w:rPr>
              <w:t>及</w:t>
            </w:r>
            <w:r>
              <w:rPr>
                <w:rFonts w:hint="eastAsia"/>
              </w:rPr>
              <w:t>可追溯性</w:t>
            </w:r>
            <w:r>
              <w:rPr>
                <w:rFonts w:hint="eastAsia"/>
                <w:szCs w:val="21"/>
              </w:rPr>
              <w:t>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rPr>
                <w:rFonts w:hint="eastAsia"/>
                <w:lang w:val="en-US" w:eastAsia="zh-CN"/>
              </w:rPr>
            </w:pPr>
            <w:r>
              <w:rPr>
                <w:rFonts w:hint="eastAsia"/>
              </w:rPr>
              <w:sym w:font="Wingdings" w:char="00A8"/>
            </w:r>
            <w:r>
              <w:rPr>
                <w:rFonts w:hint="eastAsia"/>
                <w:lang w:val="en-US" w:eastAsia="zh-CN"/>
              </w:rPr>
              <w:t>不符合</w:t>
            </w: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szCs w:val="21"/>
              </w:rPr>
            </w:pPr>
            <w:r>
              <w:rPr>
                <w:rFonts w:hint="eastAsia"/>
                <w:szCs w:val="21"/>
              </w:rPr>
              <w:t>应确保具备识别产品及其状态的追溯能力，并应制定实施产品标识和可追溯性计划，至少满足以下要求：</w:t>
            </w:r>
          </w:p>
          <w:p>
            <w:pPr>
              <w:rPr>
                <w:szCs w:val="21"/>
              </w:rPr>
            </w:pPr>
            <w:r>
              <w:rPr>
                <w:rFonts w:hint="eastAsia"/>
                <w:szCs w:val="21"/>
              </w:rPr>
              <w:t>a）在食品生产全过程中，使用适宜的方法识别产品并具有可追溯性：</w:t>
            </w:r>
          </w:p>
          <w:p>
            <w:pPr>
              <w:rPr>
                <w:color w:val="0000FF"/>
              </w:rPr>
            </w:pPr>
            <w:r>
              <w:rPr>
                <w:rFonts w:hint="eastAsia"/>
                <w:color w:val="0000FF"/>
              </w:rPr>
              <w:t xml:space="preserve">原材料的唯一性标识方式： </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A8"/>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rFonts w:hint="eastAsia" w:eastAsia="宋体"/>
                <w:color w:val="0000FF"/>
                <w:lang w:eastAsia="zh-CN"/>
              </w:rPr>
            </w:pPr>
            <w:r>
              <w:rPr>
                <w:rFonts w:hint="eastAsia"/>
                <w:color w:val="0000FF"/>
              </w:rPr>
              <w:t xml:space="preserve">半成品的唯一性标识方式： </w:t>
            </w:r>
            <w:r>
              <w:rPr>
                <w:rFonts w:hint="eastAsia"/>
                <w:color w:val="0000FF"/>
                <w:lang w:eastAsia="zh-CN"/>
              </w:rPr>
              <w:t>——</w:t>
            </w:r>
          </w:p>
          <w:p>
            <w:pPr>
              <w:rPr>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FE"/>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A8"/>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rPr>
                <w:color w:val="0000FF"/>
              </w:rPr>
            </w:pPr>
          </w:p>
          <w:p>
            <w:pPr>
              <w:rPr>
                <w:color w:val="0000FF"/>
              </w:rPr>
            </w:pPr>
            <w:r>
              <w:rPr>
                <w:rFonts w:hint="eastAsia"/>
                <w:color w:val="0000FF"/>
              </w:rPr>
              <w:t xml:space="preserve">成品的唯一性标识方式： </w:t>
            </w:r>
          </w:p>
          <w:p>
            <w:pPr>
              <w:rPr>
                <w:rFonts w:hint="eastAsia"/>
                <w:color w:val="0000FF"/>
              </w:rPr>
            </w:pPr>
            <w:r>
              <w:rPr>
                <w:rFonts w:hint="eastAsia"/>
                <w:color w:val="0000FF"/>
              </w:rPr>
              <w:sym w:font="Wingdings" w:char="00FE"/>
            </w:r>
            <w:r>
              <w:rPr>
                <w:rFonts w:hint="eastAsia"/>
                <w:color w:val="0000FF"/>
              </w:rPr>
              <w:t xml:space="preserve">容器编号  </w:t>
            </w:r>
            <w:r>
              <w:rPr>
                <w:rFonts w:hint="eastAsia"/>
                <w:color w:val="0000FF"/>
              </w:rPr>
              <w:sym w:font="Wingdings" w:char="00FE"/>
            </w:r>
            <w:r>
              <w:rPr>
                <w:rFonts w:hint="eastAsia"/>
                <w:color w:val="0000FF"/>
              </w:rPr>
              <w:t xml:space="preserve">标牌  </w:t>
            </w:r>
            <w:r>
              <w:rPr>
                <w:rFonts w:hint="eastAsia"/>
                <w:color w:val="0000FF"/>
              </w:rPr>
              <w:sym w:font="Wingdings" w:char="00A8"/>
            </w:r>
            <w:r>
              <w:rPr>
                <w:rFonts w:hint="eastAsia"/>
                <w:color w:val="0000FF"/>
              </w:rPr>
              <w:t xml:space="preserve">标签  </w:t>
            </w:r>
            <w:r>
              <w:rPr>
                <w:rFonts w:hint="eastAsia"/>
                <w:color w:val="0000FF"/>
              </w:rPr>
              <w:sym w:font="Wingdings" w:char="00FE"/>
            </w:r>
            <w:r>
              <w:rPr>
                <w:rFonts w:hint="eastAsia"/>
                <w:color w:val="0000FF"/>
              </w:rPr>
              <w:t xml:space="preserve">区域  </w:t>
            </w:r>
            <w:r>
              <w:rPr>
                <w:rFonts w:hint="eastAsia"/>
                <w:color w:val="0000FF"/>
              </w:rPr>
              <w:sym w:font="Wingdings" w:char="00FE"/>
            </w:r>
            <w:r>
              <w:rPr>
                <w:rFonts w:hint="eastAsia"/>
                <w:color w:val="0000FF"/>
              </w:rPr>
              <w:t xml:space="preserve">周装箱的颜色  </w:t>
            </w:r>
            <w:r>
              <w:rPr>
                <w:rFonts w:hint="eastAsia"/>
                <w:color w:val="0000FF"/>
              </w:rPr>
              <w:sym w:font="Wingdings" w:char="00A8"/>
            </w:r>
            <w:r>
              <w:rPr>
                <w:rFonts w:hint="eastAsia"/>
                <w:color w:val="0000FF"/>
              </w:rPr>
              <w:t xml:space="preserve">批号打码 </w:t>
            </w:r>
            <w:r>
              <w:rPr>
                <w:rFonts w:hint="eastAsia"/>
                <w:color w:val="0000FF"/>
              </w:rPr>
              <w:sym w:font="Wingdings" w:char="00A8"/>
            </w:r>
            <w:r>
              <w:rPr>
                <w:rFonts w:hint="eastAsia"/>
                <w:color w:val="0000FF"/>
              </w:rPr>
              <w:t xml:space="preserve">条形码 </w:t>
            </w:r>
            <w:r>
              <w:rPr>
                <w:rFonts w:hint="eastAsia"/>
                <w:color w:val="0000FF"/>
              </w:rPr>
              <w:sym w:font="Wingdings" w:char="00A8"/>
            </w:r>
            <w:r>
              <w:rPr>
                <w:rFonts w:hint="eastAsia"/>
                <w:color w:val="0000FF"/>
              </w:rPr>
              <w:t xml:space="preserve">二维码 </w:t>
            </w:r>
            <w:r>
              <w:rPr>
                <w:rFonts w:hint="eastAsia"/>
                <w:color w:val="0000FF"/>
              </w:rPr>
              <w:sym w:font="Wingdings" w:char="00A8"/>
            </w:r>
            <w:r>
              <w:rPr>
                <w:rFonts w:hint="eastAsia"/>
                <w:color w:val="0000FF"/>
              </w:rPr>
              <w:t>其他</w:t>
            </w:r>
          </w:p>
          <w:p>
            <w:pPr>
              <w:pStyle w:val="12"/>
            </w:pPr>
          </w:p>
          <w:p>
            <w:pPr>
              <w:rPr>
                <w:color w:val="0000FF"/>
                <w:highlight w:val="none"/>
              </w:rPr>
            </w:pPr>
            <w:r>
              <w:rPr>
                <w:rFonts w:hint="eastAsia"/>
                <w:color w:val="0000FF"/>
                <w:highlight w:val="none"/>
              </w:rPr>
              <w:t>b）保持产品发运记录，包括：</w:t>
            </w:r>
            <w:r>
              <w:rPr>
                <w:rFonts w:hint="eastAsia"/>
                <w:color w:val="0000FF"/>
                <w:highlight w:val="none"/>
              </w:rPr>
              <w:sym w:font="Wingdings" w:char="00A8"/>
            </w:r>
            <w:r>
              <w:rPr>
                <w:rFonts w:hint="eastAsia"/>
                <w:color w:val="0000FF"/>
                <w:highlight w:val="none"/>
              </w:rPr>
              <w:t>分销方、</w:t>
            </w:r>
            <w:r>
              <w:rPr>
                <w:rFonts w:hint="eastAsia"/>
                <w:color w:val="0000FF"/>
                <w:highlight w:val="none"/>
              </w:rPr>
              <w:sym w:font="Wingdings" w:char="00A8"/>
            </w:r>
            <w:r>
              <w:rPr>
                <w:rFonts w:hint="eastAsia"/>
                <w:color w:val="0000FF"/>
                <w:highlight w:val="none"/>
              </w:rPr>
              <w:t>零售商、</w:t>
            </w:r>
            <w:r>
              <w:rPr>
                <w:rFonts w:hint="eastAsia"/>
                <w:color w:val="0000FF"/>
                <w:highlight w:val="none"/>
              </w:rPr>
              <w:sym w:font="Wingdings" w:char="00FE"/>
            </w:r>
            <w:r>
              <w:rPr>
                <w:rFonts w:hint="eastAsia"/>
                <w:color w:val="0000FF"/>
                <w:highlight w:val="none"/>
              </w:rPr>
              <w:t xml:space="preserve">顾客  </w:t>
            </w:r>
            <w:r>
              <w:rPr>
                <w:rFonts w:hint="eastAsia"/>
                <w:color w:val="0000FF"/>
                <w:highlight w:val="none"/>
              </w:rPr>
              <w:sym w:font="Wingdings" w:char="00A8"/>
            </w:r>
            <w:r>
              <w:rPr>
                <w:rFonts w:hint="eastAsia"/>
                <w:color w:val="0000FF"/>
                <w:highlight w:val="none"/>
              </w:rPr>
              <w:t>消费者</w:t>
            </w:r>
          </w:p>
          <w:p>
            <w:pPr>
              <w:ind w:firstLine="210" w:firstLineChars="100"/>
              <w:rPr>
                <w:color w:val="0000FF"/>
                <w:highlight w:val="none"/>
                <w:u w:val="single"/>
              </w:rPr>
            </w:pPr>
            <w:r>
              <w:rPr>
                <w:rFonts w:hint="eastAsia"/>
                <w:color w:val="0000FF"/>
                <w:highlight w:val="none"/>
              </w:rPr>
              <w:t>抽查发运记录：</w:t>
            </w:r>
            <w:r>
              <w:rPr>
                <w:rFonts w:hint="eastAsia"/>
                <w:color w:val="0000FF"/>
                <w:highlight w:val="none"/>
                <w:u w:val="single"/>
              </w:rPr>
              <w:t xml:space="preserve"> </w:t>
            </w:r>
            <w:r>
              <w:rPr>
                <w:rFonts w:hint="eastAsia"/>
                <w:color w:val="0000FF"/>
                <w:highlight w:val="none"/>
                <w:u w:val="single"/>
                <w:lang w:val="en-US" w:eastAsia="zh-CN"/>
              </w:rPr>
              <w:t>主要体现在“送货单”</w:t>
            </w:r>
            <w:r>
              <w:rPr>
                <w:rFonts w:hint="eastAsia"/>
                <w:color w:val="0000FF"/>
                <w:highlight w:val="none"/>
                <w:u w:val="single"/>
              </w:rPr>
              <w:t xml:space="preserve"> </w:t>
            </w:r>
            <w:r>
              <w:rPr>
                <w:rFonts w:hint="eastAsia"/>
                <w:color w:val="0000FF"/>
                <w:highlight w:val="none"/>
                <w:u w:val="single"/>
                <w:lang w:val="en-US" w:eastAsia="zh-CN"/>
              </w:rPr>
              <w:t>“见配送部H3.3条款审核记录”</w:t>
            </w:r>
            <w:r>
              <w:rPr>
                <w:rFonts w:hint="eastAsia"/>
                <w:color w:val="0000FF"/>
                <w:highlight w:val="none"/>
                <w:u w:val="single"/>
              </w:rPr>
              <w:t xml:space="preserve">                                              </w:t>
            </w:r>
          </w:p>
          <w:p/>
          <w:p>
            <w:pPr>
              <w:rPr>
                <w:rFonts w:hint="eastAsia"/>
                <w:lang w:val="en-US" w:eastAsia="zh-CN"/>
              </w:rPr>
            </w:pPr>
            <w:r>
              <w:rPr>
                <w:rFonts w:hint="eastAsia"/>
                <w:lang w:val="en-US" w:eastAsia="zh-CN"/>
              </w:rPr>
              <w:t>状态标识包括：</w:t>
            </w:r>
          </w:p>
          <w:p>
            <w:pPr>
              <w:rPr>
                <w:rFonts w:hint="default" w:ascii="Times New Roman" w:hAnsi="Times New Roman" w:eastAsia="宋体" w:cs="Times New Roman"/>
                <w:color w:val="0000FF"/>
                <w:lang w:val="en-US" w:eastAsia="zh-CN"/>
              </w:rPr>
            </w:pPr>
            <w:r>
              <w:rPr>
                <w:rFonts w:hint="eastAsia"/>
                <w:color w:val="0000FF"/>
              </w:rPr>
              <w:sym w:font="Wingdings" w:char="00FE"/>
            </w:r>
            <w:r>
              <w:rPr>
                <w:rFonts w:hint="eastAsia"/>
                <w:color w:val="0000FF"/>
                <w:lang w:val="en-US" w:eastAsia="zh-CN"/>
              </w:rPr>
              <w:t>合格品</w:t>
            </w:r>
            <w:r>
              <w:rPr>
                <w:rFonts w:hint="eastAsia"/>
                <w:color w:val="0000FF"/>
              </w:rPr>
              <w:t xml:space="preserve">  </w:t>
            </w:r>
            <w:r>
              <w:rPr>
                <w:rFonts w:hint="eastAsia"/>
                <w:color w:val="0000FF"/>
              </w:rPr>
              <w:sym w:font="Wingdings" w:char="00A8"/>
            </w:r>
            <w:r>
              <w:rPr>
                <w:rFonts w:hint="eastAsia"/>
                <w:color w:val="0000FF"/>
                <w:lang w:val="en-US" w:eastAsia="zh-CN"/>
              </w:rPr>
              <w:t>待检</w:t>
            </w:r>
            <w:r>
              <w:rPr>
                <w:rFonts w:hint="eastAsia"/>
                <w:color w:val="0000FF"/>
              </w:rPr>
              <w:t xml:space="preserve">  </w:t>
            </w:r>
            <w:r>
              <w:rPr>
                <w:rFonts w:hint="eastAsia"/>
                <w:color w:val="0000FF"/>
              </w:rPr>
              <w:sym w:font="Wingdings" w:char="00FE"/>
            </w:r>
            <w:r>
              <w:rPr>
                <w:rFonts w:hint="eastAsia"/>
                <w:color w:val="0000FF"/>
                <w:lang w:val="en-US" w:eastAsia="zh-CN"/>
              </w:rPr>
              <w:t>不合格品</w:t>
            </w:r>
            <w:r>
              <w:rPr>
                <w:rFonts w:hint="eastAsia"/>
                <w:color w:val="0000FF"/>
              </w:rPr>
              <w:t xml:space="preserve">  </w:t>
            </w:r>
            <w:r>
              <w:rPr>
                <w:rFonts w:hint="eastAsia"/>
                <w:color w:val="0000FF"/>
              </w:rPr>
              <w:sym w:font="Wingdings" w:char="00A8"/>
            </w:r>
            <w:r>
              <w:rPr>
                <w:rFonts w:hint="eastAsia"/>
                <w:color w:val="0000FF"/>
                <w:lang w:val="en-US" w:eastAsia="zh-CN"/>
              </w:rPr>
              <w:t>返工品</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rPr>
              <w:t>顾客处退回</w:t>
            </w:r>
            <w:r>
              <w:rPr>
                <w:rFonts w:hint="eastAsia" w:ascii="Times New Roman" w:hAnsi="Times New Roman" w:cs="Times New Roman"/>
                <w:color w:val="0000FF"/>
                <w:lang w:val="en-US" w:eastAsia="zh-CN"/>
              </w:rPr>
              <w:t xml:space="preserve">品  </w:t>
            </w:r>
            <w:r>
              <w:rPr>
                <w:rFonts w:hint="eastAsia"/>
                <w:color w:val="0000FF"/>
              </w:rPr>
              <w:t xml:space="preserve"> </w:t>
            </w:r>
            <w:r>
              <w:rPr>
                <w:rFonts w:hint="eastAsia" w:ascii="Times New Roman" w:hAnsi="Times New Roman" w:cs="Times New Roman"/>
                <w:color w:val="0000FF"/>
              </w:rPr>
              <w:sym w:font="Wingdings" w:char="00A8"/>
            </w:r>
          </w:p>
          <w:p>
            <w:pPr>
              <w:rPr>
                <w:rFonts w:hint="default"/>
                <w:lang w:val="en-US" w:eastAsia="zh-CN"/>
              </w:rPr>
            </w:pPr>
          </w:p>
          <w:p>
            <w:pPr>
              <w:rPr>
                <w:rFonts w:hint="eastAsia"/>
                <w:highlight w:val="none"/>
                <w:lang w:val="en-US" w:eastAsia="zh-CN"/>
              </w:rPr>
            </w:pPr>
            <w:r>
              <w:rPr>
                <w:rFonts w:hint="eastAsia"/>
                <w:highlight w:val="none"/>
              </w:rPr>
              <w:t>应对标有产品成分表、致敏物质、识别码和其他关键信息的包装材料进行管理，防止误用</w:t>
            </w:r>
            <w:r>
              <w:rPr>
                <w:rFonts w:hint="eastAsia"/>
                <w:highlight w:val="none"/>
                <w:lang w:val="en-US" w:eastAsia="zh-CN"/>
              </w:rPr>
              <w:t>的部分：</w:t>
            </w:r>
          </w:p>
          <w:p>
            <w:pPr>
              <w:rPr>
                <w:rFonts w:hint="eastAsia" w:cs="Times New Roman"/>
                <w:color w:val="0000FF"/>
                <w:lang w:val="en-US" w:eastAsia="zh-CN"/>
              </w:rPr>
            </w:pPr>
            <w:r>
              <w:rPr>
                <w:rFonts w:hint="eastAsia"/>
                <w:color w:val="0000FF"/>
              </w:rPr>
              <w:sym w:font="Wingdings" w:char="00A8"/>
            </w:r>
            <w:r>
              <w:rPr>
                <w:rFonts w:hint="eastAsia"/>
                <w:color w:val="0000FF"/>
                <w:lang w:val="en-US" w:eastAsia="zh-CN"/>
              </w:rPr>
              <w:t>专人管理</w:t>
            </w:r>
            <w:r>
              <w:rPr>
                <w:rFonts w:hint="eastAsia"/>
                <w:color w:val="0000FF"/>
              </w:rPr>
              <w:t xml:space="preserve">  </w:t>
            </w:r>
            <w:r>
              <w:rPr>
                <w:rFonts w:hint="eastAsia"/>
                <w:color w:val="0000FF"/>
              </w:rPr>
              <w:sym w:font="Wingdings" w:char="00A8"/>
            </w:r>
            <w:r>
              <w:rPr>
                <w:rFonts w:hint="eastAsia"/>
                <w:color w:val="0000FF"/>
                <w:lang w:val="en-US" w:eastAsia="zh-CN"/>
              </w:rPr>
              <w:t>专库管理</w:t>
            </w:r>
            <w:r>
              <w:rPr>
                <w:rFonts w:hint="eastAsia"/>
                <w:color w:val="0000FF"/>
              </w:rPr>
              <w:t xml:space="preserve">  </w:t>
            </w:r>
            <w:r>
              <w:rPr>
                <w:rFonts w:hint="eastAsia"/>
                <w:color w:val="0000FF"/>
              </w:rPr>
              <w:sym w:font="Wingdings" w:char="00A8"/>
            </w:r>
            <w:r>
              <w:rPr>
                <w:rFonts w:hint="eastAsia"/>
                <w:color w:val="0000FF"/>
                <w:lang w:val="en-US" w:eastAsia="zh-CN"/>
              </w:rPr>
              <w:t>专线生产</w:t>
            </w:r>
            <w:r>
              <w:rPr>
                <w:rFonts w:hint="eastAsia"/>
                <w:color w:val="0000FF"/>
              </w:rPr>
              <w:t xml:space="preserve"> </w:t>
            </w:r>
            <w:r>
              <w:rPr>
                <w:rFonts w:hint="eastAsia" w:ascii="Times New Roman" w:hAnsi="Times New Roman" w:cs="Times New Roman"/>
                <w:color w:val="0000FF"/>
              </w:rPr>
              <w:sym w:font="Wingdings" w:char="00FE"/>
            </w:r>
            <w:r>
              <w:rPr>
                <w:rFonts w:hint="eastAsia" w:ascii="Times New Roman" w:hAnsi="Times New Roman" w:cs="Times New Roman"/>
                <w:color w:val="0000FF"/>
                <w:lang w:val="en-US" w:eastAsia="zh-CN"/>
              </w:rPr>
              <w:t>按需领用</w:t>
            </w:r>
            <w:r>
              <w:rPr>
                <w:rFonts w:hint="eastAsia"/>
                <w:color w:val="0000FF"/>
              </w:rPr>
              <w:t xml:space="preserve">  </w:t>
            </w:r>
            <w:r>
              <w:rPr>
                <w:rFonts w:hint="eastAsia"/>
                <w:color w:val="0000FF"/>
              </w:rPr>
              <w:sym w:font="Wingdings" w:char="00A8"/>
            </w:r>
            <w:r>
              <w:rPr>
                <w:rFonts w:hint="eastAsia"/>
                <w:color w:val="0000FF"/>
                <w:lang w:val="en-US" w:eastAsia="zh-CN"/>
              </w:rPr>
              <w:t>及时清场</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 xml:space="preserve">及时退回剩余标签  </w:t>
            </w:r>
            <w:r>
              <w:rPr>
                <w:rFonts w:hint="eastAsia" w:ascii="Times New Roman" w:hAnsi="Times New Roman" w:cs="Times New Roman"/>
                <w:color w:val="0000FF"/>
              </w:rPr>
              <w:sym w:font="Wingdings" w:char="00FE"/>
            </w:r>
            <w:r>
              <w:rPr>
                <w:rFonts w:hint="eastAsia" w:cs="Times New Roman"/>
                <w:color w:val="0000FF"/>
                <w:lang w:val="en-US" w:eastAsia="zh-CN"/>
              </w:rPr>
              <w:t>不涉及</w:t>
            </w:r>
          </w:p>
          <w:p>
            <w:pPr>
              <w:pStyle w:val="2"/>
              <w:rPr>
                <w:rFonts w:hint="eastAsia"/>
                <w:lang w:val="en-US" w:eastAsia="zh-CN"/>
              </w:rPr>
            </w:pPr>
          </w:p>
          <w:p>
            <w:pPr>
              <w:rPr>
                <w:rFonts w:hint="eastAsia"/>
                <w:highlight w:val="none"/>
              </w:rPr>
            </w:pPr>
            <w:r>
              <w:rPr>
                <w:rFonts w:hint="eastAsia"/>
                <w:highlight w:val="none"/>
              </w:rPr>
              <w:t>当产品未贴标签时，应提供所有有关的产品信息，以确保顾客或消费者安全食用或使用；</w:t>
            </w:r>
            <w:r>
              <w:rPr>
                <w:rFonts w:hint="eastAsia" w:ascii="Times New Roman" w:hAnsi="Times New Roman" w:cs="Times New Roman"/>
                <w:color w:val="0000FF"/>
                <w:lang w:val="en-US" w:eastAsia="zh-CN"/>
              </w:rPr>
              <w:t xml:space="preserve"> </w:t>
            </w:r>
            <w:r>
              <w:rPr>
                <w:rFonts w:hint="eastAsia" w:ascii="Times New Roman" w:hAnsi="Times New Roman" w:cs="Times New Roman"/>
                <w:color w:val="0000FF"/>
              </w:rPr>
              <w:sym w:font="Wingdings" w:char="00FE"/>
            </w:r>
            <w:r>
              <w:rPr>
                <w:rFonts w:hint="eastAsia" w:cs="Times New Roman"/>
                <w:color w:val="0000FF"/>
                <w:lang w:val="en-US" w:eastAsia="zh-CN"/>
              </w:rPr>
              <w:t>不涉及</w:t>
            </w:r>
          </w:p>
          <w:p>
            <w:pPr>
              <w:rPr>
                <w:rFonts w:hint="eastAsia"/>
                <w:highlight w:val="magenta"/>
              </w:rPr>
            </w:pPr>
            <w:r>
              <w:rPr>
                <w:rFonts w:hint="eastAsia"/>
                <w:color w:val="0000FF"/>
              </w:rPr>
              <w:sym w:font="Wingdings" w:char="00FE"/>
            </w:r>
            <w:r>
              <w:rPr>
                <w:rFonts w:hint="eastAsia"/>
                <w:color w:val="0000FF"/>
                <w:lang w:val="en-US" w:eastAsia="zh-CN"/>
              </w:rPr>
              <w:t>包装箱外标识</w:t>
            </w:r>
            <w:r>
              <w:rPr>
                <w:rFonts w:hint="eastAsia"/>
                <w:color w:val="0000FF"/>
              </w:rPr>
              <w:t xml:space="preserve"> </w:t>
            </w:r>
            <w:r>
              <w:rPr>
                <w:rFonts w:hint="eastAsia"/>
                <w:color w:val="0000FF"/>
              </w:rPr>
              <w:sym w:font="Wingdings" w:char="00A8"/>
            </w:r>
            <w:r>
              <w:rPr>
                <w:rFonts w:hint="eastAsia"/>
                <w:color w:val="0000FF"/>
                <w:lang w:val="en-US" w:eastAsia="zh-CN"/>
              </w:rPr>
              <w:t>转移单据标识</w:t>
            </w:r>
            <w:r>
              <w:rPr>
                <w:rFonts w:hint="eastAsia"/>
                <w:color w:val="0000FF"/>
              </w:rPr>
              <w:t xml:space="preserve">  </w:t>
            </w:r>
            <w:r>
              <w:rPr>
                <w:rFonts w:hint="eastAsia"/>
                <w:color w:val="0000FF"/>
              </w:rPr>
              <w:sym w:font="Wingdings" w:char="00A8"/>
            </w:r>
            <w:r>
              <w:rPr>
                <w:rFonts w:hint="eastAsia"/>
                <w:color w:val="0000FF"/>
                <w:lang w:val="en-US" w:eastAsia="zh-CN"/>
              </w:rPr>
              <w:t>说明书标识</w:t>
            </w:r>
            <w:r>
              <w:rPr>
                <w:rFonts w:hint="eastAsia"/>
                <w:color w:val="0000FF"/>
              </w:rPr>
              <w:t xml:space="preserve"> </w:t>
            </w:r>
            <w:r>
              <w:rPr>
                <w:rFonts w:hint="eastAsia" w:ascii="Times New Roman" w:hAnsi="Times New Roman" w:cs="Times New Roman"/>
                <w:color w:val="0000FF"/>
              </w:rPr>
              <w:sym w:font="Wingdings" w:char="00A8"/>
            </w:r>
            <w:r>
              <w:rPr>
                <w:rFonts w:hint="eastAsia" w:ascii="Times New Roman" w:hAnsi="Times New Roman" w:cs="Times New Roman"/>
                <w:color w:val="0000FF"/>
                <w:lang w:val="en-US" w:eastAsia="zh-CN"/>
              </w:rPr>
              <w:t>网站说明</w:t>
            </w:r>
            <w:r>
              <w:rPr>
                <w:rFonts w:hint="eastAsia"/>
                <w:color w:val="0000FF"/>
              </w:rPr>
              <w:t xml:space="preserve">  </w:t>
            </w:r>
            <w:r>
              <w:rPr>
                <w:rFonts w:hint="eastAsia"/>
                <w:color w:val="0000FF"/>
              </w:rPr>
              <w:sym w:font="Wingdings" w:char="00A8"/>
            </w:r>
            <w:r>
              <w:rPr>
                <w:rFonts w:hint="eastAsia"/>
                <w:color w:val="0000FF"/>
                <w:lang w:val="en-US" w:eastAsia="zh-CN"/>
              </w:rPr>
              <w:t>人员培训</w:t>
            </w:r>
            <w:r>
              <w:rPr>
                <w:rFonts w:hint="eastAsia"/>
                <w:color w:val="0000FF"/>
              </w:rPr>
              <w:t xml:space="preserve">  </w:t>
            </w:r>
            <w:r>
              <w:rPr>
                <w:rFonts w:hint="eastAsia" w:ascii="Times New Roman" w:hAnsi="Times New Roman" w:cs="Times New Roman"/>
                <w:color w:val="0000FF"/>
              </w:rPr>
              <w:sym w:font="Wingdings" w:char="00A8"/>
            </w:r>
          </w:p>
          <w:p>
            <w:pPr>
              <w:rPr>
                <w:rFonts w:hint="eastAsia"/>
                <w:highlight w:val="magenta"/>
                <w:lang w:val="en-US" w:eastAsia="zh-CN"/>
              </w:rPr>
            </w:pPr>
          </w:p>
          <w:p>
            <w:r>
              <w:rPr>
                <w:rFonts w:hint="eastAsia"/>
              </w:rPr>
              <w:t>建立和实施可追溯性系统应考虑：</w:t>
            </w:r>
          </w:p>
          <w:p>
            <w:r>
              <w:rPr>
                <w:rFonts w:hint="eastAsia"/>
              </w:rPr>
              <w:sym w:font="Wingdings" w:char="00FE"/>
            </w:r>
            <w:r>
              <w:rPr>
                <w:rFonts w:hint="eastAsia"/>
              </w:rPr>
              <w:t>接收材料、配料和中间产品的批次与终产品的关系；</w:t>
            </w:r>
          </w:p>
          <w:p>
            <w:r>
              <w:rPr>
                <w:rFonts w:hint="eastAsia"/>
              </w:rPr>
              <w:sym w:font="Wingdings" w:char="00A8"/>
            </w:r>
            <w:r>
              <w:rPr>
                <w:rFonts w:hint="eastAsia"/>
              </w:rPr>
              <w:t>返工的材料/产品；</w:t>
            </w:r>
            <w:r>
              <w:rPr>
                <w:rFonts w:hint="eastAsia" w:cs="Times New Roman"/>
                <w:color w:val="0000FF"/>
                <w:lang w:val="en-US" w:eastAsia="zh-CN"/>
              </w:rPr>
              <w:t>——不涉及</w:t>
            </w:r>
          </w:p>
          <w:p>
            <w:r>
              <w:rPr>
                <w:rFonts w:hint="eastAsia"/>
              </w:rPr>
              <w:sym w:font="Wingdings" w:char="00FE"/>
            </w:r>
            <w:r>
              <w:rPr>
                <w:rFonts w:hint="eastAsia"/>
              </w:rPr>
              <w:t xml:space="preserve">终产品的分销； </w:t>
            </w:r>
          </w:p>
          <w:p>
            <w:pPr>
              <w:pStyle w:val="8"/>
              <w:tabs>
                <w:tab w:val="left" w:pos="1080"/>
                <w:tab w:val="left" w:pos="1800"/>
                <w:tab w:val="left" w:leader="dot" w:pos="7770"/>
              </w:tabs>
              <w:spacing w:before="0" w:after="0" w:line="240" w:lineRule="atLeast"/>
              <w:ind w:firstLine="0"/>
            </w:pPr>
            <w:r>
              <w:rPr>
                <w:rFonts w:hint="eastAsia"/>
              </w:rPr>
              <w:t xml:space="preserve"> </w:t>
            </w:r>
          </w:p>
          <w:p>
            <w:r>
              <w:rPr>
                <w:rFonts w:hint="eastAsia"/>
              </w:rPr>
              <w:t>组织于</w:t>
            </w:r>
            <w:r>
              <w:rPr>
                <w:rFonts w:hint="eastAsia"/>
                <w:color w:val="0000FF"/>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15</w:t>
            </w:r>
            <w:r>
              <w:rPr>
                <w:rFonts w:hint="eastAsia"/>
                <w:szCs w:val="21"/>
                <w:u w:val="single"/>
              </w:rPr>
              <w:t xml:space="preserve"> </w:t>
            </w:r>
            <w:r>
              <w:rPr>
                <w:rFonts w:hint="eastAsia"/>
                <w:szCs w:val="21"/>
              </w:rPr>
              <w:t>日</w:t>
            </w:r>
            <w:r>
              <w:rPr>
                <w:rFonts w:hint="eastAsia"/>
              </w:rPr>
              <w:t>验证可追溯性体系的有效性。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食品安全事故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669"/>
              <w:gridCol w:w="1356"/>
              <w:gridCol w:w="1117"/>
              <w:gridCol w:w="1233"/>
              <w:gridCol w:w="89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1" w:type="dxa"/>
                </w:tcPr>
                <w:p>
                  <w:r>
                    <w:rPr>
                      <w:rFonts w:hint="eastAsia"/>
                    </w:rPr>
                    <w:t>产品批号</w:t>
                  </w:r>
                </w:p>
              </w:tc>
              <w:tc>
                <w:tcPr>
                  <w:tcW w:w="1669" w:type="dxa"/>
                </w:tcPr>
                <w:p>
                  <w:r>
                    <w:rPr>
                      <w:rFonts w:hint="eastAsia"/>
                    </w:rPr>
                    <w:t>不合格简述</w:t>
                  </w:r>
                </w:p>
              </w:tc>
              <w:tc>
                <w:tcPr>
                  <w:tcW w:w="1356" w:type="dxa"/>
                </w:tcPr>
                <w:p>
                  <w:r>
                    <w:t>生产记录</w:t>
                  </w:r>
                  <w:r>
                    <w:rPr>
                      <w:rFonts w:hint="eastAsia"/>
                    </w:rPr>
                    <w:t>情况</w:t>
                  </w:r>
                </w:p>
              </w:tc>
              <w:tc>
                <w:tcPr>
                  <w:tcW w:w="1117" w:type="dxa"/>
                </w:tcPr>
                <w:p>
                  <w:r>
                    <w:t>检验记录</w:t>
                  </w:r>
                  <w:r>
                    <w:rPr>
                      <w:rFonts w:hint="eastAsia"/>
                    </w:rPr>
                    <w:t>情况</w:t>
                  </w:r>
                </w:p>
              </w:tc>
              <w:tc>
                <w:tcPr>
                  <w:tcW w:w="1233" w:type="dxa"/>
                </w:tcPr>
                <w:p>
                  <w:r>
                    <w:t>采购记录</w:t>
                  </w:r>
                  <w:r>
                    <w:rPr>
                      <w:rFonts w:hint="eastAsia"/>
                    </w:rPr>
                    <w:t>情况</w:t>
                  </w:r>
                </w:p>
              </w:tc>
              <w:tc>
                <w:tcPr>
                  <w:tcW w:w="894" w:type="dxa"/>
                </w:tcPr>
                <w:p>
                  <w:r>
                    <w:t>产品留样</w:t>
                  </w:r>
                  <w:r>
                    <w:rPr>
                      <w:rFonts w:hint="eastAsia"/>
                    </w:rPr>
                    <w:t>确认</w:t>
                  </w:r>
                </w:p>
              </w:tc>
              <w:tc>
                <w:tcPr>
                  <w:tcW w:w="1182"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1" w:type="dxa"/>
                </w:tcPr>
                <w:p>
                  <w:pPr>
                    <w:rPr>
                      <w:rFonts w:hint="default" w:eastAsia="宋体"/>
                      <w:lang w:val="en-US" w:eastAsia="zh-CN"/>
                    </w:rPr>
                  </w:pPr>
                  <w:r>
                    <w:rPr>
                      <w:rFonts w:hint="eastAsia"/>
                      <w:lang w:val="en-US" w:eastAsia="zh-CN"/>
                    </w:rPr>
                    <w:t>2022-01-15</w:t>
                  </w:r>
                </w:p>
              </w:tc>
              <w:tc>
                <w:tcPr>
                  <w:tcW w:w="1669" w:type="dxa"/>
                </w:tcPr>
                <w:p>
                  <w:pPr>
                    <w:rPr>
                      <w:rFonts w:hint="default" w:eastAsia="宋体"/>
                      <w:lang w:val="en-US" w:eastAsia="zh-CN"/>
                    </w:rPr>
                  </w:pPr>
                  <w:r>
                    <w:rPr>
                      <w:rFonts w:hint="eastAsia"/>
                      <w:highlight w:val="none"/>
                      <w:lang w:val="en-US" w:eastAsia="zh-CN"/>
                    </w:rPr>
                    <w:t>给振东小学配送的蔬菜20份农残超标（模拟）</w:t>
                  </w:r>
                </w:p>
              </w:tc>
              <w:tc>
                <w:tcPr>
                  <w:tcW w:w="1356" w:type="dxa"/>
                </w:tcPr>
                <w:p>
                  <w:pPr>
                    <w:pStyle w:val="12"/>
                    <w:rPr>
                      <w:rFonts w:hint="default"/>
                      <w:lang w:val="en-US" w:eastAsia="zh-CN"/>
                    </w:rPr>
                  </w:pPr>
                  <w:r>
                    <w:rPr>
                      <w:rFonts w:hint="eastAsia"/>
                      <w:lang w:val="en-US" w:eastAsia="zh-CN"/>
                    </w:rPr>
                    <w:t>2022-01-15</w:t>
                  </w:r>
                </w:p>
              </w:tc>
              <w:tc>
                <w:tcPr>
                  <w:tcW w:w="1117" w:type="dxa"/>
                </w:tcPr>
                <w:p>
                  <w:r>
                    <w:rPr>
                      <w:rFonts w:hint="eastAsia"/>
                      <w:lang w:val="en-US" w:eastAsia="zh-CN"/>
                    </w:rPr>
                    <w:t>2022-01-15</w:t>
                  </w:r>
                </w:p>
              </w:tc>
              <w:tc>
                <w:tcPr>
                  <w:tcW w:w="1233" w:type="dxa"/>
                </w:tcPr>
                <w:p>
                  <w:pPr>
                    <w:rPr>
                      <w:rFonts w:hint="default" w:eastAsia="宋体"/>
                      <w:lang w:val="en-US" w:eastAsia="zh-CN"/>
                    </w:rPr>
                  </w:pPr>
                  <w:r>
                    <w:rPr>
                      <w:rFonts w:hint="eastAsia"/>
                      <w:lang w:val="en-US" w:eastAsia="zh-CN"/>
                    </w:rPr>
                    <w:t>2022-01-15</w:t>
                  </w:r>
                </w:p>
              </w:tc>
              <w:tc>
                <w:tcPr>
                  <w:tcW w:w="894" w:type="dxa"/>
                </w:tcPr>
                <w:p>
                  <w:pPr>
                    <w:rPr>
                      <w:rFonts w:hint="default" w:eastAsia="宋体"/>
                      <w:lang w:val="en-US" w:eastAsia="zh-CN"/>
                    </w:rPr>
                  </w:pPr>
                  <w:r>
                    <w:rPr>
                      <w:rFonts w:hint="eastAsia"/>
                      <w:lang w:val="en-US" w:eastAsia="zh-CN"/>
                    </w:rPr>
                    <w:t>2022-01-15</w:t>
                  </w:r>
                </w:p>
              </w:tc>
              <w:tc>
                <w:tcPr>
                  <w:tcW w:w="1182" w:type="dxa"/>
                </w:tcPr>
                <w:p>
                  <w:pPr>
                    <w:rPr>
                      <w:rFonts w:hint="default" w:eastAsia="宋体"/>
                      <w:lang w:val="en-US" w:eastAsia="zh-CN"/>
                    </w:rPr>
                  </w:pPr>
                  <w:r>
                    <w:rPr>
                      <w:rFonts w:hint="eastAsia"/>
                      <w:lang w:val="en-US" w:eastAsia="zh-CN"/>
                    </w:rPr>
                    <w:t>已全部撤回（模拟）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1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71" w:type="dxa"/>
                </w:tcPr>
                <w:p/>
              </w:tc>
              <w:tc>
                <w:tcPr>
                  <w:tcW w:w="1669" w:type="dxa"/>
                </w:tcPr>
                <w:p/>
              </w:tc>
              <w:tc>
                <w:tcPr>
                  <w:tcW w:w="1356" w:type="dxa"/>
                </w:tcPr>
                <w:p/>
              </w:tc>
              <w:tc>
                <w:tcPr>
                  <w:tcW w:w="1117" w:type="dxa"/>
                </w:tcPr>
                <w:p/>
              </w:tc>
              <w:tc>
                <w:tcPr>
                  <w:tcW w:w="1233" w:type="dxa"/>
                </w:tcPr>
                <w:p/>
              </w:tc>
              <w:tc>
                <w:tcPr>
                  <w:tcW w:w="894" w:type="dxa"/>
                </w:tcPr>
                <w:p/>
              </w:tc>
              <w:tc>
                <w:tcPr>
                  <w:tcW w:w="1182" w:type="dxa"/>
                </w:tcPr>
                <w:p/>
              </w:tc>
            </w:tr>
          </w:tbl>
          <w:p>
            <w:pPr>
              <w:pStyle w:val="2"/>
              <w:ind w:left="0" w:leftChars="0" w:firstLine="0" w:firstLineChars="0"/>
              <w:rPr>
                <w:rFonts w:hint="eastAsia"/>
                <w:lang w:val="en-US" w:eastAsia="zh-CN"/>
              </w:rPr>
            </w:pPr>
            <w:r>
              <w:rPr>
                <w:rFonts w:hint="eastAsia"/>
                <w:lang w:val="en-US" w:eastAsia="zh-CN"/>
              </w:rPr>
              <w:t>流程基本有效，但未提供追溯的原始记录，已与企业沟通</w:t>
            </w:r>
          </w:p>
          <w:p>
            <w:pPr>
              <w:pStyle w:val="2"/>
              <w:ind w:left="0" w:leftChars="0" w:firstLine="0" w:firstLineChars="0"/>
              <w:rPr>
                <w:rFonts w:hint="default"/>
                <w:lang w:val="en-US" w:eastAsia="zh-CN"/>
              </w:rPr>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rFonts w:hint="eastAsia"/>
                <w:u w:val="single"/>
                <w:lang w:eastAsia="zh-CN"/>
              </w:rPr>
              <w:t>——</w:t>
            </w:r>
            <w:r>
              <w:rPr>
                <w:rFonts w:hint="eastAsia"/>
              </w:rPr>
              <w:t>个月。</w:t>
            </w:r>
          </w:p>
          <w:p/>
          <w:p>
            <w:pPr>
              <w:rPr>
                <w:highlight w:val="none"/>
              </w:rPr>
            </w:pPr>
            <w:r>
              <w:rPr>
                <w:rFonts w:hint="eastAsia"/>
                <w:highlight w:val="none"/>
              </w:rPr>
              <w:t>产品留样（适用时）：</w:t>
            </w:r>
          </w:p>
          <w:p>
            <w:pPr>
              <w:rPr>
                <w:rFonts w:hint="default" w:eastAsia="宋体"/>
                <w:highlight w:val="none"/>
                <w:lang w:val="en-US" w:eastAsia="zh-CN"/>
              </w:rPr>
            </w:pPr>
            <w:r>
              <w:rPr>
                <w:rFonts w:hint="eastAsia"/>
                <w:highlight w:val="none"/>
              </w:rPr>
              <w:t>抽查产品留样记录：</w:t>
            </w:r>
            <w:r>
              <w:rPr>
                <w:rFonts w:hint="eastAsia"/>
                <w:highlight w:val="none"/>
                <w:lang w:eastAsia="zh-CN"/>
              </w:rPr>
              <w:t>——</w:t>
            </w:r>
            <w:r>
              <w:rPr>
                <w:rFonts w:hint="eastAsia"/>
                <w:highlight w:val="none"/>
                <w:lang w:val="en-US" w:eastAsia="zh-CN"/>
              </w:rPr>
              <w:t>见“品控部审核记录”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808" w:type="dxa"/>
                </w:tcPr>
                <w:p>
                  <w:pPr>
                    <w:rPr>
                      <w:highlight w:val="none"/>
                    </w:rPr>
                  </w:pPr>
                  <w:r>
                    <w:rPr>
                      <w:rFonts w:hint="eastAsia"/>
                      <w:highlight w:val="none"/>
                    </w:rPr>
                    <w:t>规格</w:t>
                  </w:r>
                </w:p>
              </w:tc>
              <w:tc>
                <w:tcPr>
                  <w:tcW w:w="180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tcPr>
                <w:p>
                  <w:pPr>
                    <w:rPr>
                      <w:rFonts w:hint="default" w:eastAsia="宋体"/>
                      <w:highlight w:val="none"/>
                      <w:lang w:val="en-US" w:eastAsia="zh-CN"/>
                    </w:rPr>
                  </w:pPr>
                  <w:r>
                    <w:rPr>
                      <w:rFonts w:hint="eastAsia"/>
                      <w:highlight w:val="none"/>
                      <w:lang w:val="en-US" w:eastAsia="zh-CN"/>
                    </w:rPr>
                    <w:t>——</w:t>
                  </w: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c>
                <w:tcPr>
                  <w:tcW w:w="1809"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p>
              </w:tc>
              <w:tc>
                <w:tcPr>
                  <w:tcW w:w="1808" w:type="dxa"/>
                </w:tcPr>
                <w:p>
                  <w:pPr>
                    <w:rPr>
                      <w:rFonts w:hint="default" w:eastAsia="宋体"/>
                      <w:highlight w:val="none"/>
                      <w:lang w:val="en-US" w:eastAsia="zh-CN"/>
                    </w:rPr>
                  </w:pPr>
                </w:p>
              </w:tc>
              <w:tc>
                <w:tcPr>
                  <w:tcW w:w="1809" w:type="dxa"/>
                </w:tcPr>
                <w:p>
                  <w:pPr>
                    <w:rPr>
                      <w:rFonts w:hint="default" w:eastAsia="宋体"/>
                      <w:highlight w:val="none"/>
                      <w:lang w:val="en-US" w:eastAsia="zh-CN"/>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c>
                <w:tcPr>
                  <w:tcW w:w="1809" w:type="dxa"/>
                  <w:vAlign w:val="top"/>
                </w:tcPr>
                <w:p>
                  <w:pPr>
                    <w:rPr>
                      <w:rFonts w:hint="default" w:ascii="Times New Roman" w:hAnsi="Times New Roman" w:eastAsia="宋体" w:cs="Times New Roman"/>
                      <w:kern w:val="2"/>
                      <w:sz w:val="21"/>
                      <w:highlight w:val="none"/>
                      <w:lang w:val="en-US" w:eastAsia="zh-CN" w:bidi="ar-SA"/>
                    </w:rPr>
                  </w:pPr>
                </w:p>
              </w:tc>
            </w:tr>
          </w:tbl>
          <w:p/>
          <w:p>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 xml:space="preserve"> 产品撤回和召回</w:t>
            </w:r>
          </w:p>
        </w:tc>
        <w:tc>
          <w:tcPr>
            <w:tcW w:w="1100" w:type="dxa"/>
            <w:gridSpan w:val="2"/>
            <w:vMerge w:val="restart"/>
            <w:shd w:val="clear" w:color="auto" w:fill="auto"/>
          </w:tcPr>
          <w:p>
            <w:r>
              <w:rPr>
                <w:rFonts w:hint="eastAsia"/>
                <w:lang w:val="en-US" w:eastAsia="zh-CN"/>
              </w:rPr>
              <w:t>H(V1.0)</w:t>
            </w:r>
            <w:r>
              <w:rPr>
                <w:rFonts w:hint="eastAsia"/>
              </w:rPr>
              <w:t xml:space="preserve">3.9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highlight w:val="none"/>
              </w:rPr>
            </w:pPr>
            <w:r>
              <w:rPr>
                <w:rFonts w:hint="eastAsia"/>
                <w:highlight w:val="none"/>
              </w:rPr>
              <w:t>运行证据</w:t>
            </w:r>
          </w:p>
        </w:tc>
        <w:tc>
          <w:tcPr>
            <w:tcW w:w="9330" w:type="dxa"/>
            <w:gridSpan w:val="2"/>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color w:val="0000FF"/>
                <w:highlight w:val="none"/>
                <w:u w:val="single"/>
              </w:rPr>
              <w:t xml:space="preserve"> </w:t>
            </w:r>
            <w:r>
              <w:rPr>
                <w:rFonts w:hint="eastAsia"/>
                <w:color w:val="0000FF"/>
                <w:highlight w:val="none"/>
                <w:u w:val="single"/>
                <w:lang w:val="en-US" w:eastAsia="zh-CN"/>
              </w:rPr>
              <w:t xml:space="preserve">总经理 </w:t>
            </w:r>
            <w:r>
              <w:rPr>
                <w:rFonts w:hint="eastAsia"/>
                <w:color w:val="0000FF"/>
                <w:highlight w:val="none"/>
                <w:u w:val="single"/>
              </w:rPr>
              <w:t xml:space="preserve"> </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r>
                    <w:rPr>
                      <w:rFonts w:hint="eastAsia"/>
                      <w:color w:val="0000FF"/>
                      <w:highlight w:val="none"/>
                      <w:lang w:val="en-US" w:eastAsia="zh-CN"/>
                    </w:rPr>
                    <w:t>HACCP小组组长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rPr>
                      <w:highlight w:val="none"/>
                    </w:rPr>
                  </w:pPr>
                  <w:r>
                    <w:rPr>
                      <w:rFonts w:hint="eastAsia"/>
                      <w:highlight w:val="none"/>
                    </w:rPr>
                    <w:t>通知客户</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配送部经理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color w:val="0000FF"/>
                      <w:highlight w:val="none"/>
                    </w:rPr>
                  </w:pPr>
                  <w:r>
                    <w:rPr>
                      <w:rFonts w:hint="eastAsia"/>
                      <w:color w:val="0000FF"/>
                      <w:highlight w:val="none"/>
                      <w:lang w:val="en-US" w:eastAsia="zh-CN"/>
                    </w:rPr>
                    <w:t>配送部经理</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配送部、品控部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color w:val="0000FF"/>
                      <w:highlight w:val="none"/>
                    </w:rPr>
                  </w:pPr>
                  <w:r>
                    <w:rPr>
                      <w:rFonts w:hint="eastAsia"/>
                      <w:color w:val="0000FF"/>
                      <w:highlight w:val="none"/>
                      <w:lang w:val="en-US" w:eastAsia="zh-CN"/>
                    </w:rPr>
                    <w:t>配送部、品控部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HACCP小组</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color w:val="0000FF"/>
                <w:highlight w:val="none"/>
                <w:u w:val="single"/>
                <w:lang w:val="en-US" w:eastAsia="zh-CN"/>
              </w:rPr>
              <w:t>组织公司进行撤回/召回演练，</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255"/>
              <w:gridCol w:w="1418"/>
              <w:gridCol w:w="1247"/>
              <w:gridCol w:w="12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255" w:type="dxa"/>
                </w:tcPr>
                <w:p>
                  <w:pPr>
                    <w:rPr>
                      <w:highlight w:val="none"/>
                    </w:rPr>
                  </w:pPr>
                  <w:r>
                    <w:rPr>
                      <w:rFonts w:hint="eastAsia"/>
                      <w:highlight w:val="none"/>
                    </w:rPr>
                    <w:t>撤回原因</w:t>
                  </w:r>
                </w:p>
              </w:tc>
              <w:tc>
                <w:tcPr>
                  <w:tcW w:w="1418" w:type="dxa"/>
                </w:tcPr>
                <w:p>
                  <w:pPr>
                    <w:rPr>
                      <w:highlight w:val="none"/>
                    </w:rPr>
                  </w:pPr>
                  <w:r>
                    <w:rPr>
                      <w:rFonts w:hint="eastAsia"/>
                      <w:highlight w:val="none"/>
                    </w:rPr>
                    <w:t>撤回范围</w:t>
                  </w:r>
                </w:p>
              </w:tc>
              <w:tc>
                <w:tcPr>
                  <w:tcW w:w="1247" w:type="dxa"/>
                </w:tcPr>
                <w:p>
                  <w:pPr>
                    <w:rPr>
                      <w:highlight w:val="none"/>
                    </w:rPr>
                  </w:pPr>
                  <w:r>
                    <w:rPr>
                      <w:rFonts w:hint="eastAsia"/>
                      <w:highlight w:val="none"/>
                    </w:rPr>
                    <w:t>撤回结果</w:t>
                  </w:r>
                </w:p>
              </w:tc>
              <w:tc>
                <w:tcPr>
                  <w:tcW w:w="1225"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color w:val="0000FF"/>
                      <w:highlight w:val="none"/>
                      <w:u w:val="single"/>
                      <w:lang w:val="en-US" w:eastAsia="zh-CN"/>
                    </w:rPr>
                    <w:t>2022-01-15日</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255" w:type="dxa"/>
                </w:tcPr>
                <w:p>
                  <w:pPr>
                    <w:rPr>
                      <w:rFonts w:hint="default" w:eastAsia="宋体"/>
                      <w:highlight w:val="none"/>
                      <w:lang w:val="en-US" w:eastAsia="zh-CN"/>
                    </w:rPr>
                  </w:pPr>
                  <w:r>
                    <w:rPr>
                      <w:rFonts w:hint="eastAsia"/>
                      <w:highlight w:val="none"/>
                      <w:lang w:val="en-US" w:eastAsia="zh-CN"/>
                    </w:rPr>
                    <w:t>给振东小学配送的蔬菜20份农残超标（模拟）</w:t>
                  </w:r>
                </w:p>
              </w:tc>
              <w:tc>
                <w:tcPr>
                  <w:tcW w:w="1418" w:type="dxa"/>
                </w:tcPr>
                <w:p>
                  <w:pPr>
                    <w:rPr>
                      <w:rFonts w:hint="default" w:eastAsia="宋体"/>
                      <w:highlight w:val="none"/>
                      <w:lang w:val="en-US" w:eastAsia="zh-CN"/>
                    </w:rPr>
                  </w:pPr>
                  <w:r>
                    <w:rPr>
                      <w:rFonts w:hint="eastAsia"/>
                      <w:highlight w:val="none"/>
                      <w:lang w:val="en-US" w:eastAsia="zh-CN"/>
                    </w:rPr>
                    <w:t>已发送的20份全部撤回</w:t>
                  </w:r>
                </w:p>
              </w:tc>
              <w:tc>
                <w:tcPr>
                  <w:tcW w:w="1247" w:type="dxa"/>
                </w:tcPr>
                <w:p>
                  <w:pPr>
                    <w:rPr>
                      <w:rFonts w:hint="default" w:eastAsia="宋体"/>
                      <w:highlight w:val="none"/>
                      <w:lang w:val="en-US" w:eastAsia="zh-CN"/>
                    </w:rPr>
                  </w:pPr>
                  <w:r>
                    <w:rPr>
                      <w:rFonts w:hint="eastAsia"/>
                      <w:highlight w:val="none"/>
                      <w:lang w:val="en-US" w:eastAsia="zh-CN"/>
                    </w:rPr>
                    <w:t>已撤回</w:t>
                  </w:r>
                </w:p>
              </w:tc>
              <w:tc>
                <w:tcPr>
                  <w:tcW w:w="1225" w:type="dxa"/>
                </w:tcPr>
                <w:p>
                  <w:pPr>
                    <w:rPr>
                      <w:rFonts w:hint="default" w:eastAsia="宋体"/>
                      <w:highlight w:val="none"/>
                      <w:lang w:val="en-US" w:eastAsia="zh-CN"/>
                    </w:rPr>
                  </w:pPr>
                  <w:r>
                    <w:rPr>
                      <w:rFonts w:hint="eastAsia"/>
                      <w:highlight w:val="none"/>
                      <w:lang w:val="en-US" w:eastAsia="zh-CN"/>
                    </w:rPr>
                    <w:t>销毁处理</w:t>
                  </w: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highlight w:val="none"/>
              </w:rPr>
            </w:pPr>
          </w:p>
          <w:p>
            <w:pPr>
              <w:rPr>
                <w:rFonts w:hint="eastAsia" w:eastAsia="宋体"/>
                <w:lang w:eastAsia="zh-CN"/>
              </w:rPr>
            </w:pPr>
            <w:r>
              <w:rPr>
                <w:rFonts w:hint="eastAsia"/>
                <w:highlight w:val="none"/>
              </w:rPr>
              <w:t>结论：</w:t>
            </w:r>
            <w:r>
              <w:rPr>
                <w:rFonts w:hint="eastAsia"/>
                <w:highlight w:val="none"/>
              </w:rPr>
              <w:sym w:font="Wingdings" w:char="00FE"/>
            </w:r>
            <w:r>
              <w:rPr>
                <w:rFonts w:hint="eastAsia"/>
                <w:highlight w:val="none"/>
              </w:rPr>
              <w:t>能够确保完整、 及时地撤回已被识别为潜在不安全的批次/批号产品</w:t>
            </w:r>
            <w:r>
              <w:rPr>
                <w:rFonts w:hint="eastAsia"/>
                <w:highlight w:val="none"/>
                <w:lang w:eastAsia="zh-CN"/>
              </w:rPr>
              <w:t>，</w:t>
            </w:r>
            <w:r>
              <w:rPr>
                <w:rFonts w:hint="eastAsia"/>
                <w:highlight w:val="none"/>
                <w:u w:val="single"/>
              </w:rPr>
              <w:t xml:space="preserve">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rFonts w:hint="default" w:eastAsia="宋体"/>
                <w:highlight w:val="none"/>
                <w:lang w:val="en-US" w:eastAsia="zh-CN"/>
              </w:rPr>
            </w:pPr>
            <w:r>
              <w:rPr>
                <w:rFonts w:hint="eastAsia"/>
                <w:highlight w:val="none"/>
              </w:rPr>
              <w:t>见《产品召回记录》，并向最高管理者报告，作为管理评审的输入。</w:t>
            </w:r>
            <w:r>
              <w:rPr>
                <w:rFonts w:hint="eastAsia"/>
                <w:color w:val="0000FF"/>
                <w:highlight w:val="none"/>
                <w:lang w:eastAsia="zh-CN"/>
              </w:rPr>
              <w:t>——</w:t>
            </w:r>
            <w:r>
              <w:rPr>
                <w:rFonts w:hint="eastAsia"/>
                <w:color w:val="0000FF"/>
                <w:highlight w:val="none"/>
                <w:lang w:val="en-US" w:eastAsia="zh-CN"/>
              </w:rPr>
              <w:t>管评基本涵盖</w:t>
            </w:r>
          </w:p>
          <w:p>
            <w:pPr>
              <w:rPr>
                <w:highlight w:val="non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致敏物质的管理</w:t>
            </w:r>
          </w:p>
        </w:tc>
        <w:tc>
          <w:tcPr>
            <w:tcW w:w="1100" w:type="dxa"/>
            <w:gridSpan w:val="2"/>
            <w:vMerge w:val="restart"/>
            <w:shd w:val="clear" w:color="auto" w:fill="auto"/>
          </w:tcPr>
          <w:p>
            <w:r>
              <w:rPr>
                <w:rFonts w:hint="eastAsia"/>
                <w:lang w:val="en-US" w:eastAsia="zh-CN"/>
              </w:rPr>
              <w:t>H(V1.0)</w:t>
            </w:r>
            <w:r>
              <w:rPr>
                <w:rFonts w:hint="eastAsia"/>
              </w:rPr>
              <w:t xml:space="preserve">3.10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《致敏物质管理计划》</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eastAsia" w:ascii="宋体" w:hAnsi="宋体"/>
                <w:color w:val="0000FF"/>
                <w:szCs w:val="21"/>
                <w:lang w:val="en-US" w:eastAsia="zh-CN"/>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r>
              <w:rPr>
                <w:rFonts w:hint="eastAsia" w:ascii="宋体" w:hAnsi="宋体"/>
                <w:color w:val="0000FF"/>
                <w:szCs w:val="21"/>
                <w:lang w:eastAsia="zh-CN"/>
              </w:rPr>
              <w:t>——</w:t>
            </w:r>
            <w:r>
              <w:rPr>
                <w:rFonts w:hint="eastAsia" w:ascii="宋体" w:hAnsi="宋体"/>
                <w:color w:val="0000FF"/>
                <w:szCs w:val="21"/>
                <w:lang w:val="en-US" w:eastAsia="zh-CN"/>
              </w:rPr>
              <w:t>见“HACCP小组审核记录”</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0"/>
              <w:gridCol w:w="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1175" w:type="dxa"/>
                  <w:gridSpan w:val="2"/>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1175" w:type="dxa"/>
                  <w:gridSpan w:val="2"/>
                </w:tcPr>
                <w:p>
                  <w:pPr>
                    <w:numPr>
                      <w:ilvl w:val="0"/>
                      <w:numId w:val="0"/>
                    </w:numPr>
                    <w:rPr>
                      <w:rFonts w:hint="eastAsia"/>
                      <w:highlight w:val="none"/>
                      <w:vertAlign w:val="baseline"/>
                    </w:rPr>
                  </w:pPr>
                </w:p>
              </w:tc>
              <w:tc>
                <w:tcPr>
                  <w:tcW w:w="65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1170" w:type="dxa"/>
                </w:tcPr>
                <w:p>
                  <w:pPr>
                    <w:numPr>
                      <w:ilvl w:val="0"/>
                      <w:numId w:val="0"/>
                    </w:numPr>
                    <w:rPr>
                      <w:rFonts w:hint="eastAsia"/>
                      <w:vertAlign w:val="baseline"/>
                    </w:rPr>
                  </w:pPr>
                </w:p>
              </w:tc>
              <w:tc>
                <w:tcPr>
                  <w:tcW w:w="6569" w:type="dxa"/>
                  <w:gridSpan w:val="2"/>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t>□</w:t>
            </w:r>
            <w:r>
              <w:rPr>
                <w:rFonts w:hint="eastAsia"/>
              </w:rPr>
              <w:t>原材料；</w:t>
            </w:r>
            <w:r>
              <w:rPr>
                <w:rFonts w:hint="eastAsia" w:ascii="宋体" w:hAnsi="宋体"/>
                <w:szCs w:val="21"/>
              </w:rPr>
              <w:t>□</w:t>
            </w:r>
            <w:r>
              <w:rPr>
                <w:rFonts w:hint="eastAsia"/>
              </w:rPr>
              <w:t>仓储；</w:t>
            </w:r>
            <w:r>
              <w:rPr>
                <w:rFonts w:hint="eastAsia" w:ascii="宋体" w:hAnsi="宋体"/>
                <w:szCs w:val="21"/>
              </w:rPr>
              <w:t>□</w:t>
            </w:r>
            <w:r>
              <w:rPr>
                <w:rFonts w:hint="eastAsia"/>
              </w:rPr>
              <w:t>运输；</w:t>
            </w:r>
            <w:r>
              <w:rPr>
                <w:rFonts w:hint="eastAsia" w:ascii="宋体" w:hAnsi="宋体"/>
                <w:szCs w:val="21"/>
              </w:rPr>
              <w:t>□</w:t>
            </w:r>
            <w:r>
              <w:rPr>
                <w:rFonts w:hint="eastAsia"/>
              </w:rPr>
              <w:t>加工中交叉污染；</w:t>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□有效   □基本有效    □效果欠佳，需要改进</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ascii="宋体" w:hAnsi="宋体"/>
                <w:szCs w:val="21"/>
              </w:rPr>
            </w:pPr>
            <w:r>
              <w:rPr>
                <w:rFonts w:hint="eastAsia"/>
              </w:rPr>
              <w:t>控制措施进行定期确认和验证：</w:t>
            </w:r>
            <w:r>
              <w:rPr>
                <w:rFonts w:hint="eastAsia" w:ascii="宋体" w:hAnsi="宋体"/>
                <w:szCs w:val="21"/>
              </w:rPr>
              <w:t>□通过检测没有发现过敏物质；□无需检测</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default" w:eastAsia="宋体"/>
                <w:highlight w:val="none"/>
                <w:lang w:val="en-US" w:eastAsia="zh-CN"/>
              </w:rPr>
            </w:pPr>
            <w:r>
              <w:rPr>
                <w:rFonts w:hint="eastAsia"/>
                <w:highlight w:val="none"/>
              </w:rPr>
              <w:t>对于产品设计所包含的致敏物质成分，或在生产中由于交叉接触所引入产品的致敏物质成分，应按照所在国家（地区）和产品目的国家（地区）的法律法规要求进行标识。</w:t>
            </w:r>
            <w:r>
              <w:rPr>
                <w:rFonts w:hint="eastAsia"/>
                <w:highlight w:val="none"/>
                <w:lang w:eastAsia="zh-CN"/>
              </w:rPr>
              <w:t>——</w:t>
            </w:r>
            <w:r>
              <w:rPr>
                <w:rFonts w:hint="eastAsia"/>
                <w:highlight w:val="none"/>
                <w:lang w:val="en-US" w:eastAsia="zh-CN"/>
              </w:rPr>
              <w:t>不涉及</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w:t>
            </w:r>
          </w:p>
          <w:p>
            <w:pPr>
              <w:tabs>
                <w:tab w:val="left" w:pos="0"/>
              </w:tabs>
              <w:adjustRightInd w:val="0"/>
              <w:snapToGrid w:val="0"/>
              <w:spacing w:line="240" w:lineRule="atLeast"/>
              <w:rPr>
                <w:rFonts w:ascii="宋体" w:hAnsi="宋体"/>
                <w:color w:val="0000FF"/>
                <w:szCs w:val="21"/>
              </w:rPr>
            </w:pPr>
          </w:p>
          <w:p>
            <w:pPr>
              <w:rPr>
                <w:rFonts w:hint="default" w:eastAsia="宋体"/>
                <w:lang w:val="en-US"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大豆（毛豆）、花生</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lang w:eastAsia="zh-CN"/>
              </w:rPr>
              <w:t>【</w:t>
            </w:r>
            <w:r>
              <w:rPr>
                <w:rFonts w:hint="eastAsia" w:ascii="宋体" w:hAnsi="宋体"/>
                <w:color w:val="0000FF"/>
                <w:szCs w:val="21"/>
                <w:lang w:val="en-US" w:eastAsia="zh-CN"/>
              </w:rPr>
              <w:t>涉及体系审核覆盖范围内</w:t>
            </w:r>
            <w:r>
              <w:rPr>
                <w:rFonts w:hint="eastAsia" w:ascii="宋体" w:hAnsi="宋体"/>
                <w:color w:val="0000FF"/>
                <w:szCs w:val="21"/>
                <w:lang w:eastAsia="zh-CN"/>
              </w:rPr>
              <w:t>】，</w:t>
            </w:r>
            <w:r>
              <w:rPr>
                <w:rFonts w:hint="eastAsia" w:ascii="宋体" w:hAnsi="宋体"/>
                <w:color w:val="0000FF"/>
                <w:szCs w:val="21"/>
                <w:u w:val="single"/>
                <w:lang w:val="en-US" w:eastAsia="zh-CN"/>
              </w:rPr>
              <w:t>现场观察畜禽肉类初加工间与果蔬类初加工间分隔，不交叉；对于大豆（毛豆）、花生致敏物质量很少，现场操作时控制分区存放，单独包装，当天配送给客户，现场未做致敏物标识，已与企业沟通，后期改进</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食品防护</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auto"/>
          </w:tcPr>
          <w:p>
            <w:r>
              <w:rPr>
                <w:rFonts w:hint="eastAsia"/>
              </w:rPr>
              <w:t>文件名称</w:t>
            </w:r>
          </w:p>
        </w:tc>
        <w:tc>
          <w:tcPr>
            <w:tcW w:w="9330" w:type="dxa"/>
            <w:gridSpan w:val="2"/>
            <w:shd w:val="clear" w:color="auto" w:fill="auto"/>
          </w:tcPr>
          <w:p>
            <w:r>
              <w:rPr>
                <w:rFonts w:hint="eastAsia" w:ascii="宋体" w:hAnsi="宋体"/>
                <w:szCs w:val="21"/>
              </w:rPr>
              <w:sym w:font="Wingdings 2" w:char="0052"/>
            </w:r>
            <w:r>
              <w:rPr>
                <w:rFonts w:hint="eastAsia"/>
              </w:rPr>
              <w:t>《食品防护</w:t>
            </w:r>
            <w:r>
              <w:rPr>
                <w:rFonts w:hint="eastAsia"/>
                <w:lang w:val="en-US" w:eastAsia="zh-CN"/>
              </w:rPr>
              <w:t>控制程序</w:t>
            </w:r>
            <w:r>
              <w:rPr>
                <w:rFonts w:hint="eastAsia"/>
              </w:rPr>
              <w:t>》</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2"/>
              <w:rPr>
                <w:rFonts w:hint="eastAsia" w:eastAsia="宋体"/>
                <w:lang w:val="en-US" w:eastAsia="zh-CN"/>
              </w:rPr>
            </w:pPr>
            <w:r>
              <w:rPr>
                <w:rFonts w:hint="eastAsia" w:ascii="宋体" w:hAnsi="宋体"/>
                <w:szCs w:val="21"/>
              </w:rPr>
              <w:t>□</w:t>
            </w:r>
            <w:r>
              <w:rPr>
                <w:rFonts w:hint="eastAsia" w:ascii="宋体" w:hAnsi="宋体"/>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eastAsia"/>
                <w:lang w:val="en-US" w:eastAsia="zh-CN"/>
              </w:rPr>
            </w:pPr>
            <w:r>
              <w:rPr>
                <w:rFonts w:hint="eastAsia"/>
              </w:rPr>
              <w:t>食品防护计划应包括以下内容：</w:t>
            </w:r>
            <w:r>
              <w:rPr>
                <w:rFonts w:hint="eastAsia"/>
                <w:lang w:eastAsia="zh-CN"/>
              </w:rPr>
              <w:t>——</w:t>
            </w:r>
            <w:r>
              <w:rPr>
                <w:rFonts w:hint="eastAsia" w:ascii="宋体" w:hAnsi="宋体" w:eastAsia="宋体" w:cs="Times New Roman"/>
                <w:bCs w:val="0"/>
                <w:color w:val="0000FF"/>
                <w:spacing w:val="0"/>
                <w:kern w:val="2"/>
                <w:sz w:val="21"/>
                <w:szCs w:val="21"/>
                <w:u w:val="single"/>
                <w:lang w:val="en-US" w:eastAsia="zh-CN" w:bidi="ar-SA"/>
              </w:rPr>
              <w:t>见“HACCP小组审核记录”</w:t>
            </w:r>
          </w:p>
          <w:p>
            <w:r>
              <w:rPr>
                <w:rFonts w:hint="eastAsia"/>
              </w:rPr>
              <w:t>a）食品防护评估；      □是   □否</w:t>
            </w:r>
          </w:p>
          <w:p>
            <w:r>
              <w:rPr>
                <w:rFonts w:hint="eastAsia"/>
              </w:rPr>
              <w:t>b）食品防护措施；      □是   □否</w:t>
            </w:r>
          </w:p>
          <w:p>
            <w:r>
              <w:rPr>
                <w:rFonts w:hint="eastAsia"/>
              </w:rPr>
              <w:t>c）食品防护措施的监视；□是   □否</w:t>
            </w:r>
          </w:p>
          <w:p>
            <w:r>
              <w:rPr>
                <w:rFonts w:hint="eastAsia"/>
              </w:rPr>
              <w:t>d）纠正和纠正措施； □是   □否</w:t>
            </w:r>
          </w:p>
          <w:p>
            <w:pPr>
              <w:tabs>
                <w:tab w:val="left" w:pos="1454"/>
              </w:tabs>
            </w:pPr>
            <w:r>
              <w:rPr>
                <w:rFonts w:hint="eastAsia"/>
              </w:rPr>
              <w:t>e）验证；</w:t>
            </w:r>
            <w:r>
              <w:rPr>
                <w:rFonts w:hint="eastAsia"/>
              </w:rPr>
              <w:tab/>
            </w:r>
            <w:r>
              <w:rPr>
                <w:rFonts w:hint="eastAsia"/>
              </w:rPr>
              <w:t xml:space="preserve">      □是   □否</w:t>
            </w:r>
          </w:p>
          <w:p>
            <w:r>
              <w:rPr>
                <w:rFonts w:hint="eastAsia"/>
              </w:rPr>
              <w:t>f）应急预案；        □是   □否</w:t>
            </w:r>
          </w:p>
          <w:p>
            <w:r>
              <w:rPr>
                <w:rFonts w:hint="eastAsia"/>
              </w:rPr>
              <w:t>g）记录。            □是   □否</w:t>
            </w:r>
          </w:p>
          <w:p>
            <w:r>
              <w:rPr>
                <w:rFonts w:hint="eastAsia"/>
              </w:rPr>
              <w:t>企业的食品防护计划应与HACCP体系整合。□是   □否</w:t>
            </w:r>
          </w:p>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损坏基础设施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执行</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良好卫生规范</w:t>
            </w:r>
            <w:r>
              <w:rPr>
                <w:rFonts w:hint="eastAsia"/>
                <w:color w:val="0000FF"/>
                <w:highlight w:val="none"/>
                <w:u w:val="single"/>
                <w:lang w:eastAsia="zh-CN"/>
              </w:rPr>
              <w:t>》、</w:t>
            </w:r>
            <w:r>
              <w:rPr>
                <w:rFonts w:hint="eastAsia"/>
                <w:color w:val="0000FF"/>
                <w:highlight w:val="none"/>
                <w:u w:val="single"/>
              </w:rPr>
              <w:t>《食品防护计划</w:t>
            </w:r>
            <w:r>
              <w:rPr>
                <w:rFonts w:hint="eastAsia"/>
                <w:color w:val="0000FF"/>
                <w:highlight w:val="none"/>
                <w:u w:val="single"/>
                <w:lang w:eastAsia="zh-CN"/>
              </w:rPr>
              <w:t>》</w:t>
            </w:r>
            <w:r>
              <w:rPr>
                <w:color w:val="0000FF"/>
                <w:highlight w:val="none"/>
                <w:u w:val="single"/>
              </w:rPr>
              <w:t xml:space="preserve">     </w:t>
            </w:r>
          </w:p>
          <w:p>
            <w:pPr>
              <w:pStyle w:val="12"/>
              <w:rPr>
                <w:color w:val="0000FF"/>
                <w:highlight w:val="none"/>
                <w:u w:val="single"/>
              </w:rPr>
            </w:pPr>
            <w:r>
              <w:rPr>
                <w:rFonts w:hint="eastAsia"/>
                <w:color w:val="0000FF"/>
                <w:highlight w:val="none"/>
              </w:rPr>
              <w:t xml:space="preserve">蓄意污染造成的显著危害： </w:t>
            </w:r>
            <w:r>
              <w:rPr>
                <w:rFonts w:hint="eastAsia"/>
                <w:color w:val="0000FF"/>
                <w:highlight w:val="none"/>
                <w:u w:val="single"/>
                <w:lang w:val="en-US" w:eastAsia="zh-CN"/>
              </w:rPr>
              <w:t>掺杂、以次充好、使用非食品原料、不正当使用化学品导致的污染</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员工培训、严格的供方管理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食品防护计划</w:t>
            </w:r>
            <w:r>
              <w:rPr>
                <w:color w:val="0000FF"/>
                <w:highlight w:val="none"/>
                <w:u w:val="single"/>
              </w:rPr>
              <w:t xml:space="preserve"> </w:t>
            </w:r>
          </w:p>
          <w:p>
            <w:pPr>
              <w:pStyle w:val="12"/>
              <w:rPr>
                <w:rFonts w:hint="default"/>
                <w:lang w:val="en-US" w:eastAsia="zh-CN"/>
              </w:rPr>
            </w:pPr>
            <w:r>
              <w:rPr>
                <w:rFonts w:hint="eastAsia"/>
                <w:color w:val="0000FF"/>
                <w:highlight w:val="none"/>
                <w:u w:val="single"/>
                <w:lang w:eastAsia="zh-CN"/>
              </w:rPr>
              <w:t>——</w:t>
            </w:r>
            <w:r>
              <w:rPr>
                <w:rFonts w:hint="eastAsia"/>
                <w:color w:val="0000FF"/>
                <w:highlight w:val="none"/>
                <w:u w:val="single"/>
                <w:lang w:val="en-US" w:eastAsia="zh-CN"/>
              </w:rPr>
              <w:t xml:space="preserve"> 经询问审核周期内未发生人为的破坏事件，也未发生蓄意污染事件。</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333" w:type="dxa"/>
            <w:vMerge w:val="restart"/>
            <w:shd w:val="clear" w:color="auto" w:fill="auto"/>
            <w:noWrap w:val="0"/>
            <w:vAlign w:val="top"/>
          </w:tcPr>
          <w:p>
            <w:pPr>
              <w:rPr>
                <w:rFonts w:hint="default" w:eastAsia="宋体"/>
                <w:lang w:val="en-US" w:eastAsia="zh-CN"/>
              </w:rPr>
            </w:pPr>
            <w:r>
              <w:rPr>
                <w:rFonts w:hint="eastAsia"/>
                <w:lang w:val="en-US" w:eastAsia="zh-CN"/>
              </w:rPr>
              <w:t>食品欺诈预防</w:t>
            </w:r>
          </w:p>
        </w:tc>
        <w:tc>
          <w:tcPr>
            <w:tcW w:w="1063" w:type="dxa"/>
            <w:vMerge w:val="restart"/>
            <w:shd w:val="clear" w:color="auto" w:fill="auto"/>
            <w:noWrap w:val="0"/>
            <w:vAlign w:val="top"/>
          </w:tcPr>
          <w:p>
            <w:pPr>
              <w:rPr>
                <w:rFonts w:hint="eastAsia"/>
                <w:color w:val="000000"/>
                <w:szCs w:val="21"/>
                <w:lang w:val="en-US" w:eastAsia="zh-CN"/>
              </w:rPr>
            </w:pPr>
            <w:r>
              <w:rPr>
                <w:rFonts w:hint="eastAsia"/>
                <w:color w:val="000000"/>
                <w:szCs w:val="21"/>
              </w:rPr>
              <w:t>H</w:t>
            </w:r>
            <w:r>
              <w:rPr>
                <w:rFonts w:hint="eastAsia"/>
                <w:color w:val="000000"/>
                <w:szCs w:val="21"/>
                <w:lang w:val="en-US" w:eastAsia="zh-CN"/>
              </w:rPr>
              <w:t>(V1.0)</w:t>
            </w:r>
          </w:p>
          <w:p>
            <w:pPr>
              <w:rPr>
                <w:rFonts w:hint="default"/>
                <w:color w:val="000000"/>
                <w:szCs w:val="21"/>
                <w:lang w:val="en-US" w:eastAsia="zh-CN"/>
              </w:rPr>
            </w:pPr>
            <w:r>
              <w:rPr>
                <w:rFonts w:hint="eastAsia"/>
                <w:color w:val="000000"/>
                <w:szCs w:val="21"/>
                <w:lang w:val="en-US" w:eastAsia="zh-CN"/>
              </w:rPr>
              <w:t>3.12</w:t>
            </w:r>
          </w:p>
        </w:tc>
        <w:tc>
          <w:tcPr>
            <w:tcW w:w="711" w:type="dxa"/>
            <w:gridSpan w:val="2"/>
            <w:shd w:val="clear" w:color="auto" w:fill="auto"/>
            <w:noWrap w:val="0"/>
            <w:vAlign w:val="top"/>
          </w:tcPr>
          <w:p>
            <w:pPr>
              <w:rPr>
                <w:rFonts w:hint="default" w:eastAsia="宋体"/>
                <w:lang w:val="en-US" w:eastAsia="zh-CN"/>
              </w:rPr>
            </w:pPr>
            <w:r>
              <w:rPr>
                <w:rFonts w:hint="eastAsia"/>
                <w:lang w:val="en-US" w:eastAsia="zh-CN"/>
              </w:rPr>
              <w:t>文件名称</w:t>
            </w:r>
          </w:p>
        </w:tc>
        <w:tc>
          <w:tcPr>
            <w:tcW w:w="9330" w:type="dxa"/>
            <w:gridSpan w:val="2"/>
            <w:shd w:val="clear" w:color="auto" w:fill="auto"/>
            <w:noWrap w:val="0"/>
            <w:vAlign w:val="top"/>
          </w:tcPr>
          <w:p>
            <w:r>
              <w:rPr/>
              <w:sym w:font="Wingdings" w:char="F0FE"/>
            </w:r>
            <w:r>
              <w:rPr>
                <w:rFonts w:hint="eastAsia"/>
                <w:lang w:val="en-US" w:eastAsia="zh-CN"/>
              </w:rPr>
              <w:t xml:space="preserve"> </w:t>
            </w:r>
            <w:r>
              <w:rPr>
                <w:rFonts w:hint="eastAsia"/>
              </w:rPr>
              <w:t>管</w:t>
            </w:r>
            <w:r>
              <w:t>理手册</w:t>
            </w:r>
            <w:r>
              <w:rPr>
                <w:rFonts w:hint="eastAsia"/>
                <w:lang w:val="en-US" w:eastAsia="zh-CN"/>
              </w:rPr>
              <w:t>第3.12条款，</w:t>
            </w:r>
            <w:r>
              <w:rPr/>
              <w:sym w:font="Wingdings" w:char="F0FE"/>
            </w:r>
            <w:r>
              <w:rPr>
                <w:rFonts w:hint="eastAsia"/>
                <w:color w:val="000000"/>
                <w:szCs w:val="21"/>
              </w:rPr>
              <w:t>《预防和消除食品欺诈控制程序》</w:t>
            </w:r>
          </w:p>
        </w:tc>
        <w:tc>
          <w:tcPr>
            <w:tcW w:w="1585" w:type="dxa"/>
            <w:vMerge w:val="restart"/>
            <w:shd w:val="clear" w:color="auto" w:fill="auto"/>
            <w:noWrap w:val="0"/>
            <w:vAlign w:val="top"/>
          </w:tcPr>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123" w:hRule="atLeast"/>
        </w:trPr>
        <w:tc>
          <w:tcPr>
            <w:tcW w:w="1333" w:type="dxa"/>
            <w:vMerge w:val="continue"/>
            <w:shd w:val="clear" w:color="auto" w:fill="auto"/>
            <w:noWrap w:val="0"/>
            <w:vAlign w:val="top"/>
          </w:tcPr>
          <w:p>
            <w:pPr>
              <w:rPr>
                <w:rFonts w:hint="default" w:eastAsia="宋体"/>
                <w:lang w:val="en-US" w:eastAsia="zh-CN"/>
              </w:rPr>
            </w:pPr>
          </w:p>
        </w:tc>
        <w:tc>
          <w:tcPr>
            <w:tcW w:w="1063" w:type="dxa"/>
            <w:vMerge w:val="continue"/>
            <w:shd w:val="clear" w:color="auto" w:fill="auto"/>
            <w:noWrap w:val="0"/>
            <w:vAlign w:val="top"/>
          </w:tcPr>
          <w:p>
            <w:pPr>
              <w:rPr>
                <w:rFonts w:hint="eastAsia" w:ascii="宋体" w:hAnsi="宋体"/>
                <w:kern w:val="2"/>
                <w:sz w:val="21"/>
                <w:szCs w:val="21"/>
                <w:lang w:val="en-US" w:eastAsia="zh-CN" w:bidi="ar-SA"/>
              </w:rPr>
            </w:pPr>
          </w:p>
        </w:tc>
        <w:tc>
          <w:tcPr>
            <w:tcW w:w="711" w:type="dxa"/>
            <w:gridSpan w:val="2"/>
            <w:shd w:val="clear" w:color="auto" w:fill="auto"/>
            <w:noWrap w:val="0"/>
            <w:vAlign w:val="top"/>
          </w:tcPr>
          <w:p>
            <w:pPr>
              <w:rPr>
                <w:rFonts w:hint="default"/>
                <w:kern w:val="2"/>
                <w:sz w:val="21"/>
                <w:szCs w:val="22"/>
                <w:lang w:val="en-US" w:eastAsia="zh-CN" w:bidi="ar-SA"/>
              </w:rPr>
            </w:pPr>
            <w:r>
              <w:rPr>
                <w:rFonts w:hint="eastAsia"/>
                <w:kern w:val="2"/>
                <w:sz w:val="21"/>
                <w:szCs w:val="22"/>
                <w:lang w:val="en-US" w:eastAsia="zh-CN" w:bidi="ar-SA"/>
              </w:rPr>
              <w:t>运行证据</w:t>
            </w:r>
          </w:p>
        </w:tc>
        <w:tc>
          <w:tcPr>
            <w:tcW w:w="9330" w:type="dxa"/>
            <w:gridSpan w:val="2"/>
            <w:shd w:val="clear" w:color="auto" w:fill="auto"/>
            <w:noWrap w:val="0"/>
            <w:vAlign w:val="top"/>
          </w:tcPr>
          <w:p>
            <w:pPr>
              <w:spacing w:line="360" w:lineRule="auto"/>
              <w:rPr>
                <w:rFonts w:hint="eastAsia"/>
                <w:color w:val="0000FF"/>
                <w:u w:val="single"/>
                <w:lang w:val="en-US" w:eastAsia="zh-CN"/>
              </w:rPr>
            </w:pPr>
            <w:r>
              <w:rPr>
                <w:rFonts w:hint="eastAsia"/>
                <w:color w:val="000000"/>
                <w:szCs w:val="21"/>
                <w:lang w:val="en-US" w:eastAsia="zh-CN"/>
              </w:rPr>
              <w:t>公司</w:t>
            </w:r>
            <w:r>
              <w:rPr>
                <w:rFonts w:hint="eastAsia"/>
                <w:color w:val="000000"/>
                <w:szCs w:val="21"/>
              </w:rPr>
              <w:t>建立了</w:t>
            </w:r>
            <w:r>
              <w:rPr>
                <w:rFonts w:hint="eastAsia"/>
                <w:color w:val="000000"/>
                <w:szCs w:val="21"/>
                <w:u w:val="single"/>
              </w:rPr>
              <w:t>《预防和消除食品欺诈控制程序》</w:t>
            </w:r>
            <w:r>
              <w:rPr>
                <w:rFonts w:hint="eastAsia"/>
                <w:color w:val="000000"/>
                <w:szCs w:val="21"/>
              </w:rPr>
              <w:t>。</w:t>
            </w:r>
            <w:r>
              <w:rPr>
                <w:rFonts w:hint="eastAsia"/>
                <w:color w:val="000000"/>
                <w:szCs w:val="21"/>
                <w:lang w:val="en-US" w:eastAsia="zh-CN"/>
              </w:rPr>
              <w:t>要求每年覆盖产品类别进行一次原辅料脆弱性评估，并针对脆弱性建立食品欺诈防护计划，经抽查公司已按照程序文件要求进行策划实施，</w:t>
            </w:r>
            <w:r>
              <w:rPr>
                <w:rFonts w:hint="eastAsia"/>
                <w:color w:val="0000FF"/>
                <w:u w:val="single"/>
                <w:lang w:val="en-US" w:eastAsia="zh-CN"/>
              </w:rPr>
              <w:t>具体见——HACCP小组审核记录；</w:t>
            </w:r>
          </w:p>
          <w:p>
            <w:pPr>
              <w:spacing w:line="360" w:lineRule="auto"/>
              <w:rPr>
                <w:rFonts w:hint="eastAsia"/>
                <w:color w:val="000000"/>
                <w:kern w:val="2"/>
                <w:sz w:val="21"/>
                <w:szCs w:val="21"/>
                <w:lang w:val="en-US" w:eastAsia="zh-CN" w:bidi="ar-SA"/>
              </w:rPr>
            </w:pPr>
            <w:r>
              <w:rPr>
                <w:rFonts w:hint="eastAsia"/>
                <w:color w:val="0000FF"/>
                <w:u w:val="single"/>
                <w:lang w:val="en-US" w:eastAsia="zh-CN"/>
              </w:rPr>
              <w:t>经过评估认为：严格控制供方、从合格供方采购原料，可以满足预防和消除食品欺诈的要求，经询问目前原料经采购自合格供方，对供方定期进行评价，具体见H(V1.0）3.5条款审核记录；审核周期内未发生食品欺诈事件。</w:t>
            </w:r>
          </w:p>
        </w:tc>
        <w:tc>
          <w:tcPr>
            <w:tcW w:w="1585" w:type="dxa"/>
            <w:vMerge w:val="continue"/>
            <w:shd w:val="clear" w:color="auto" w:fill="auto"/>
            <w:noWrap w:val="0"/>
            <w:vAlign w:val="top"/>
          </w:tcPr>
          <w:p>
            <w:pPr>
              <w:rPr>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应急准备和响应</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3.13  </w:t>
            </w:r>
          </w:p>
        </w:tc>
        <w:tc>
          <w:tcPr>
            <w:tcW w:w="674" w:type="dxa"/>
            <w:shd w:val="clear" w:color="auto" w:fill="auto"/>
          </w:tcPr>
          <w:p>
            <w:r>
              <w:rPr>
                <w:rFonts w:hint="eastAsia"/>
              </w:rPr>
              <w:t>文件名称</w:t>
            </w:r>
          </w:p>
        </w:tc>
        <w:tc>
          <w:tcPr>
            <w:tcW w:w="9330" w:type="dxa"/>
            <w:gridSpan w:val="2"/>
            <w:shd w:val="clear" w:color="auto" w:fill="auto"/>
          </w:tcPr>
          <w:p>
            <w:pPr>
              <w:rPr>
                <w:rFonts w:hint="eastAsia" w:eastAsia="宋体"/>
                <w:lang w:val="en-US" w:eastAsia="zh-CN"/>
              </w:rPr>
            </w:pPr>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r>
              <w:rPr>
                <w:rFonts w:hint="eastAsia"/>
                <w:lang w:val="en-US" w:eastAsia="zh-CN"/>
              </w:rPr>
              <w:t xml:space="preserve"> </w:t>
            </w:r>
            <w:r>
              <w:rPr>
                <w:rFonts w:hint="eastAsia"/>
              </w:rPr>
              <w:t>、</w:t>
            </w:r>
            <w:r>
              <w:rPr>
                <w:rFonts w:hint="eastAsia"/>
              </w:rPr>
              <w:sym w:font="Wingdings" w:char="00FE"/>
            </w:r>
            <w:r>
              <w:rPr>
                <w:rFonts w:hint="eastAsia"/>
                <w:lang w:val="en-US" w:eastAsia="zh-CN"/>
              </w:rPr>
              <w:t>《送货服务应急预案》</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突发疫情</w:t>
            </w:r>
          </w:p>
          <w:p>
            <w:pPr>
              <w:rPr>
                <w:rFonts w:hint="eastAsia"/>
                <w:color w:val="0000FF"/>
                <w:lang w:val="en-US" w:eastAsia="zh-CN"/>
              </w:rPr>
            </w:pPr>
            <w:r>
              <w:rPr>
                <w:rFonts w:hint="eastAsia"/>
                <w:color w:val="0000FF"/>
                <w:lang w:val="en-US" w:eastAsia="zh-CN"/>
              </w:rPr>
              <w:t>——未识别新冠疫情，已与企业沟通</w:t>
            </w:r>
          </w:p>
          <w:p>
            <w:pPr>
              <w:pStyle w:val="2"/>
              <w:rPr>
                <w:rFonts w:hint="default"/>
                <w:lang w:val="en-US" w:eastAsia="zh-CN"/>
              </w:rPr>
            </w:pPr>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w:t>
            </w:r>
            <w:r>
              <w:rPr>
                <w:rFonts w:hint="eastAsia"/>
                <w:lang w:val="en-US" w:eastAsia="zh-CN"/>
              </w:rPr>
              <w:t>送货服务应急预案</w:t>
            </w:r>
            <w:r>
              <w:rPr>
                <w:rFonts w:hint="eastAsia"/>
              </w:rPr>
              <w:t>》</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rFonts w:hint="eastAsia"/>
                <w:u w:val="single"/>
                <w:lang w:val="en-US" w:eastAsia="zh-CN"/>
              </w:rPr>
              <w:t>消防演练</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lang w:val="en-US" w:eastAsia="zh-CN"/>
                    </w:rPr>
                  </w:pPr>
                  <w:r>
                    <w:rPr>
                      <w:rFonts w:hint="eastAsia"/>
                      <w:lang w:val="en-US" w:eastAsia="zh-CN"/>
                    </w:rPr>
                    <w:t>消防应急演练2022-01-23</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pPr>
                    <w:rPr>
                      <w:rFonts w:hint="default" w:eastAsia="宋体"/>
                      <w:lang w:val="en-US" w:eastAsia="zh-CN"/>
                    </w:rPr>
                  </w:pPr>
                  <w:r>
                    <w:rPr>
                      <w:rFonts w:hint="eastAsia"/>
                      <w:lang w:val="en-US" w:eastAsia="zh-CN"/>
                    </w:rPr>
                    <w:t>消防应急预案</w:t>
                  </w:r>
                </w:p>
              </w:tc>
              <w:tc>
                <w:tcPr>
                  <w:tcW w:w="2110" w:type="dxa"/>
                </w:tcPr>
                <w:p>
                  <w:pPr>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bl>
          <w:p/>
          <w:p>
            <w:r>
              <w:rPr>
                <w:rFonts w:hint="eastAsia"/>
              </w:rPr>
              <w:t>对预案定期评审的日期：</w:t>
            </w:r>
            <w:r>
              <w:rPr>
                <w:rFonts w:hint="eastAsia"/>
                <w:u w:val="single"/>
              </w:rPr>
              <w:t xml:space="preserve">    </w:t>
            </w:r>
            <w:r>
              <w:rPr>
                <w:rFonts w:hint="eastAsia"/>
                <w:u w:val="single"/>
                <w:lang w:val="en-US" w:eastAsia="zh-CN"/>
              </w:rPr>
              <w:t>2022-01-23</w:t>
            </w:r>
            <w:r>
              <w:rPr>
                <w:rFonts w:hint="eastAsia"/>
                <w:u w:val="single"/>
              </w:rPr>
              <w:t xml:space="preserve">           </w:t>
            </w:r>
          </w:p>
          <w:p>
            <w:r>
              <w:rPr>
                <w:rFonts w:hint="eastAsia"/>
              </w:rPr>
              <w:t>修订响应措施的内容：</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rPr>
                <w:rFonts w:hint="default" w:eastAsia="宋体"/>
                <w:lang w:val="en-US" w:eastAsia="zh-CN"/>
              </w:rPr>
            </w:pPr>
            <w:r>
              <w:rPr>
                <w:rFonts w:hint="eastAsia"/>
                <w:color w:val="0000FF"/>
                <w:lang w:val="en-US" w:eastAsia="zh-CN"/>
              </w:rPr>
              <w:t>——建议定期组织对送货服务应急预案的演练、评审预案的有效性；</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CCP的监控</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rPr>
              <w:t xml:space="preserve">4.3.4.3  </w:t>
            </w:r>
          </w:p>
          <w:p/>
        </w:tc>
        <w:tc>
          <w:tcPr>
            <w:tcW w:w="674" w:type="dxa"/>
            <w:shd w:val="clear" w:color="auto" w:fill="auto"/>
          </w:tcPr>
          <w:p>
            <w:r>
              <w:rPr>
                <w:rFonts w:hint="eastAsia"/>
              </w:rPr>
              <w:t>文件名称</w:t>
            </w:r>
          </w:p>
        </w:tc>
        <w:tc>
          <w:tcPr>
            <w:tcW w:w="9330" w:type="dxa"/>
            <w:gridSpan w:val="2"/>
            <w:shd w:val="clear" w:color="auto" w:fill="auto"/>
          </w:tcPr>
          <w:p>
            <w:r>
              <w:rPr>
                <w:rFonts w:hint="eastAsia"/>
                <w:color w:val="0000FF"/>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pStyle w:val="4"/>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default"/>
                <w:color w:val="0000FF"/>
                <w:lang w:val="en-US" w:eastAsia="zh-CN"/>
              </w:rPr>
            </w:pPr>
            <w:r>
              <w:rPr>
                <w:rFonts w:hint="eastAsia"/>
              </w:rPr>
              <w:t>监控人员应接受适当的培训，理解监控的目的和重要性，熟悉监控操作并及时准确地记录和报告监控结果。</w:t>
            </w:r>
            <w:r>
              <w:rPr>
                <w:rFonts w:hint="eastAsia"/>
                <w:lang w:eastAsia="zh-CN"/>
              </w:rPr>
              <w:t>——</w:t>
            </w:r>
            <w:r>
              <w:rPr>
                <w:rFonts w:hint="eastAsia"/>
                <w:color w:val="0000FF"/>
                <w:lang w:val="en-US" w:eastAsia="zh-CN"/>
              </w:rPr>
              <w:t>经HACCP小组识别分析、评价，最终确认的CCP点是果蔬类验收、畜禽肉类验收，主要有品控部负责，本部门不涉及CCP点</w:t>
            </w:r>
          </w:p>
          <w:tbl>
            <w:tblPr>
              <w:tblStyle w:val="9"/>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372"/>
              <w:gridCol w:w="2010"/>
              <w:gridCol w:w="960"/>
              <w:gridCol w:w="1120"/>
              <w:gridCol w:w="95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9"/>
                    <w:jc w:val="both"/>
                    <w:rPr>
                      <w:lang w:eastAsia="zh-CN"/>
                    </w:rPr>
                  </w:pPr>
                  <w:r>
                    <w:rPr>
                      <w:rFonts w:hint="eastAsia"/>
                      <w:lang w:eastAsia="zh-CN"/>
                    </w:rPr>
                    <w:t>序号</w:t>
                  </w:r>
                </w:p>
              </w:tc>
              <w:tc>
                <w:tcPr>
                  <w:tcW w:w="6412" w:type="dxa"/>
                  <w:gridSpan w:val="5"/>
                </w:tcPr>
                <w:p>
                  <w:pPr>
                    <w:pStyle w:val="19"/>
                    <w:rPr>
                      <w:lang w:val="en-US" w:eastAsia="zh-CN"/>
                    </w:rPr>
                  </w:pPr>
                  <w:r>
                    <w:rPr>
                      <w:rFonts w:hint="eastAsia"/>
                      <w:lang w:eastAsia="zh-CN"/>
                    </w:rPr>
                    <w:t>监控措施</w:t>
                  </w:r>
                </w:p>
              </w:tc>
              <w:tc>
                <w:tcPr>
                  <w:tcW w:w="1188" w:type="dxa"/>
                </w:tcPr>
                <w:p>
                  <w:pPr>
                    <w:pStyle w:val="19"/>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9"/>
                    <w:rPr>
                      <w:lang w:eastAsia="zh-CN"/>
                    </w:rPr>
                  </w:pPr>
                  <w:r>
                    <w:rPr>
                      <w:rFonts w:hint="eastAsia"/>
                      <w:lang w:eastAsia="zh-CN"/>
                    </w:rPr>
                    <w:t>C</w:t>
                  </w:r>
                  <w:r>
                    <w:rPr>
                      <w:lang w:eastAsia="zh-CN"/>
                    </w:rPr>
                    <w:t>CP</w:t>
                  </w:r>
                  <w:r>
                    <w:rPr>
                      <w:rFonts w:hint="eastAsia"/>
                      <w:lang w:eastAsia="zh-CN"/>
                    </w:rPr>
                    <w:t>点</w:t>
                  </w:r>
                </w:p>
              </w:tc>
              <w:tc>
                <w:tcPr>
                  <w:tcW w:w="1372" w:type="dxa"/>
                </w:tcPr>
                <w:p>
                  <w:pPr>
                    <w:pStyle w:val="19"/>
                    <w:rPr>
                      <w:lang w:eastAsia="zh-CN"/>
                    </w:rPr>
                  </w:pPr>
                  <w:r>
                    <w:rPr>
                      <w:rFonts w:hint="eastAsia"/>
                      <w:lang w:eastAsia="zh-CN"/>
                    </w:rPr>
                    <w:t>监控对象</w:t>
                  </w:r>
                </w:p>
              </w:tc>
              <w:tc>
                <w:tcPr>
                  <w:tcW w:w="2010" w:type="dxa"/>
                </w:tcPr>
                <w:p>
                  <w:pPr>
                    <w:pStyle w:val="19"/>
                    <w:rPr>
                      <w:lang w:val="en-US" w:eastAsia="zh-CN"/>
                    </w:rPr>
                  </w:pPr>
                  <w:r>
                    <w:rPr>
                      <w:lang w:eastAsia="zh-CN"/>
                    </w:rPr>
                    <w:t>CL</w:t>
                  </w:r>
                </w:p>
              </w:tc>
              <w:tc>
                <w:tcPr>
                  <w:tcW w:w="960" w:type="dxa"/>
                </w:tcPr>
                <w:p>
                  <w:pPr>
                    <w:pStyle w:val="19"/>
                    <w:rPr>
                      <w:lang w:val="en-US" w:eastAsia="zh-CN"/>
                    </w:rPr>
                  </w:pPr>
                  <w:r>
                    <w:rPr>
                      <w:rFonts w:hint="eastAsia"/>
                      <w:lang w:val="en-US" w:eastAsia="zh-CN"/>
                    </w:rPr>
                    <w:t>监控方法</w:t>
                  </w:r>
                </w:p>
              </w:tc>
              <w:tc>
                <w:tcPr>
                  <w:tcW w:w="1120" w:type="dxa"/>
                </w:tcPr>
                <w:p>
                  <w:pPr>
                    <w:pStyle w:val="19"/>
                    <w:rPr>
                      <w:lang w:val="en-US" w:eastAsia="zh-CN"/>
                    </w:rPr>
                  </w:pPr>
                  <w:r>
                    <w:rPr>
                      <w:rFonts w:hint="eastAsia"/>
                      <w:lang w:val="en-US" w:eastAsia="zh-CN"/>
                    </w:rPr>
                    <w:t>监控频率</w:t>
                  </w:r>
                </w:p>
              </w:tc>
              <w:tc>
                <w:tcPr>
                  <w:tcW w:w="950" w:type="dxa"/>
                </w:tcPr>
                <w:p>
                  <w:pPr>
                    <w:pStyle w:val="19"/>
                    <w:rPr>
                      <w:lang w:val="en-US" w:eastAsia="zh-CN"/>
                    </w:rPr>
                  </w:pPr>
                  <w:r>
                    <w:rPr>
                      <w:rFonts w:hint="eastAsia"/>
                      <w:lang w:val="en-US" w:eastAsia="zh-CN"/>
                    </w:rPr>
                    <w:t>监控人员</w:t>
                  </w:r>
                </w:p>
              </w:tc>
              <w:tc>
                <w:tcPr>
                  <w:tcW w:w="1188" w:type="dxa"/>
                </w:tcPr>
                <w:p>
                  <w:pPr>
                    <w:pStyle w:val="19"/>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tcPr>
                <w:p>
                  <w:pPr>
                    <w:jc w:val="center"/>
                    <w:rPr>
                      <w:rFonts w:hint="default" w:eastAsia="宋体"/>
                      <w:color w:val="0000FF"/>
                      <w:sz w:val="18"/>
                      <w:szCs w:val="18"/>
                      <w:lang w:val="en-US" w:eastAsia="zh-CN"/>
                    </w:rPr>
                  </w:pPr>
                  <w:r>
                    <w:rPr>
                      <w:rFonts w:hint="eastAsia"/>
                      <w:color w:val="0000FF"/>
                      <w:sz w:val="18"/>
                      <w:szCs w:val="18"/>
                      <w:lang w:val="en-US" w:eastAsia="zh-CN"/>
                    </w:rPr>
                    <w:t>——</w:t>
                  </w:r>
                </w:p>
              </w:tc>
              <w:tc>
                <w:tcPr>
                  <w:tcW w:w="1372"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lang w:val="en-US" w:eastAsia="zh-CN"/>
                    </w:rPr>
                  </w:pPr>
                </w:p>
              </w:tc>
              <w:tc>
                <w:tcPr>
                  <w:tcW w:w="2010" w:type="dxa"/>
                  <w:tcBorders>
                    <w:top w:val="single" w:color="auto" w:sz="4" w:space="0"/>
                    <w:left w:val="single" w:color="auto" w:sz="4" w:space="0"/>
                    <w:bottom w:val="single" w:color="auto" w:sz="4" w:space="0"/>
                    <w:right w:val="single" w:color="auto" w:sz="4" w:space="0"/>
                  </w:tcBorders>
                </w:tcPr>
                <w:p>
                  <w:pPr>
                    <w:jc w:val="left"/>
                    <w:rPr>
                      <w:color w:val="0000FF"/>
                      <w:highlight w:val="none"/>
                    </w:rPr>
                  </w:pPr>
                </w:p>
              </w:tc>
              <w:tc>
                <w:tcPr>
                  <w:tcW w:w="960"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none"/>
                      <w:lang w:val="en-US" w:eastAsia="zh-CN"/>
                    </w:rPr>
                  </w:pPr>
                </w:p>
              </w:tc>
              <w:tc>
                <w:tcPr>
                  <w:tcW w:w="1120"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p>
              </w:tc>
              <w:tc>
                <w:tcPr>
                  <w:tcW w:w="950" w:type="dxa"/>
                  <w:tcBorders>
                    <w:top w:val="single" w:color="auto" w:sz="4" w:space="0"/>
                    <w:left w:val="single" w:color="auto" w:sz="4" w:space="0"/>
                    <w:bottom w:val="single" w:color="auto" w:sz="4" w:space="0"/>
                    <w:right w:val="single" w:color="auto" w:sz="4" w:space="0"/>
                  </w:tcBorders>
                </w:tcPr>
                <w:p>
                  <w:pPr>
                    <w:jc w:val="left"/>
                    <w:rPr>
                      <w:rFonts w:hint="default" w:eastAsia="宋体"/>
                      <w:color w:val="0000FF"/>
                      <w:highlight w:val="none"/>
                      <w:lang w:val="en-US" w:eastAsia="zh-CN"/>
                    </w:rPr>
                  </w:pPr>
                </w:p>
              </w:tc>
              <w:tc>
                <w:tcPr>
                  <w:tcW w:w="1188"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tcPr>
                <w:p>
                  <w:pPr>
                    <w:jc w:val="center"/>
                    <w:rPr>
                      <w:color w:val="0000FF"/>
                      <w:sz w:val="18"/>
                      <w:szCs w:val="18"/>
                    </w:rPr>
                  </w:pPr>
                </w:p>
              </w:tc>
              <w:tc>
                <w:tcPr>
                  <w:tcW w:w="1372" w:type="dxa"/>
                  <w:tcBorders>
                    <w:top w:val="single" w:color="auto" w:sz="4" w:space="0"/>
                    <w:left w:val="single" w:color="auto" w:sz="4" w:space="0"/>
                    <w:bottom w:val="single" w:color="auto" w:sz="4" w:space="0"/>
                    <w:right w:val="single" w:color="auto" w:sz="4" w:space="0"/>
                  </w:tcBorders>
                </w:tcPr>
                <w:p>
                  <w:pPr>
                    <w:jc w:val="left"/>
                    <w:rPr>
                      <w:rFonts w:hint="eastAsia" w:eastAsia="宋体"/>
                      <w:color w:val="0000FF"/>
                      <w:lang w:eastAsia="zh-CN"/>
                    </w:rPr>
                  </w:pPr>
                </w:p>
              </w:tc>
              <w:tc>
                <w:tcPr>
                  <w:tcW w:w="201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96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112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950"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c>
                <w:tcPr>
                  <w:tcW w:w="1188" w:type="dxa"/>
                  <w:tcBorders>
                    <w:top w:val="single" w:color="auto" w:sz="4" w:space="0"/>
                    <w:left w:val="single" w:color="auto" w:sz="4" w:space="0"/>
                    <w:bottom w:val="single" w:color="auto" w:sz="4" w:space="0"/>
                    <w:right w:val="single" w:color="auto" w:sz="4" w:space="0"/>
                  </w:tcBorders>
                </w:tcPr>
                <w:p>
                  <w:pPr>
                    <w:jc w:val="left"/>
                    <w:rPr>
                      <w:color w:val="0000FF"/>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372"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201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2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50"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88"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rPr>
                <w:rFonts w:hint="eastAsia"/>
              </w:rPr>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A8"/>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FE"/>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rFonts w:hint="default" w:eastAsia="宋体"/>
                <w:color w:val="0000FF"/>
                <w:u w:val="single"/>
                <w:lang w:val="en-US" w:eastAsia="zh-CN"/>
              </w:rPr>
            </w:pPr>
            <w:r>
              <w:rPr>
                <w:rFonts w:hint="eastAsia"/>
                <w:color w:val="0000FF"/>
              </w:rPr>
              <w:t>见《不合格品处置记录》</w:t>
            </w:r>
            <w:r>
              <w:rPr>
                <w:rFonts w:hint="eastAsia"/>
                <w:color w:val="0000FF"/>
                <w:lang w:eastAsia="zh-CN"/>
              </w:rPr>
              <w:t>——</w:t>
            </w:r>
            <w:r>
              <w:rPr>
                <w:rFonts w:hint="eastAsia"/>
                <w:color w:val="0000FF"/>
                <w:lang w:val="en-US" w:eastAsia="zh-CN"/>
              </w:rPr>
              <w:t>审核周期内未发生</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eastAsia="zh-CN"/>
              </w:rPr>
              <w:t>——</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1333" w:type="dxa"/>
            <w:vMerge w:val="restart"/>
            <w:shd w:val="clear" w:color="auto" w:fill="auto"/>
            <w:noWrap w:val="0"/>
            <w:vAlign w:val="top"/>
          </w:tcPr>
          <w:p>
            <w:pPr>
              <w:rPr>
                <w:rFonts w:hint="default" w:eastAsia="宋体"/>
                <w:lang w:val="en-US" w:eastAsia="zh-CN"/>
              </w:rPr>
            </w:pPr>
            <w:r>
              <w:rPr>
                <w:rFonts w:hint="eastAsia"/>
                <w:lang w:val="en-US" w:eastAsia="zh-CN"/>
              </w:rPr>
              <w:t>投诉处理</w:t>
            </w:r>
          </w:p>
        </w:tc>
        <w:tc>
          <w:tcPr>
            <w:tcW w:w="1063" w:type="dxa"/>
            <w:vMerge w:val="restart"/>
            <w:shd w:val="clear" w:color="auto" w:fill="auto"/>
            <w:noWrap w:val="0"/>
            <w:vAlign w:val="top"/>
          </w:tcPr>
          <w:p>
            <w:pPr>
              <w:rPr>
                <w:rFonts w:hint="default" w:eastAsia="宋体"/>
                <w:lang w:val="en-US" w:eastAsia="zh-CN"/>
              </w:rPr>
            </w:pPr>
            <w:r>
              <w:rPr>
                <w:rFonts w:hint="eastAsia"/>
                <w:color w:val="000000"/>
                <w:szCs w:val="21"/>
              </w:rPr>
              <w:t>H</w:t>
            </w:r>
            <w:r>
              <w:rPr>
                <w:rFonts w:hint="eastAsia"/>
                <w:color w:val="000000"/>
                <w:szCs w:val="21"/>
                <w:lang w:val="en-US" w:eastAsia="zh-CN"/>
              </w:rPr>
              <w:t>(V1.0)</w:t>
            </w:r>
            <w:r>
              <w:rPr>
                <w:rFonts w:hint="eastAsia"/>
                <w:lang w:val="en-US" w:eastAsia="zh-CN"/>
              </w:rPr>
              <w:t>5.2</w:t>
            </w:r>
          </w:p>
        </w:tc>
        <w:tc>
          <w:tcPr>
            <w:tcW w:w="711" w:type="dxa"/>
            <w:gridSpan w:val="2"/>
            <w:shd w:val="clear" w:color="auto" w:fill="auto"/>
            <w:noWrap w:val="0"/>
            <w:vAlign w:val="top"/>
          </w:tcPr>
          <w:p>
            <w:pPr>
              <w:rPr>
                <w:rFonts w:hint="default" w:eastAsia="宋体"/>
                <w:lang w:val="en-US" w:eastAsia="zh-CN"/>
              </w:rPr>
            </w:pPr>
            <w:r>
              <w:rPr>
                <w:rFonts w:hint="eastAsia"/>
                <w:lang w:val="en-US" w:eastAsia="zh-CN"/>
              </w:rPr>
              <w:t>文件名称</w:t>
            </w:r>
          </w:p>
        </w:tc>
        <w:tc>
          <w:tcPr>
            <w:tcW w:w="9330" w:type="dxa"/>
            <w:gridSpan w:val="2"/>
            <w:shd w:val="clear" w:color="auto" w:fill="auto"/>
            <w:noWrap w:val="0"/>
            <w:vAlign w:val="top"/>
          </w:tcPr>
          <w:p>
            <w:r>
              <w:rPr/>
              <w:sym w:font="Wingdings" w:char="F0FE"/>
            </w:r>
            <w:r>
              <w:rPr>
                <w:rFonts w:hint="eastAsia"/>
                <w:lang w:val="en-US" w:eastAsia="zh-CN"/>
              </w:rPr>
              <w:t xml:space="preserve"> </w:t>
            </w:r>
            <w:r>
              <w:rPr>
                <w:rFonts w:hint="eastAsia"/>
              </w:rPr>
              <w:t>管</w:t>
            </w:r>
            <w:r>
              <w:t>理手册</w:t>
            </w:r>
            <w:r>
              <w:rPr>
                <w:rFonts w:hint="eastAsia"/>
                <w:lang w:val="en-US" w:eastAsia="zh-CN"/>
              </w:rPr>
              <w:t>第5.2条款、</w:t>
            </w:r>
            <w:r>
              <w:rPr/>
              <w:sym w:font="Wingdings" w:char="F0FE"/>
            </w:r>
            <w:r>
              <w:rPr>
                <w:rFonts w:hint="eastAsia"/>
                <w:lang w:val="en-US" w:eastAsia="zh-CN"/>
              </w:rPr>
              <w:t xml:space="preserve"> 《顾客投诉处理控制程序》</w:t>
            </w:r>
          </w:p>
        </w:tc>
        <w:tc>
          <w:tcPr>
            <w:tcW w:w="1585" w:type="dxa"/>
            <w:vMerge w:val="restart"/>
            <w:shd w:val="clear" w:color="auto" w:fill="auto"/>
            <w:noWrap w:val="0"/>
            <w:vAlign w:val="top"/>
          </w:tcPr>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33" w:type="dxa"/>
            <w:vMerge w:val="continue"/>
            <w:shd w:val="clear" w:color="auto" w:fill="auto"/>
            <w:noWrap w:val="0"/>
            <w:vAlign w:val="top"/>
          </w:tcPr>
          <w:p/>
        </w:tc>
        <w:tc>
          <w:tcPr>
            <w:tcW w:w="1063" w:type="dxa"/>
            <w:vMerge w:val="continue"/>
            <w:shd w:val="clear" w:color="auto" w:fill="auto"/>
            <w:noWrap w:val="0"/>
            <w:vAlign w:val="top"/>
          </w:tcPr>
          <w:p/>
        </w:tc>
        <w:tc>
          <w:tcPr>
            <w:tcW w:w="711" w:type="dxa"/>
            <w:gridSpan w:val="2"/>
            <w:shd w:val="clear" w:color="auto" w:fill="auto"/>
            <w:noWrap w:val="0"/>
            <w:vAlign w:val="top"/>
          </w:tcPr>
          <w:p>
            <w:pPr>
              <w:rPr>
                <w:rFonts w:hint="default" w:eastAsia="宋体"/>
                <w:lang w:val="en-US" w:eastAsia="zh-CN"/>
              </w:rPr>
            </w:pPr>
            <w:r>
              <w:rPr>
                <w:rFonts w:hint="eastAsia"/>
                <w:lang w:val="en-US" w:eastAsia="zh-CN"/>
              </w:rPr>
              <w:t>运行证据</w:t>
            </w:r>
          </w:p>
        </w:tc>
        <w:tc>
          <w:tcPr>
            <w:tcW w:w="9330" w:type="dxa"/>
            <w:gridSpan w:val="2"/>
            <w:shd w:val="clear" w:color="auto" w:fill="auto"/>
            <w:noWrap w:val="0"/>
            <w:vAlign w:val="top"/>
          </w:tcPr>
          <w:p>
            <w:pPr>
              <w:rPr>
                <w:rFonts w:hint="default"/>
                <w:highlight w:val="none"/>
                <w:lang w:val="en-US" w:eastAsia="zh-CN"/>
              </w:rPr>
            </w:pPr>
            <w:r>
              <w:rPr>
                <w:rFonts w:hint="eastAsia"/>
                <w:highlight w:val="none"/>
                <w:lang w:val="en-US" w:eastAsia="zh-CN"/>
              </w:rPr>
              <w:t>抽查《顾客投诉处理单》——审核周期内未发生顾客投诉</w:t>
            </w:r>
          </w:p>
          <w:p>
            <w:pPr>
              <w:rPr>
                <w:rFonts w:hint="eastAsia"/>
                <w:highlight w:val="none"/>
                <w:u w:val="single"/>
                <w:lang w:val="en-US" w:eastAsia="zh-CN"/>
              </w:rPr>
            </w:pPr>
            <w:r>
              <w:rPr>
                <w:rFonts w:hint="eastAsia"/>
                <w:highlight w:val="none"/>
                <w:lang w:val="en-US" w:eastAsia="zh-CN"/>
              </w:rPr>
              <w:t>投诉日期：</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客户名称：</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投诉食品名称：</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送货数量：</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生产日期：</w:t>
            </w:r>
            <w:r>
              <w:rPr>
                <w:rFonts w:hint="eastAsia"/>
                <w:highlight w:val="none"/>
                <w:u w:val="single"/>
                <w:lang w:val="en-US" w:eastAsia="zh-CN"/>
              </w:rPr>
              <w:t xml:space="preserve">               ；</w:t>
            </w:r>
          </w:p>
          <w:p>
            <w:pPr>
              <w:rPr>
                <w:rFonts w:hint="eastAsia"/>
                <w:highlight w:val="none"/>
                <w:u w:val="single"/>
                <w:lang w:val="en-US" w:eastAsia="zh-CN"/>
              </w:rPr>
            </w:pPr>
            <w:r>
              <w:rPr>
                <w:rFonts w:hint="eastAsia"/>
                <w:highlight w:val="none"/>
                <w:u w:val="none"/>
                <w:lang w:val="en-US" w:eastAsia="zh-CN"/>
              </w:rPr>
              <w:t>受理人:</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投诉问题:</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原因分析：</w:t>
            </w:r>
            <w:r>
              <w:rPr>
                <w:rFonts w:hint="eastAsia"/>
                <w:highlight w:val="none"/>
                <w:u w:val="single"/>
                <w:lang w:val="en-US" w:eastAsia="zh-CN"/>
              </w:rPr>
              <w:t xml:space="preserve">               ；；</w:t>
            </w:r>
          </w:p>
          <w:p>
            <w:pPr>
              <w:rPr>
                <w:rFonts w:hint="eastAsia"/>
                <w:highlight w:val="none"/>
                <w:u w:val="single"/>
                <w:lang w:val="en-US" w:eastAsia="zh-CN"/>
              </w:rPr>
            </w:pPr>
            <w:r>
              <w:rPr>
                <w:rFonts w:hint="eastAsia"/>
                <w:highlight w:val="none"/>
                <w:u w:val="none"/>
                <w:lang w:val="en-US" w:eastAsia="zh-CN"/>
              </w:rPr>
              <w:t>处理意见：</w:t>
            </w:r>
            <w:r>
              <w:rPr>
                <w:rFonts w:hint="eastAsia"/>
                <w:highlight w:val="none"/>
                <w:u w:val="single"/>
                <w:lang w:val="en-US" w:eastAsia="zh-CN"/>
              </w:rPr>
              <w:t xml:space="preserve">               ；</w:t>
            </w:r>
          </w:p>
          <w:p>
            <w:pPr>
              <w:rPr>
                <w:rFonts w:hint="eastAsia"/>
                <w:highlight w:val="none"/>
                <w:u w:val="single"/>
                <w:lang w:val="en-US" w:eastAsia="zh-CN"/>
              </w:rPr>
            </w:pPr>
            <w:r>
              <w:rPr>
                <w:rFonts w:hint="eastAsia"/>
                <w:highlight w:val="none"/>
                <w:u w:val="none"/>
                <w:lang w:val="en-US" w:eastAsia="zh-CN"/>
              </w:rPr>
              <w:t>处理结果：</w:t>
            </w:r>
            <w:r>
              <w:rPr>
                <w:rFonts w:hint="eastAsia"/>
                <w:highlight w:val="none"/>
                <w:u w:val="single"/>
                <w:lang w:val="en-US" w:eastAsia="zh-CN"/>
              </w:rPr>
              <w:t xml:space="preserve">               ；。</w:t>
            </w:r>
          </w:p>
          <w:p>
            <w:pPr>
              <w:rPr>
                <w:rFonts w:hint="default"/>
                <w:highlight w:val="none"/>
                <w:u w:val="none"/>
                <w:lang w:val="en-US" w:eastAsia="zh-CN"/>
              </w:rPr>
            </w:pPr>
          </w:p>
        </w:tc>
        <w:tc>
          <w:tcPr>
            <w:tcW w:w="1585" w:type="dxa"/>
            <w:vMerge w:val="continue"/>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rFonts w:hint="eastAsia" w:eastAsia="宋体"/>
                <w:lang w:eastAsia="zh-CN"/>
              </w:rPr>
            </w:pPr>
            <w:r>
              <w:rPr>
                <w:rFonts w:hint="eastAsia"/>
              </w:rPr>
              <w:t>场所及周边环境</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eastAsia"/>
                <w:lang w:val="en-US" w:eastAsia="zh-CN"/>
              </w:rPr>
            </w:pPr>
            <w:r>
              <w:rPr>
                <w:rFonts w:hint="eastAsia"/>
              </w:rPr>
              <w:t>应在对食品无显著污染区域内选择生产/经营场所。</w:t>
            </w:r>
            <w:r>
              <w:rPr>
                <w:rFonts w:hint="eastAsia"/>
                <w:color w:val="0000C7"/>
                <w:lang w:eastAsia="zh-CN"/>
              </w:rPr>
              <w:t>——</w:t>
            </w:r>
            <w:r>
              <w:rPr>
                <w:rFonts w:hint="eastAsia"/>
                <w:color w:val="0000C7"/>
                <w:lang w:val="en-US" w:eastAsia="zh-CN"/>
              </w:rPr>
              <w:t>周边无显著污染区域</w:t>
            </w:r>
          </w:p>
          <w:p>
            <w:pPr>
              <w:rPr>
                <w:rFonts w:hint="default" w:eastAsia="宋体"/>
                <w:lang w:val="en-US" w:eastAsia="zh-CN"/>
              </w:rPr>
            </w:pPr>
            <w:r>
              <w:rPr>
                <w:rFonts w:hint="eastAsia"/>
              </w:rPr>
              <w:t>应采取措施以应对食品安全和宜食用性的不利影响。不利影响包括但不限于有害废弃物、粉尘、有害气体、放射性物质、其他扩散性污染源、易发洪涝灾害，以及大量虫害孳生。</w:t>
            </w:r>
            <w:r>
              <w:rPr>
                <w:rFonts w:hint="eastAsia"/>
                <w:color w:val="0000C7"/>
                <w:lang w:eastAsia="zh-CN"/>
              </w:rPr>
              <w:t>——</w:t>
            </w:r>
            <w:r>
              <w:rPr>
                <w:rFonts w:hint="eastAsia"/>
                <w:color w:val="0000C7"/>
                <w:lang w:val="en-US" w:eastAsia="zh-CN"/>
              </w:rPr>
              <w:t>基本符合</w:t>
            </w:r>
          </w:p>
          <w:p>
            <w:r>
              <w:rPr>
                <w:rFonts w:hint="eastAsia"/>
              </w:rPr>
              <w:t>生产/经营场所应得到良好维护，便于清洁和消毒，防止产品受到污染，以便实现其预期功能和效果。适用时，包括生产/经营场所内</w:t>
            </w:r>
            <w:r>
              <w:rPr>
                <w:rFonts w:hint="eastAsia"/>
              </w:rPr>
              <w:sym w:font="Wingdings" w:char="00FE"/>
            </w:r>
            <w:r>
              <w:rPr>
                <w:rFonts w:hint="eastAsia"/>
              </w:rPr>
              <w:t>所有地面、</w:t>
            </w:r>
            <w:r>
              <w:rPr>
                <w:rFonts w:hint="eastAsia"/>
              </w:rPr>
              <w:sym w:font="Wingdings" w:char="00FE"/>
            </w:r>
            <w:r>
              <w:rPr>
                <w:rFonts w:hint="eastAsia"/>
              </w:rPr>
              <w:t>厂房、</w:t>
            </w:r>
            <w:r>
              <w:rPr>
                <w:rFonts w:hint="eastAsia"/>
              </w:rPr>
              <w:sym w:font="Wingdings" w:char="00FE"/>
            </w:r>
            <w:r>
              <w:rPr>
                <w:rFonts w:hint="eastAsia"/>
              </w:rPr>
              <w:t>仓库、</w:t>
            </w:r>
            <w:r>
              <w:rPr>
                <w:rFonts w:hint="eastAsia"/>
              </w:rPr>
              <w:sym w:font="Wingdings" w:char="00FE"/>
            </w:r>
            <w:r>
              <w:rPr>
                <w:rFonts w:hint="eastAsia"/>
              </w:rPr>
              <w:t>设施、</w:t>
            </w:r>
            <w:r>
              <w:rPr>
                <w:rFonts w:hint="eastAsia"/>
              </w:rPr>
              <w:sym w:font="Wingdings" w:char="00FE"/>
            </w:r>
            <w:r>
              <w:rPr>
                <w:rFonts w:hint="eastAsia"/>
              </w:rPr>
              <w:t>设备、</w:t>
            </w:r>
            <w:r>
              <w:rPr>
                <w:rFonts w:hint="eastAsia"/>
              </w:rPr>
              <w:sym w:font="Wingdings" w:char="00A8"/>
            </w:r>
            <w:r>
              <w:rPr>
                <w:rFonts w:hint="eastAsia"/>
              </w:rPr>
              <w:t>餐厅、</w:t>
            </w:r>
            <w:r>
              <w:rPr>
                <w:rFonts w:hint="eastAsia"/>
              </w:rPr>
              <w:sym w:font="Wingdings" w:char="00A8"/>
            </w:r>
            <w:r>
              <w:rPr>
                <w:rFonts w:hint="eastAsia"/>
              </w:rPr>
              <w:t>卖场、</w:t>
            </w:r>
            <w:r>
              <w:rPr>
                <w:rFonts w:hint="eastAsia"/>
              </w:rPr>
              <w:sym w:font="Wingdings" w:char="00FE"/>
            </w:r>
            <w:r>
              <w:rPr>
                <w:rFonts w:hint="eastAsia"/>
              </w:rPr>
              <w:t>车辆、</w:t>
            </w:r>
            <w:r>
              <w:rPr>
                <w:rFonts w:hint="eastAsia"/>
              </w:rPr>
              <w:sym w:font="Wingdings" w:char="00FE"/>
            </w:r>
            <w:r>
              <w:rPr>
                <w:rFonts w:hint="eastAsia"/>
              </w:rPr>
              <w:t>工具和容器，以及场所内各建筑物，确保接收、储存、生产和配送产品的食品安全。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eastAsia"/>
                <w:lang w:val="en-US" w:eastAsia="zh-CN"/>
              </w:rPr>
            </w:pPr>
            <w:r>
              <w:rPr>
                <w:rFonts w:hint="eastAsia"/>
                <w:lang w:val="en-US" w:eastAsia="zh-CN"/>
              </w:rPr>
              <w:t>厂区卫生良好、地面平整；</w:t>
            </w:r>
          </w:p>
          <w:p>
            <w:pPr>
              <w:rPr>
                <w:rFonts w:hint="default"/>
                <w:lang w:val="en-US" w:eastAsia="zh-CN"/>
              </w:rPr>
            </w:pPr>
            <w:r>
              <w:rPr>
                <w:rFonts w:hint="eastAsia"/>
                <w:lang w:val="en-US" w:eastAsia="zh-CN"/>
              </w:rPr>
              <w:t>厂区周围未见对食品安全不利因素；也无明显显著的污染区域；</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场所设计、建造、布局和操作流程</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pPr>
              <w:rPr>
                <w:rFonts w:hint="default"/>
                <w:lang w:val="en-US"/>
              </w:rPr>
            </w:pPr>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default" w:eastAsia="宋体"/>
                <w:color w:val="0000C7"/>
                <w:lang w:val="en-US" w:eastAsia="zh-CN"/>
              </w:rPr>
            </w:pPr>
            <w:r>
              <w:rPr>
                <w:rFonts w:hint="eastAsia"/>
              </w:rPr>
              <w:t>应合理划分各功能区域，并设计适当的分离或分隔措施，防止交叉污染。</w:t>
            </w:r>
            <w:r>
              <w:rPr>
                <w:rFonts w:hint="eastAsia"/>
                <w:color w:val="0000C7"/>
                <w:lang w:eastAsia="zh-CN"/>
              </w:rPr>
              <w:t>——</w:t>
            </w:r>
            <w:r>
              <w:rPr>
                <w:rFonts w:hint="eastAsia"/>
                <w:color w:val="0000C7"/>
                <w:lang w:val="en-US" w:eastAsia="zh-CN"/>
              </w:rPr>
              <w:t>有划分，基本符合</w:t>
            </w:r>
          </w:p>
          <w:p>
            <w:pPr>
              <w:rPr>
                <w:rFonts w:hint="eastAsia" w:eastAsia="宋体"/>
                <w:lang w:eastAsia="zh-CN"/>
              </w:rPr>
            </w:pPr>
            <w:r>
              <w:rPr>
                <w:rFonts w:hint="eastAsia"/>
              </w:rPr>
              <w:t>应根据生产工艺合理布局，预防和降低产品受污染的风险。</w:t>
            </w:r>
            <w:r>
              <w:rPr>
                <w:rFonts w:hint="eastAsia"/>
                <w:lang w:eastAsia="zh-CN"/>
              </w:rPr>
              <w:t>——</w:t>
            </w:r>
            <w:r>
              <w:rPr>
                <w:rFonts w:hint="eastAsia"/>
                <w:color w:val="0000C7"/>
                <w:lang w:val="en-US" w:eastAsia="zh-CN"/>
              </w:rPr>
              <w:t>基本符合</w:t>
            </w:r>
          </w:p>
          <w:p>
            <w:r>
              <w:rPr>
                <w:rFonts w:hint="eastAsia"/>
              </w:rPr>
              <w:t>内部设计和布局应满足食品卫生操作要求，避免在食品生产中发生交叉污染。</w:t>
            </w:r>
            <w:r>
              <w:rPr>
                <w:rFonts w:hint="eastAsia"/>
                <w:color w:val="0000C7"/>
                <w:lang w:val="en-US" w:eastAsia="zh-CN"/>
              </w:rPr>
              <w:t>基本符合</w:t>
            </w:r>
          </w:p>
          <w:p>
            <w:r>
              <w:rPr>
                <w:rFonts w:hint="eastAsia"/>
              </w:rPr>
              <w:t>应根据产品特点、生产工艺及生产过程对清洁程度的要求，合理划分作业区，并采取有效分离或分隔。</w:t>
            </w:r>
            <w:r>
              <w:rPr>
                <w:rFonts w:hint="eastAsia"/>
                <w:lang w:eastAsia="zh-CN"/>
              </w:rPr>
              <w:t>——</w:t>
            </w:r>
            <w:r>
              <w:rPr>
                <w:rFonts w:hint="eastAsia"/>
                <w:color w:val="0000C7"/>
                <w:lang w:val="en-US" w:eastAsia="zh-CN"/>
              </w:rPr>
              <w:t>基本符合</w:t>
            </w:r>
          </w:p>
          <w:p>
            <w:r>
              <w:rPr>
                <w:rFonts w:hint="eastAsia"/>
              </w:rPr>
              <w:t>应按设计要求进行施工和维护。</w:t>
            </w:r>
            <w:r>
              <w:rPr>
                <w:rFonts w:hint="eastAsia"/>
                <w:lang w:eastAsia="zh-CN"/>
              </w:rPr>
              <w:t>——</w:t>
            </w:r>
            <w:r>
              <w:rPr>
                <w:rFonts w:hint="eastAsia"/>
                <w:color w:val="0000C7"/>
                <w:lang w:val="en-US" w:eastAsia="zh-CN"/>
              </w:rPr>
              <w:t>基本符合</w:t>
            </w:r>
          </w:p>
          <w:p>
            <w:r>
              <w:rPr>
                <w:rFonts w:hint="eastAsia"/>
              </w:rPr>
              <w:t>如果需要根据实际情况变更，应按将食品安全风险降至最低原则进行。</w:t>
            </w:r>
            <w:r>
              <w:rPr>
                <w:rFonts w:hint="eastAsia"/>
                <w:color w:val="0000C7"/>
                <w:lang w:eastAsia="zh-CN"/>
              </w:rPr>
              <w:t>——</w:t>
            </w:r>
            <w:r>
              <w:rPr>
                <w:rFonts w:hint="eastAsia"/>
                <w:color w:val="0000C7"/>
                <w:lang w:val="en-US" w:eastAsia="zh-CN"/>
              </w:rPr>
              <w:t>不涉及</w:t>
            </w:r>
          </w:p>
          <w:p>
            <w:pPr>
              <w:rPr>
                <w:rFonts w:hint="default" w:eastAsia="宋体"/>
                <w:lang w:val="en-US" w:eastAsia="zh-CN"/>
              </w:rPr>
            </w:pPr>
            <w:r>
              <w:rPr>
                <w:rFonts w:hint="eastAsia"/>
              </w:rPr>
              <w:t>临时或可移动的食品生产经营场所、设施的位置、设计及建造，应尽量避免虫害孳生及食品受到污染。</w:t>
            </w:r>
            <w:r>
              <w:rPr>
                <w:rFonts w:hint="eastAsia"/>
                <w:color w:val="0000C7"/>
                <w:lang w:eastAsia="zh-CN"/>
              </w:rPr>
              <w:t>——</w:t>
            </w:r>
            <w:r>
              <w:rPr>
                <w:rFonts w:hint="eastAsia"/>
                <w:color w:val="0000C7"/>
                <w:lang w:val="en-US" w:eastAsia="zh-CN"/>
              </w:rPr>
              <w:t>不涉及</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eastAsia"/>
                <w:lang w:val="en-US" w:eastAsia="zh-CN"/>
              </w:rPr>
            </w:pPr>
            <w:r>
              <w:rPr>
                <w:rFonts w:hint="eastAsia"/>
                <w:u w:val="single"/>
                <w:lang w:val="en-US" w:eastAsia="zh-CN"/>
              </w:rPr>
              <w:t>各功能区划分基本合理，有适当的分离或分隔措施，工艺布局合理，果蔬类初加工间、肉类初加工间分隔，不交叉，位于厂区3层</w:t>
            </w:r>
            <w:r>
              <w:rPr>
                <w:rFonts w:hint="eastAsia"/>
                <w:lang w:val="en-US" w:eastAsia="zh-CN"/>
              </w:rPr>
              <w:t>；</w:t>
            </w:r>
          </w:p>
          <w:p>
            <w:pPr>
              <w:pStyle w:val="12"/>
              <w:rPr>
                <w:rFonts w:hint="default"/>
                <w:lang w:val="en-US" w:eastAsia="zh-CN"/>
              </w:rPr>
            </w:pPr>
            <w:r>
              <w:rPr>
                <w:rFonts w:hint="eastAsia"/>
                <w:lang w:val="en-US" w:eastAsia="zh-CN"/>
              </w:rPr>
              <w:t>无临时、可移动场所。</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333" w:type="dxa"/>
            <w:vMerge w:val="restart"/>
            <w:shd w:val="clear" w:color="auto" w:fill="auto"/>
          </w:tcPr>
          <w:p>
            <w:pPr>
              <w:rPr>
                <w:rFonts w:hint="default" w:eastAsia="宋体"/>
                <w:lang w:val="en-US" w:eastAsia="zh-CN"/>
              </w:rPr>
            </w:pPr>
            <w:r>
              <w:rPr>
                <w:rFonts w:hint="eastAsia"/>
              </w:rPr>
              <w:t>基础设施</w:t>
            </w:r>
            <w:r>
              <w:rPr>
                <w:rFonts w:hint="eastAsia"/>
                <w:lang w:eastAsia="zh-CN"/>
              </w:rPr>
              <w:t>、</w:t>
            </w:r>
            <w:r>
              <w:rPr>
                <w:rFonts w:hint="eastAsia"/>
                <w:lang w:val="en-US" w:eastAsia="zh-CN"/>
              </w:rPr>
              <w:t>设备管理</w:t>
            </w:r>
          </w:p>
        </w:tc>
        <w:tc>
          <w:tcPr>
            <w:tcW w:w="1100" w:type="dxa"/>
            <w:gridSpan w:val="2"/>
            <w:vMerge w:val="restart"/>
            <w:shd w:val="clear" w:color="auto" w:fill="auto"/>
          </w:tcPr>
          <w:p>
            <w:r>
              <w:rPr>
                <w:rFonts w:hint="eastAsia"/>
                <w:color w:val="000000"/>
                <w:szCs w:val="21"/>
              </w:rPr>
              <w:t>H</w:t>
            </w:r>
            <w:r>
              <w:rPr>
                <w:rFonts w:hint="eastAsia"/>
                <w:color w:val="000000"/>
                <w:szCs w:val="21"/>
                <w:lang w:val="en-US" w:eastAsia="zh-CN"/>
              </w:rPr>
              <w:t>(V1.0)</w:t>
            </w:r>
            <w:r>
              <w:rPr>
                <w:rFonts w:hint="eastAsia"/>
                <w:lang w:val="en-US" w:eastAsia="zh-CN"/>
              </w:rPr>
              <w:t>3</w:t>
            </w:r>
            <w:r>
              <w:rPr>
                <w:rFonts w:hint="eastAsia"/>
              </w:rPr>
              <w:t xml:space="preserve">.3 </w:t>
            </w:r>
          </w:p>
        </w:tc>
        <w:tc>
          <w:tcPr>
            <w:tcW w:w="745" w:type="dxa"/>
            <w:gridSpan w:val="2"/>
            <w:shd w:val="clear" w:color="auto" w:fill="auto"/>
          </w:tcPr>
          <w:p>
            <w:r>
              <w:rPr>
                <w:rFonts w:hint="eastAsia"/>
              </w:rPr>
              <w:t>文件名称</w:t>
            </w:r>
          </w:p>
        </w:tc>
        <w:tc>
          <w:tcPr>
            <w:tcW w:w="9259" w:type="dxa"/>
            <w:shd w:val="clear" w:color="auto" w:fill="auto"/>
          </w:tcPr>
          <w:p>
            <w:r>
              <w:rPr>
                <w:rFonts w:hint="eastAsia"/>
              </w:rPr>
              <w:t>如：</w:t>
            </w:r>
            <w:r>
              <w:rPr>
                <w:rFonts w:hint="eastAsia"/>
              </w:rPr>
              <w:sym w:font="Wingdings" w:char="00FE"/>
            </w:r>
            <w:r>
              <w:rPr>
                <w:rFonts w:hint="eastAsia"/>
              </w:rPr>
              <w:t>手册第</w:t>
            </w:r>
            <w:r>
              <w:rPr>
                <w:rFonts w:hint="eastAsia"/>
                <w:lang w:val="en-US" w:eastAsia="zh-CN"/>
              </w:rPr>
              <w:t>3.3</w:t>
            </w:r>
            <w:r>
              <w:rPr>
                <w:rFonts w:hint="eastAsia"/>
              </w:rPr>
              <w:t>条款、</w:t>
            </w:r>
            <w:r>
              <w:rPr>
                <w:rFonts w:hint="eastAsia"/>
              </w:rPr>
              <w:sym w:font="Wingdings" w:char="00FE"/>
            </w:r>
            <w:r>
              <w:rPr>
                <w:rFonts w:hint="eastAsia"/>
              </w:rPr>
              <w:t>《设备设施</w:t>
            </w:r>
            <w:r>
              <w:rPr>
                <w:rFonts w:hint="eastAsia"/>
                <w:lang w:val="en-US" w:eastAsia="zh-CN"/>
              </w:rPr>
              <w:t>控制</w:t>
            </w:r>
            <w:r>
              <w:rPr>
                <w:rFonts w:hint="eastAsia"/>
              </w:rPr>
              <w:t>程序》、</w:t>
            </w:r>
            <w:r>
              <w:rPr>
                <w:rFonts w:hint="eastAsia"/>
              </w:rPr>
              <w:sym w:font="Wingdings" w:char="00A8"/>
            </w:r>
            <w:r>
              <w:rPr>
                <w:rFonts w:hint="eastAsia"/>
              </w:rPr>
              <w:t>《设备管理制度》、</w:t>
            </w:r>
            <w:r>
              <w:rPr>
                <w:rFonts w:hint="eastAsia"/>
              </w:rPr>
              <w:sym w:font="Wingdings" w:char="00A8"/>
            </w:r>
            <w:r>
              <w:rPr>
                <w:rFonts w:hint="eastAsia"/>
              </w:rPr>
              <w:t>《设备操作规程》；</w:t>
            </w:r>
          </w:p>
        </w:tc>
        <w:tc>
          <w:tcPr>
            <w:tcW w:w="1585" w:type="dxa"/>
            <w:vMerge w:val="restart"/>
            <w:shd w:val="clear" w:color="auto" w:fill="auto"/>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eastAsia"/>
                <w:lang w:eastAsia="zh-CN"/>
              </w:rPr>
            </w:pPr>
            <w:r>
              <w:rPr>
                <w:rFonts w:hint="eastAsia"/>
                <w:color w:val="000000"/>
                <w:szCs w:val="21"/>
              </w:rPr>
              <w:t>基础设施包括：</w:t>
            </w:r>
            <w:r>
              <w:rPr>
                <w:rFonts w:hint="eastAsia"/>
              </w:rPr>
              <w:sym w:font="Wingdings" w:char="00FE"/>
            </w:r>
            <w:r>
              <w:rPr>
                <w:rFonts w:hint="eastAsia"/>
                <w:color w:val="000000"/>
                <w:szCs w:val="21"/>
              </w:rPr>
              <w:t xml:space="preserve">办公室  </w:t>
            </w:r>
            <w:r>
              <w:rPr>
                <w:rFonts w:hint="eastAsia"/>
              </w:rPr>
              <w:sym w:font="Wingdings" w:char="00FE"/>
            </w:r>
            <w:r>
              <w:rPr>
                <w:rFonts w:hint="eastAsia"/>
              </w:rPr>
              <w:t xml:space="preserve">车间厂房  </w:t>
            </w:r>
            <w:r>
              <w:rPr>
                <w:rFonts w:hint="eastAsia"/>
              </w:rPr>
              <w:sym w:font="Wingdings" w:char="00FE"/>
            </w:r>
            <w:r>
              <w:rPr>
                <w:rFonts w:hint="eastAsia"/>
              </w:rPr>
              <w:t xml:space="preserve">库房  </w:t>
            </w:r>
            <w:r>
              <w:rPr>
                <w:rFonts w:hint="eastAsia"/>
              </w:rPr>
              <w:sym w:font="Wingdings" w:char="00FE"/>
            </w:r>
            <w:r>
              <w:rPr>
                <w:rFonts w:hint="eastAsia"/>
              </w:rPr>
              <w:t xml:space="preserve">生产设备  </w:t>
            </w:r>
            <w:r>
              <w:rPr>
                <w:rFonts w:hint="eastAsia"/>
              </w:rPr>
              <w:sym w:font="Wingdings" w:char="00FE"/>
            </w:r>
            <w:r>
              <w:rPr>
                <w:rFonts w:hint="eastAsia"/>
              </w:rPr>
              <w:t>特种设备</w:t>
            </w:r>
            <w:r>
              <w:rPr>
                <w:rFonts w:hint="eastAsia"/>
                <w:lang w:eastAsia="zh-CN"/>
              </w:rPr>
              <w:t>（</w:t>
            </w:r>
            <w:r>
              <w:rPr>
                <w:rFonts w:hint="eastAsia"/>
                <w:lang w:val="en-US" w:eastAsia="zh-CN"/>
              </w:rPr>
              <w:t>电梯，房东负责管理</w:t>
            </w:r>
            <w:r>
              <w:rPr>
                <w:rFonts w:hint="eastAsia"/>
                <w:lang w:eastAsia="zh-CN"/>
              </w:rPr>
              <w:t>）</w:t>
            </w:r>
          </w:p>
          <w:p>
            <w:pPr>
              <w:ind w:firstLine="1260" w:firstLineChars="600"/>
            </w:pPr>
            <w:r>
              <w:rPr>
                <w:rFonts w:hint="eastAsia"/>
              </w:rPr>
              <w:t xml:space="preserve">  </w:t>
            </w:r>
            <w:r>
              <w:rPr>
                <w:rFonts w:hint="eastAsia"/>
              </w:rPr>
              <w:sym w:font="Wingdings" w:char="00A8"/>
            </w:r>
            <w:r>
              <w:rPr>
                <w:rFonts w:hint="eastAsia"/>
              </w:rPr>
              <w:t>动力设施</w:t>
            </w:r>
            <w:r>
              <w:rPr>
                <w:rFonts w:hint="eastAsia"/>
                <w:lang w:val="en-US" w:eastAsia="zh-CN"/>
              </w:rPr>
              <w:t xml:space="preserve"> </w:t>
            </w:r>
            <w:r>
              <w:rPr>
                <w:rFonts w:hint="eastAsia"/>
              </w:rPr>
              <w:t xml:space="preserve"> </w:t>
            </w:r>
            <w:r>
              <w:rPr>
                <w:rFonts w:hint="eastAsia"/>
              </w:rPr>
              <w:sym w:font="Wingdings" w:char="00A8"/>
            </w:r>
            <w:r>
              <w:rPr>
                <w:rFonts w:hint="eastAsia"/>
              </w:rPr>
              <w:t xml:space="preserve">辅助设施  </w:t>
            </w:r>
          </w:p>
          <w:p>
            <w:r>
              <w:rPr>
                <w:rFonts w:hint="eastAsia"/>
              </w:rPr>
              <w:t>特种设备：</w:t>
            </w:r>
          </w:p>
          <w:p>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电梯</w:t>
            </w:r>
            <w:r>
              <w:rPr>
                <w:rFonts w:hint="eastAsia"/>
                <w:lang w:eastAsia="zh-CN"/>
              </w:rPr>
              <w:t>（</w:t>
            </w:r>
            <w:r>
              <w:rPr>
                <w:rFonts w:hint="eastAsia"/>
                <w:lang w:val="en-US" w:eastAsia="zh-CN"/>
              </w:rPr>
              <w:t>电梯，房东负责管理</w:t>
            </w:r>
            <w:r>
              <w:rPr>
                <w:rFonts w:hint="eastAsia"/>
                <w:lang w:eastAsia="zh-CN"/>
              </w:rPr>
              <w:t>）</w:t>
            </w:r>
            <w:r>
              <w:rPr>
                <w:rFonts w:hint="eastAsia"/>
              </w:rPr>
              <w:t xml:space="preserve">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rFonts w:hint="default" w:eastAsia="宋体"/>
                <w:lang w:val="en-US" w:eastAsia="zh-CN"/>
              </w:rPr>
            </w:pPr>
            <w:r>
              <w:rPr>
                <w:rFonts w:hint="eastAsia"/>
              </w:rPr>
              <w:t>查看对设备采购的控制</w:t>
            </w:r>
            <w:r>
              <w:rPr>
                <w:rFonts w:hint="eastAsia"/>
                <w:lang w:eastAsia="zh-CN"/>
              </w:rPr>
              <w:t>：</w:t>
            </w:r>
            <w:r>
              <w:rPr>
                <w:rFonts w:hint="eastAsia"/>
                <w:color w:val="0000C7"/>
                <w:lang w:eastAsia="zh-CN"/>
              </w:rPr>
              <w:t>——</w:t>
            </w:r>
            <w:r>
              <w:rPr>
                <w:rFonts w:hint="eastAsia"/>
                <w:color w:val="0000C7"/>
                <w:lang w:val="en-US" w:eastAsia="zh-CN"/>
              </w:rPr>
              <w:t>审核周期内无采购设备要求</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103"/>
              <w:gridCol w:w="219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474" w:type="dxa"/>
                </w:tcPr>
                <w:p>
                  <w:r>
                    <w:rPr>
                      <w:rFonts w:hint="eastAsia"/>
                    </w:rPr>
                    <w:t>新采购的设备名称/型号</w:t>
                  </w:r>
                </w:p>
              </w:tc>
              <w:tc>
                <w:tcPr>
                  <w:tcW w:w="2103" w:type="dxa"/>
                </w:tcPr>
                <w:p>
                  <w:r>
                    <w:rPr>
                      <w:rFonts w:hint="eastAsia"/>
                    </w:rPr>
                    <w:t>设备申购单号/日期</w:t>
                  </w:r>
                </w:p>
              </w:tc>
              <w:tc>
                <w:tcPr>
                  <w:tcW w:w="2190" w:type="dxa"/>
                </w:tcPr>
                <w:p>
                  <w:r>
                    <w:rPr>
                      <w:rFonts w:hint="eastAsia"/>
                    </w:rPr>
                    <w:t>设备验收单号/日期</w:t>
                  </w:r>
                </w:p>
              </w:tc>
              <w:tc>
                <w:tcPr>
                  <w:tcW w:w="19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pPr>
                    <w:rPr>
                      <w:rFonts w:hint="eastAsia" w:eastAsia="宋体"/>
                      <w:lang w:eastAsia="zh-CN"/>
                    </w:rPr>
                  </w:pPr>
                  <w:r>
                    <w:rPr>
                      <w:rFonts w:hint="eastAsia"/>
                      <w:lang w:eastAsia="zh-CN"/>
                    </w:rPr>
                    <w:t>——</w:t>
                  </w:r>
                </w:p>
              </w:tc>
              <w:tc>
                <w:tcPr>
                  <w:tcW w:w="2103" w:type="dxa"/>
                </w:tcPr>
                <w:p/>
              </w:tc>
              <w:tc>
                <w:tcPr>
                  <w:tcW w:w="2190" w:type="dxa"/>
                </w:tcPr>
                <w:p/>
              </w:tc>
              <w:tc>
                <w:tcPr>
                  <w:tcW w:w="19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tc>
              <w:tc>
                <w:tcPr>
                  <w:tcW w:w="2103" w:type="dxa"/>
                </w:tcPr>
                <w:p/>
              </w:tc>
              <w:tc>
                <w:tcPr>
                  <w:tcW w:w="2190" w:type="dxa"/>
                </w:tcPr>
                <w:p/>
              </w:tc>
              <w:tc>
                <w:tcPr>
                  <w:tcW w:w="19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74" w:type="dxa"/>
                </w:tcPr>
                <w:p/>
              </w:tc>
              <w:tc>
                <w:tcPr>
                  <w:tcW w:w="2103" w:type="dxa"/>
                </w:tcPr>
                <w:p/>
              </w:tc>
              <w:tc>
                <w:tcPr>
                  <w:tcW w:w="2190" w:type="dxa"/>
                </w:tcPr>
                <w:p/>
              </w:tc>
              <w:tc>
                <w:tcPr>
                  <w:tcW w:w="1951" w:type="dxa"/>
                </w:tcPr>
                <w:p>
                  <w:r>
                    <w:rPr>
                      <w:rFonts w:ascii="Calibri" w:hAnsi="Calibri"/>
                    </w:rPr>
                    <w:t>□</w:t>
                  </w:r>
                  <w:r>
                    <w:rPr>
                      <w:rFonts w:hint="eastAsia"/>
                    </w:rPr>
                    <w:t xml:space="preserve">齐全    </w:t>
                  </w:r>
                  <w:r>
                    <w:rPr>
                      <w:rFonts w:ascii="Calibri" w:hAnsi="Calibri"/>
                    </w:rPr>
                    <w:t>□</w:t>
                  </w:r>
                  <w:r>
                    <w:rPr>
                      <w:rFonts w:hint="eastAsia"/>
                    </w:rPr>
                    <w:t>缺少</w:t>
                  </w:r>
                </w:p>
              </w:tc>
            </w:tr>
          </w:tbl>
          <w:p/>
          <w:p>
            <w:pPr>
              <w:rPr>
                <w:rFonts w:hint="default" w:eastAsia="宋体"/>
                <w:lang w:val="en-US" w:eastAsia="zh-CN"/>
              </w:rPr>
            </w:pPr>
            <w:r>
              <w:rPr>
                <w:rFonts w:hint="eastAsia"/>
              </w:rPr>
              <w:t>查看对设备维保的控制</w:t>
            </w:r>
            <w:r>
              <w:rPr>
                <w:rFonts w:hint="eastAsia"/>
                <w:lang w:eastAsia="zh-CN"/>
              </w:rPr>
              <w:t>，</w:t>
            </w:r>
            <w:r>
              <w:rPr>
                <w:rFonts w:hint="eastAsia"/>
                <w:lang w:val="en-US" w:eastAsia="zh-CN"/>
              </w:rPr>
              <w:t>提供有设备维保计划、</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740"/>
              <w:gridCol w:w="1562"/>
              <w:gridCol w:w="1298"/>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tcPr>
                <w:p>
                  <w:r>
                    <w:rPr>
                      <w:rFonts w:hint="eastAsia"/>
                    </w:rPr>
                    <w:t>《设备维保计划》</w:t>
                  </w:r>
                </w:p>
              </w:tc>
              <w:tc>
                <w:tcPr>
                  <w:tcW w:w="1740" w:type="dxa"/>
                </w:tcPr>
                <w:p>
                  <w:r>
                    <w:rPr>
                      <w:rFonts w:hint="eastAsia"/>
                    </w:rPr>
                    <w:t>设备名称</w:t>
                  </w:r>
                </w:p>
              </w:tc>
              <w:tc>
                <w:tcPr>
                  <w:tcW w:w="1562" w:type="dxa"/>
                </w:tcPr>
                <w:p>
                  <w:pPr>
                    <w:rPr>
                      <w:highlight w:val="none"/>
                    </w:rPr>
                  </w:pPr>
                  <w:r>
                    <w:rPr>
                      <w:rFonts w:hint="eastAsia"/>
                      <w:highlight w:val="none"/>
                    </w:rPr>
                    <w:t>维保日期</w:t>
                  </w:r>
                </w:p>
              </w:tc>
              <w:tc>
                <w:tcPr>
                  <w:tcW w:w="1298" w:type="dxa"/>
                </w:tcPr>
                <w:p>
                  <w:pPr>
                    <w:rPr>
                      <w:highlight w:val="none"/>
                    </w:rPr>
                  </w:pPr>
                  <w:r>
                    <w:rPr>
                      <w:rFonts w:hint="eastAsia"/>
                      <w:highlight w:val="none"/>
                    </w:rPr>
                    <w:t>维保周期</w:t>
                  </w:r>
                </w:p>
              </w:tc>
              <w:tc>
                <w:tcPr>
                  <w:tcW w:w="2348" w:type="dxa"/>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9" w:type="dxa"/>
                </w:tcPr>
                <w:p>
                  <w:r>
                    <w:rPr>
                      <w:rFonts w:hint="eastAsia"/>
                    </w:rPr>
                    <w:t>一级维保记录</w:t>
                  </w:r>
                </w:p>
              </w:tc>
              <w:tc>
                <w:tcPr>
                  <w:tcW w:w="1740" w:type="dxa"/>
                </w:tcPr>
                <w:p>
                  <w:pPr>
                    <w:rPr>
                      <w:rFonts w:hint="default" w:eastAsia="宋体"/>
                      <w:lang w:val="en-US" w:eastAsia="zh-CN"/>
                    </w:rPr>
                  </w:pPr>
                  <w:r>
                    <w:rPr>
                      <w:rFonts w:hint="eastAsia"/>
                      <w:lang w:val="en-US" w:eastAsia="zh-CN"/>
                    </w:rPr>
                    <w:t>——</w:t>
                  </w:r>
                </w:p>
              </w:tc>
              <w:tc>
                <w:tcPr>
                  <w:tcW w:w="1562" w:type="dxa"/>
                </w:tcPr>
                <w:p>
                  <w:pPr>
                    <w:rPr>
                      <w:rFonts w:hint="default" w:eastAsia="宋体"/>
                      <w:highlight w:val="none"/>
                      <w:lang w:val="en-US" w:eastAsia="zh-CN"/>
                    </w:rPr>
                  </w:pPr>
                </w:p>
              </w:tc>
              <w:tc>
                <w:tcPr>
                  <w:tcW w:w="1298" w:type="dxa"/>
                </w:tcPr>
                <w:p>
                  <w:pPr>
                    <w:rPr>
                      <w:rFonts w:ascii="Calibri" w:hAnsi="Calibri"/>
                      <w:highlight w:val="none"/>
                    </w:rPr>
                  </w:pPr>
                </w:p>
              </w:tc>
              <w:tc>
                <w:tcPr>
                  <w:tcW w:w="234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highlight w:val="none"/>
                    </w:rPr>
                  </w:pPr>
                  <w:r>
                    <w:rPr>
                      <w:rFonts w:hint="eastAsia"/>
                      <w:highlight w:val="none"/>
                    </w:rPr>
                    <w:t>一级维保记录</w:t>
                  </w:r>
                </w:p>
              </w:tc>
              <w:tc>
                <w:tcPr>
                  <w:tcW w:w="1740" w:type="dxa"/>
                </w:tcPr>
                <w:p>
                  <w:pPr>
                    <w:rPr>
                      <w:rFonts w:hint="eastAsia" w:eastAsia="宋体"/>
                      <w:highlight w:val="none"/>
                      <w:lang w:eastAsia="zh-CN"/>
                    </w:rPr>
                  </w:pPr>
                  <w:r>
                    <w:rPr>
                      <w:rFonts w:hint="eastAsia"/>
                      <w:highlight w:val="none"/>
                      <w:lang w:eastAsia="zh-CN"/>
                    </w:rPr>
                    <w:t>——</w:t>
                  </w:r>
                </w:p>
              </w:tc>
              <w:tc>
                <w:tcPr>
                  <w:tcW w:w="1562" w:type="dxa"/>
                </w:tcPr>
                <w:p>
                  <w:pPr>
                    <w:rPr>
                      <w:highlight w:val="magenta"/>
                    </w:rPr>
                  </w:pPr>
                </w:p>
              </w:tc>
              <w:tc>
                <w:tcPr>
                  <w:tcW w:w="1298" w:type="dxa"/>
                </w:tcPr>
                <w:p>
                  <w:pPr>
                    <w:rPr>
                      <w:rFonts w:ascii="Calibri" w:hAnsi="Calibri"/>
                      <w:highlight w:val="magenta"/>
                    </w:rPr>
                  </w:pPr>
                </w:p>
              </w:tc>
              <w:tc>
                <w:tcPr>
                  <w:tcW w:w="2348" w:type="dxa"/>
                </w:tcPr>
                <w:p>
                  <w:pPr>
                    <w:rPr>
                      <w:rFonts w:hint="eastAsia" w:eastAsia="宋体"/>
                      <w:highlight w:val="magent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rFonts w:hint="eastAsia"/>
                      <w:highlight w:val="none"/>
                    </w:rPr>
                  </w:pPr>
                  <w:r>
                    <w:rPr>
                      <w:rFonts w:hint="eastAsia"/>
                      <w:highlight w:val="none"/>
                    </w:rPr>
                    <w:t>一级维保记录</w:t>
                  </w:r>
                </w:p>
              </w:tc>
              <w:tc>
                <w:tcPr>
                  <w:tcW w:w="1740" w:type="dxa"/>
                </w:tcPr>
                <w:p>
                  <w:pPr>
                    <w:rPr>
                      <w:rFonts w:hint="eastAsia"/>
                      <w:highlight w:val="none"/>
                      <w:lang w:eastAsia="zh-CN"/>
                    </w:rPr>
                  </w:pPr>
                </w:p>
              </w:tc>
              <w:tc>
                <w:tcPr>
                  <w:tcW w:w="1562" w:type="dxa"/>
                </w:tcPr>
                <w:p>
                  <w:pPr>
                    <w:rPr>
                      <w:rFonts w:hint="default" w:eastAsia="宋体"/>
                      <w:highlight w:val="none"/>
                      <w:lang w:val="en-US" w:eastAsia="zh-CN"/>
                    </w:rPr>
                  </w:pPr>
                </w:p>
              </w:tc>
              <w:tc>
                <w:tcPr>
                  <w:tcW w:w="1298" w:type="dxa"/>
                </w:tcPr>
                <w:p>
                  <w:pPr>
                    <w:rPr>
                      <w:rFonts w:hint="eastAsia" w:ascii="Calibri" w:hAnsi="Calibri"/>
                      <w:highlight w:val="none"/>
                      <w:lang w:val="en-US" w:eastAsia="zh-CN"/>
                    </w:rPr>
                  </w:pPr>
                </w:p>
              </w:tc>
              <w:tc>
                <w:tcPr>
                  <w:tcW w:w="2348" w:type="dxa"/>
                </w:tcPr>
                <w:p>
                  <w:pPr>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tcPr>
                <w:p>
                  <w:pPr>
                    <w:rPr>
                      <w:rFonts w:hint="eastAsia"/>
                      <w:highlight w:val="none"/>
                    </w:rPr>
                  </w:pPr>
                  <w:r>
                    <w:rPr>
                      <w:rFonts w:hint="eastAsia"/>
                      <w:highlight w:val="none"/>
                    </w:rPr>
                    <w:t>一级维保记录</w:t>
                  </w:r>
                </w:p>
              </w:tc>
              <w:tc>
                <w:tcPr>
                  <w:tcW w:w="1740" w:type="dxa"/>
                </w:tcPr>
                <w:p>
                  <w:pPr>
                    <w:rPr>
                      <w:rFonts w:hint="eastAsia"/>
                      <w:highlight w:val="none"/>
                      <w:lang w:eastAsia="zh-CN"/>
                    </w:rPr>
                  </w:pPr>
                  <w:r>
                    <w:rPr>
                      <w:rFonts w:hint="eastAsia"/>
                      <w:highlight w:val="none"/>
                      <w:lang w:eastAsia="zh-CN"/>
                    </w:rPr>
                    <w:t>——</w:t>
                  </w:r>
                </w:p>
              </w:tc>
              <w:tc>
                <w:tcPr>
                  <w:tcW w:w="1562" w:type="dxa"/>
                </w:tcPr>
                <w:p>
                  <w:pPr>
                    <w:rPr>
                      <w:rFonts w:hint="default"/>
                      <w:highlight w:val="none"/>
                      <w:lang w:val="en-US" w:eastAsia="zh-CN"/>
                    </w:rPr>
                  </w:pPr>
                </w:p>
              </w:tc>
              <w:tc>
                <w:tcPr>
                  <w:tcW w:w="1298" w:type="dxa"/>
                </w:tcPr>
                <w:p>
                  <w:pPr>
                    <w:rPr>
                      <w:rFonts w:hint="eastAsia" w:ascii="Calibri" w:hAnsi="Calibri"/>
                      <w:highlight w:val="none"/>
                      <w:lang w:val="en-US" w:eastAsia="zh-CN"/>
                    </w:rPr>
                  </w:pPr>
                </w:p>
              </w:tc>
              <w:tc>
                <w:tcPr>
                  <w:tcW w:w="2348" w:type="dxa"/>
                </w:tcPr>
                <w:p>
                  <w:pPr>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2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一级维保记录</w:t>
                  </w:r>
                </w:p>
              </w:tc>
              <w:tc>
                <w:tcPr>
                  <w:tcW w:w="1740"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562" w:type="dxa"/>
                  <w:vAlign w:val="top"/>
                </w:tcPr>
                <w:p>
                  <w:pPr>
                    <w:rPr>
                      <w:rFonts w:hint="default" w:ascii="Times New Roman" w:hAnsi="Times New Roman" w:eastAsia="宋体" w:cs="Times New Roman"/>
                      <w:kern w:val="2"/>
                      <w:sz w:val="21"/>
                      <w:highlight w:val="none"/>
                      <w:lang w:val="en-US" w:eastAsia="zh-CN" w:bidi="ar-SA"/>
                    </w:rPr>
                  </w:pPr>
                </w:p>
              </w:tc>
              <w:tc>
                <w:tcPr>
                  <w:tcW w:w="1298" w:type="dxa"/>
                  <w:vAlign w:val="top"/>
                </w:tcPr>
                <w:p>
                  <w:pPr>
                    <w:rPr>
                      <w:rFonts w:hint="eastAsia" w:ascii="Calibri" w:hAnsi="Calibri" w:eastAsia="宋体" w:cs="Times New Roman"/>
                      <w:kern w:val="2"/>
                      <w:sz w:val="21"/>
                      <w:highlight w:val="none"/>
                      <w:lang w:val="en-US" w:eastAsia="zh-CN" w:bidi="ar-SA"/>
                    </w:rPr>
                  </w:pPr>
                </w:p>
              </w:tc>
              <w:tc>
                <w:tcPr>
                  <w:tcW w:w="2348"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ascii="Times New Roman" w:hAnsi="Times New Roman" w:eastAsia="宋体" w:cs="Times New Roman"/>
                      <w:kern w:val="2"/>
                      <w:sz w:val="21"/>
                      <w:lang w:val="en-US" w:eastAsia="zh-CN" w:bidi="ar-SA"/>
                    </w:rPr>
                  </w:pPr>
                  <w:r>
                    <w:rPr>
                      <w:rFonts w:hint="eastAsia"/>
                    </w:rPr>
                    <w:t>二级维保记录</w:t>
                  </w:r>
                </w:p>
              </w:tc>
              <w:tc>
                <w:tcPr>
                  <w:tcW w:w="1740"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1562" w:type="dxa"/>
                </w:tcPr>
                <w:p/>
              </w:tc>
              <w:tc>
                <w:tcPr>
                  <w:tcW w:w="1298" w:type="dxa"/>
                </w:tcPr>
                <w:p>
                  <w:pPr>
                    <w:rPr>
                      <w:rFonts w:ascii="Calibri" w:hAnsi="Calibri"/>
                    </w:rPr>
                  </w:pPr>
                </w:p>
              </w:tc>
              <w:tc>
                <w:tcPr>
                  <w:tcW w:w="23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ascii="Times New Roman" w:hAnsi="Times New Roman" w:eastAsia="宋体" w:cs="Times New Roman"/>
                      <w:kern w:val="2"/>
                      <w:sz w:val="21"/>
                      <w:lang w:val="en-US" w:eastAsia="zh-CN" w:bidi="ar-SA"/>
                    </w:rPr>
                  </w:pPr>
                  <w:r>
                    <w:rPr>
                      <w:rFonts w:hint="eastAsia"/>
                    </w:rPr>
                    <w:t>三级维保记录</w:t>
                  </w:r>
                </w:p>
              </w:tc>
              <w:tc>
                <w:tcPr>
                  <w:tcW w:w="1740"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1562" w:type="dxa"/>
                </w:tcPr>
                <w:p/>
              </w:tc>
              <w:tc>
                <w:tcPr>
                  <w:tcW w:w="1298" w:type="dxa"/>
                </w:tcPr>
                <w:p/>
              </w:tc>
              <w:tc>
                <w:tcPr>
                  <w:tcW w:w="23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default" w:eastAsia="宋体"/>
                      <w:lang w:val="en-US" w:eastAsia="zh-CN"/>
                    </w:rPr>
                  </w:pPr>
                  <w:r>
                    <w:rPr>
                      <w:rFonts w:hint="eastAsia"/>
                      <w:lang w:val="en-US" w:eastAsia="zh-CN"/>
                    </w:rPr>
                    <w:t>维保记录</w:t>
                  </w:r>
                </w:p>
              </w:tc>
              <w:tc>
                <w:tcPr>
                  <w:tcW w:w="1740" w:type="dxa"/>
                  <w:vAlign w:val="top"/>
                </w:tcPr>
                <w:p>
                  <w:pPr>
                    <w:rPr>
                      <w:rFonts w:hint="eastAsia"/>
                    </w:rPr>
                  </w:pPr>
                  <w:r>
                    <w:rPr>
                      <w:rFonts w:hint="eastAsia" w:ascii="宋体" w:hAnsi="宋体" w:eastAsia="宋体" w:cs="宋体"/>
                      <w:b w:val="0"/>
                      <w:bCs/>
                      <w:color w:val="000000"/>
                      <w:kern w:val="2"/>
                      <w:sz w:val="21"/>
                      <w:szCs w:val="21"/>
                      <w:highlight w:val="none"/>
                      <w:lang w:val="en-US" w:eastAsia="zh-CN" w:bidi="ar-SA"/>
                    </w:rPr>
                    <w:t>冷藏库、冷冻库</w:t>
                  </w:r>
                </w:p>
              </w:tc>
              <w:tc>
                <w:tcPr>
                  <w:tcW w:w="1562" w:type="dxa"/>
                </w:tcPr>
                <w:p>
                  <w:pPr>
                    <w:rPr>
                      <w:rFonts w:hint="default"/>
                      <w:lang w:val="en-US"/>
                    </w:rPr>
                  </w:pPr>
                  <w:r>
                    <w:rPr>
                      <w:rFonts w:hint="eastAsia"/>
                      <w:sz w:val="21"/>
                      <w:szCs w:val="21"/>
                    </w:rPr>
                    <w:t>2</w:t>
                  </w:r>
                  <w:r>
                    <w:rPr>
                      <w:sz w:val="21"/>
                      <w:szCs w:val="21"/>
                    </w:rPr>
                    <w:t>021.</w:t>
                  </w:r>
                  <w:r>
                    <w:rPr>
                      <w:rFonts w:hint="eastAsia"/>
                      <w:sz w:val="21"/>
                      <w:szCs w:val="21"/>
                      <w:lang w:val="en-US" w:eastAsia="zh-CN"/>
                    </w:rPr>
                    <w:t>12.23/2022-06-13</w:t>
                  </w:r>
                </w:p>
              </w:tc>
              <w:tc>
                <w:tcPr>
                  <w:tcW w:w="1298" w:type="dxa"/>
                </w:tcPr>
                <w:p>
                  <w:pPr>
                    <w:rPr>
                      <w:rFonts w:hint="eastAsia" w:eastAsia="宋体"/>
                      <w:lang w:val="en-US" w:eastAsia="zh-CN"/>
                    </w:rPr>
                  </w:pPr>
                  <w:r>
                    <w:rPr>
                      <w:rFonts w:hint="eastAsia"/>
                      <w:lang w:val="en-US" w:eastAsia="zh-CN"/>
                    </w:rPr>
                    <w:t>每半年</w:t>
                  </w:r>
                </w:p>
              </w:tc>
              <w:tc>
                <w:tcPr>
                  <w:tcW w:w="2348" w:type="dxa"/>
                </w:tcPr>
                <w:p>
                  <w:r>
                    <w:rPr>
                      <w:rFonts w:hint="eastAsia" w:eastAsia="宋体"/>
                      <w:kern w:val="2"/>
                      <w:sz w:val="21"/>
                      <w:szCs w:val="21"/>
                      <w:lang w:val="en-US" w:eastAsia="zh-CN" w:bidi="ar-SA"/>
                    </w:rPr>
                    <w:t>风扇清洁、制冷检查</w:t>
                  </w:r>
                  <w:r>
                    <w:rPr>
                      <w:rFonts w:hint="eastAsia"/>
                      <w:kern w:val="2"/>
                      <w:sz w:val="21"/>
                      <w:szCs w:val="21"/>
                      <w:lang w:val="en-US" w:eastAsia="zh-CN" w:bidi="ar-SA"/>
                    </w:rPr>
                    <w:t>、除霜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29" w:type="dxa"/>
                  <w:vAlign w:val="top"/>
                </w:tcPr>
                <w:p>
                  <w:pPr>
                    <w:rPr>
                      <w:rFonts w:hint="eastAsia"/>
                      <w:lang w:val="en-US" w:eastAsia="zh-CN"/>
                    </w:rPr>
                  </w:pPr>
                </w:p>
              </w:tc>
              <w:tc>
                <w:tcPr>
                  <w:tcW w:w="1740" w:type="dxa"/>
                  <w:vAlign w:val="top"/>
                </w:tcPr>
                <w:p>
                  <w:pPr>
                    <w:rPr>
                      <w:rFonts w:hint="eastAsia" w:eastAsia="黑体"/>
                      <w:b/>
                      <w:color w:val="000000"/>
                      <w:kern w:val="2"/>
                      <w:sz w:val="21"/>
                      <w:szCs w:val="21"/>
                      <w:highlight w:val="none"/>
                      <w:lang w:val="en-US" w:eastAsia="zh-CN" w:bidi="ar-SA"/>
                    </w:rPr>
                  </w:pPr>
                </w:p>
              </w:tc>
              <w:tc>
                <w:tcPr>
                  <w:tcW w:w="1562" w:type="dxa"/>
                </w:tcPr>
                <w:p>
                  <w:pPr>
                    <w:rPr>
                      <w:rFonts w:hint="eastAsia"/>
                      <w:sz w:val="21"/>
                      <w:szCs w:val="21"/>
                    </w:rPr>
                  </w:pPr>
                </w:p>
              </w:tc>
              <w:tc>
                <w:tcPr>
                  <w:tcW w:w="1298" w:type="dxa"/>
                </w:tcPr>
                <w:p>
                  <w:pPr>
                    <w:rPr>
                      <w:rFonts w:hint="eastAsia"/>
                      <w:lang w:val="en-US" w:eastAsia="zh-CN"/>
                    </w:rPr>
                  </w:pPr>
                </w:p>
              </w:tc>
              <w:tc>
                <w:tcPr>
                  <w:tcW w:w="2348" w:type="dxa"/>
                </w:tcPr>
                <w:p>
                  <w:pPr>
                    <w:rPr>
                      <w:rFonts w:hint="eastAsia" w:eastAsia="宋体"/>
                      <w:kern w:val="2"/>
                      <w:sz w:val="21"/>
                      <w:szCs w:val="21"/>
                      <w:lang w:val="en-US" w:eastAsia="zh-CN" w:bidi="ar-SA"/>
                    </w:rPr>
                  </w:pPr>
                </w:p>
              </w:tc>
            </w:tr>
          </w:tbl>
          <w:p>
            <w:pPr>
              <w:rPr>
                <w:rFonts w:hint="eastAsia"/>
                <w:highlight w:val="none"/>
                <w:lang w:val="en-US" w:eastAsia="zh-CN"/>
              </w:rPr>
            </w:pPr>
            <w:r>
              <w:rPr>
                <w:rFonts w:hint="eastAsia"/>
                <w:highlight w:val="none"/>
                <w:lang w:val="en-US" w:eastAsia="zh-CN"/>
              </w:rPr>
              <w:t>车辆维保按照实际公里数，到指定的4S店进行，提供有维修发票，2022-06-10日；</w:t>
            </w:r>
          </w:p>
          <w:p>
            <w:pPr>
              <w:pStyle w:val="2"/>
              <w:ind w:left="0" w:leftChars="0" w:firstLine="0" w:firstLineChars="0"/>
              <w:rPr>
                <w:rFonts w:hint="eastAsia"/>
                <w:u w:val="single"/>
                <w:lang w:val="en-US" w:eastAsia="zh-CN"/>
              </w:rPr>
            </w:pPr>
            <w:r>
              <w:rPr>
                <w:rFonts w:hint="eastAsia"/>
                <w:u w:val="single"/>
                <w:lang w:val="en-US" w:eastAsia="zh-CN"/>
              </w:rPr>
              <w:t>刀具、砧板、果蔬筐等每次使用完毕进行清洗，日常进行管理。</w:t>
            </w:r>
          </w:p>
          <w:p>
            <w:pPr>
              <w:pStyle w:val="2"/>
              <w:ind w:left="0" w:leftChars="0" w:firstLine="0" w:firstLineChars="0"/>
              <w:rPr>
                <w:rFonts w:hint="default"/>
                <w:u w:val="single"/>
                <w:lang w:val="en-US" w:eastAsia="zh-CN"/>
              </w:rPr>
            </w:pPr>
          </w:p>
          <w:p>
            <w:pPr>
              <w:rPr>
                <w:rFonts w:hint="default" w:eastAsia="宋体"/>
                <w:color w:val="0000C7"/>
                <w:lang w:val="en-US" w:eastAsia="zh-CN"/>
              </w:rPr>
            </w:pPr>
            <w:r>
              <w:rPr>
                <w:rFonts w:hint="eastAsia"/>
                <w:lang w:val="en-US" w:eastAsia="zh-CN"/>
              </w:rPr>
              <w:t>设备日常点检</w:t>
            </w:r>
            <w:r>
              <w:rPr>
                <w:rFonts w:hint="eastAsia"/>
                <w:color w:val="0000C7"/>
                <w:lang w:val="en-US" w:eastAsia="zh-CN"/>
              </w:rPr>
              <w:t>——不涉及</w:t>
            </w:r>
          </w:p>
          <w:tbl>
            <w:tblPr>
              <w:tblStyle w:val="10"/>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026"/>
              <w:gridCol w:w="2050"/>
              <w:gridCol w:w="2074"/>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ascii="Times New Roman" w:hAnsi="Times New Roman" w:eastAsia="宋体" w:cs="Times New Roman"/>
                      <w:kern w:val="2"/>
                      <w:sz w:val="21"/>
                      <w:lang w:val="en-US" w:eastAsia="zh-CN" w:bidi="ar-SA"/>
                    </w:rPr>
                  </w:pPr>
                  <w:r>
                    <w:rPr>
                      <w:rFonts w:hint="eastAsia"/>
                    </w:rPr>
                    <w:t>抽查设备</w:t>
                  </w:r>
                </w:p>
              </w:tc>
              <w:tc>
                <w:tcPr>
                  <w:tcW w:w="1026" w:type="dxa"/>
                  <w:vAlign w:val="top"/>
                </w:tcPr>
                <w:p>
                  <w:pPr>
                    <w:rPr>
                      <w:rFonts w:ascii="Times New Roman" w:hAnsi="Times New Roman" w:eastAsia="宋体" w:cs="Times New Roman"/>
                      <w:kern w:val="2"/>
                      <w:sz w:val="21"/>
                      <w:lang w:val="en-US" w:eastAsia="zh-CN" w:bidi="ar-SA"/>
                    </w:rPr>
                  </w:pPr>
                  <w:r>
                    <w:rPr>
                      <w:rFonts w:hint="eastAsia"/>
                      <w:lang w:val="en-US" w:eastAsia="zh-CN"/>
                    </w:rPr>
                    <w:t>设备</w:t>
                  </w:r>
                  <w:r>
                    <w:rPr>
                      <w:rFonts w:hint="eastAsia"/>
                    </w:rPr>
                    <w:t>编号</w:t>
                  </w:r>
                </w:p>
              </w:tc>
              <w:tc>
                <w:tcPr>
                  <w:tcW w:w="2050" w:type="dxa"/>
                  <w:vAlign w:val="top"/>
                </w:tcPr>
                <w:p>
                  <w:pPr>
                    <w:rPr>
                      <w:rFonts w:ascii="Times New Roman" w:hAnsi="Times New Roman" w:eastAsia="宋体" w:cs="Times New Roman"/>
                      <w:kern w:val="2"/>
                      <w:sz w:val="21"/>
                      <w:lang w:val="en-US" w:eastAsia="zh-CN" w:bidi="ar-SA"/>
                    </w:rPr>
                  </w:pPr>
                  <w:r>
                    <w:rPr>
                      <w:rFonts w:hint="eastAsia"/>
                    </w:rPr>
                    <w:t>抽查点检记录的月份</w:t>
                  </w:r>
                </w:p>
              </w:tc>
              <w:tc>
                <w:tcPr>
                  <w:tcW w:w="2074" w:type="dxa"/>
                  <w:vAlign w:val="top"/>
                </w:tcPr>
                <w:p>
                  <w:pPr>
                    <w:rPr>
                      <w:rFonts w:ascii="Times New Roman" w:hAnsi="Times New Roman" w:eastAsia="宋体" w:cs="Times New Roman"/>
                      <w:kern w:val="2"/>
                      <w:sz w:val="21"/>
                      <w:lang w:val="en-US" w:eastAsia="zh-CN" w:bidi="ar-SA"/>
                    </w:rPr>
                  </w:pPr>
                  <w:r>
                    <w:rPr>
                      <w:rFonts w:hint="eastAsia"/>
                    </w:rPr>
                    <w:t>现场查看设备的完好情况</w:t>
                  </w:r>
                </w:p>
              </w:tc>
              <w:tc>
                <w:tcPr>
                  <w:tcW w:w="1900" w:type="dxa"/>
                  <w:vAlign w:val="top"/>
                </w:tcPr>
                <w:p>
                  <w:pPr>
                    <w:rPr>
                      <w:rFonts w:ascii="Times New Roman" w:hAnsi="Times New Roman" w:eastAsia="宋体" w:cs="Times New Roman"/>
                      <w:kern w:val="2"/>
                      <w:sz w:val="21"/>
                      <w:lang w:val="en-US" w:eastAsia="zh-CN" w:bidi="ar-SA"/>
                    </w:rP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hint="default"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hint="eastAsia" w:ascii="Times New Roman" w:hAnsi="Times New Roman" w:eastAsia="宋体" w:cs="Times New Roman"/>
                      <w:kern w:val="2"/>
                      <w:sz w:val="21"/>
                      <w:lang w:val="en-US" w:eastAsia="zh-CN" w:bidi="ar-SA"/>
                    </w:rPr>
                  </w:pPr>
                </w:p>
              </w:tc>
              <w:tc>
                <w:tcPr>
                  <w:tcW w:w="2074" w:type="dxa"/>
                  <w:vAlign w:val="top"/>
                </w:tcPr>
                <w:p>
                  <w:pPr>
                    <w:rPr>
                      <w:rFonts w:hint="eastAsia"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hint="default"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sym w:font="Wingdings 2" w:char="00A3"/>
                  </w:r>
                  <w:r>
                    <w:rPr>
                      <w:rFonts w:hint="eastAsia"/>
                    </w:rPr>
                    <w:t>完好</w:t>
                  </w:r>
                  <w:r>
                    <w:rPr>
                      <w:rFonts w:ascii="Calibri" w:hAnsi="Calibri"/>
                    </w:rPr>
                    <w:t>□</w:t>
                  </w:r>
                  <w:r>
                    <w:rPr>
                      <w:rFonts w:hint="eastAsia"/>
                    </w:rPr>
                    <w:t>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top"/>
                </w:tcPr>
                <w:p>
                  <w:pPr>
                    <w:rPr>
                      <w:rFonts w:hint="default" w:ascii="Times New Roman" w:hAnsi="Times New Roman" w:eastAsia="宋体" w:cs="Times New Roman"/>
                      <w:kern w:val="2"/>
                      <w:sz w:val="21"/>
                      <w:lang w:val="en-US" w:eastAsia="zh-CN" w:bidi="ar-SA"/>
                    </w:rPr>
                  </w:pPr>
                </w:p>
              </w:tc>
              <w:tc>
                <w:tcPr>
                  <w:tcW w:w="1026" w:type="dxa"/>
                  <w:vAlign w:val="top"/>
                </w:tcPr>
                <w:p>
                  <w:pPr>
                    <w:rPr>
                      <w:rFonts w:ascii="Times New Roman" w:hAnsi="Times New Roman" w:eastAsia="宋体" w:cs="Times New Roman"/>
                      <w:kern w:val="2"/>
                      <w:sz w:val="21"/>
                      <w:lang w:val="en-US" w:eastAsia="zh-CN" w:bidi="ar-SA"/>
                    </w:rPr>
                  </w:pPr>
                </w:p>
              </w:tc>
              <w:tc>
                <w:tcPr>
                  <w:tcW w:w="2050" w:type="dxa"/>
                  <w:vAlign w:val="top"/>
                </w:tcPr>
                <w:p>
                  <w:pPr>
                    <w:ind w:firstLine="420" w:firstLineChars="200"/>
                    <w:rPr>
                      <w:rFonts w:ascii="Times New Roman" w:hAnsi="Times New Roman" w:eastAsia="宋体" w:cs="Times New Roman"/>
                      <w:kern w:val="2"/>
                      <w:sz w:val="21"/>
                      <w:lang w:val="en-US" w:eastAsia="zh-CN" w:bidi="ar-SA"/>
                    </w:rPr>
                  </w:pPr>
                  <w:r>
                    <w:rPr>
                      <w:rFonts w:hint="eastAsia"/>
                    </w:rPr>
                    <w:t>年  月</w:t>
                  </w:r>
                </w:p>
              </w:tc>
              <w:tc>
                <w:tcPr>
                  <w:tcW w:w="2074" w:type="dxa"/>
                  <w:vAlign w:val="top"/>
                </w:tcPr>
                <w:p>
                  <w:pPr>
                    <w:rPr>
                      <w:rFonts w:ascii="Times New Roman" w:hAnsi="Times New Roman" w:eastAsia="宋体" w:cs="Times New Roman"/>
                      <w:kern w:val="2"/>
                      <w:sz w:val="21"/>
                      <w:lang w:val="en-US" w:eastAsia="zh-CN" w:bidi="ar-SA"/>
                    </w:rPr>
                  </w:pPr>
                </w:p>
              </w:tc>
              <w:tc>
                <w:tcPr>
                  <w:tcW w:w="1900"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完好</w:t>
                  </w:r>
                  <w:r>
                    <w:rPr>
                      <w:rFonts w:ascii="Calibri" w:hAnsi="Calibri"/>
                    </w:rPr>
                    <w:t>□</w:t>
                  </w:r>
                  <w:r>
                    <w:rPr>
                      <w:rFonts w:hint="eastAsia"/>
                    </w:rPr>
                    <w:t>不完好</w:t>
                  </w:r>
                </w:p>
              </w:tc>
            </w:tr>
          </w:tbl>
          <w:p/>
          <w:p/>
          <w:p>
            <w:pPr>
              <w:rPr>
                <w:rFonts w:hint="default" w:eastAsia="宋体"/>
                <w:color w:val="0000C7"/>
                <w:lang w:val="en-US" w:eastAsia="zh-CN"/>
              </w:rPr>
            </w:pPr>
            <w:r>
              <w:rPr>
                <w:rFonts w:hint="eastAsia"/>
              </w:rPr>
              <w:t>查看对设备维修的控制</w:t>
            </w:r>
            <w:r>
              <w:rPr>
                <w:rFonts w:hint="eastAsia"/>
                <w:color w:val="0000C7"/>
                <w:lang w:eastAsia="zh-CN"/>
              </w:rPr>
              <w:t>——</w:t>
            </w:r>
            <w:r>
              <w:rPr>
                <w:rFonts w:hint="eastAsia"/>
                <w:color w:val="0000C7"/>
                <w:lang w:val="en-US" w:eastAsia="zh-CN"/>
              </w:rPr>
              <w:t>审核周期内未发生</w:t>
            </w:r>
          </w:p>
          <w:tbl>
            <w:tblPr>
              <w:tblStyle w:val="10"/>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291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2917" w:type="dxa"/>
                </w:tcPr>
                <w:p>
                  <w:pPr>
                    <w:rPr>
                      <w:rFonts w:hint="eastAsia" w:eastAsia="宋体"/>
                      <w:lang w:val="en-US" w:eastAsia="zh-CN"/>
                    </w:rPr>
                  </w:pPr>
                  <w:r>
                    <w:rPr>
                      <w:rFonts w:hint="eastAsia"/>
                    </w:rPr>
                    <w:t>维修</w:t>
                  </w:r>
                  <w:r>
                    <w:rPr>
                      <w:rFonts w:hint="eastAsia"/>
                      <w:lang w:val="en-US" w:eastAsia="zh-CN"/>
                    </w:rPr>
                    <w:t>内容</w:t>
                  </w:r>
                </w:p>
              </w:tc>
              <w:tc>
                <w:tcPr>
                  <w:tcW w:w="1890" w:type="dxa"/>
                </w:tcPr>
                <w:p>
                  <w:pPr>
                    <w:rPr>
                      <w:rFonts w:ascii="Calibri" w:hAnsi="Calibri"/>
                    </w:rPr>
                  </w:pPr>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eastAsia="宋体"/>
                      <w:lang w:val="en-US" w:eastAsia="zh-CN"/>
                    </w:rPr>
                  </w:pPr>
                  <w:r>
                    <w:rPr>
                      <w:rFonts w:hint="eastAsia"/>
                      <w:lang w:val="en-US" w:eastAsia="zh-CN"/>
                    </w:rPr>
                    <w:t>——</w:t>
                  </w:r>
                </w:p>
              </w:tc>
              <w:tc>
                <w:tcPr>
                  <w:tcW w:w="1732" w:type="dxa"/>
                </w:tcPr>
                <w:p>
                  <w:pPr>
                    <w:rPr>
                      <w:rFonts w:hint="default" w:eastAsia="宋体"/>
                      <w:lang w:val="en-US" w:eastAsia="zh-CN"/>
                    </w:rPr>
                  </w:pPr>
                </w:p>
              </w:tc>
              <w:tc>
                <w:tcPr>
                  <w:tcW w:w="2917" w:type="dxa"/>
                </w:tcPr>
                <w:p>
                  <w:pPr>
                    <w:rPr>
                      <w:rFonts w:hint="default" w:eastAsia="宋体"/>
                      <w:lang w:val="en-US" w:eastAsia="zh-CN"/>
                    </w:rPr>
                  </w:pPr>
                </w:p>
              </w:tc>
              <w:tc>
                <w:tcPr>
                  <w:tcW w:w="1890" w:type="dxa"/>
                </w:tcPr>
                <w:p>
                  <w:r>
                    <w:rPr>
                      <w:rFonts w:ascii="Calibri" w:hAnsi="Calibri"/>
                    </w:rPr>
                    <w:sym w:font="Wingdings 2" w:char="00A3"/>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lang w:val="en-US" w:eastAsia="zh-CN"/>
                    </w:rPr>
                  </w:pPr>
                </w:p>
              </w:tc>
              <w:tc>
                <w:tcPr>
                  <w:tcW w:w="1732" w:type="dxa"/>
                </w:tcPr>
                <w:p>
                  <w:pPr>
                    <w:rPr>
                      <w:rFonts w:hint="default"/>
                      <w:lang w:val="en-US" w:eastAsia="zh-CN"/>
                    </w:rPr>
                  </w:pPr>
                </w:p>
              </w:tc>
              <w:tc>
                <w:tcPr>
                  <w:tcW w:w="2917" w:type="dxa"/>
                </w:tcPr>
                <w:p>
                  <w:pPr>
                    <w:rPr>
                      <w:rFonts w:hint="default"/>
                      <w:lang w:val="en-US" w:eastAsia="zh-CN"/>
                    </w:rPr>
                  </w:pPr>
                </w:p>
              </w:tc>
              <w:tc>
                <w:tcPr>
                  <w:tcW w:w="1890" w:type="dxa"/>
                </w:tcPr>
                <w:p>
                  <w:pPr>
                    <w:rPr>
                      <w:rFonts w:ascii="Calibri" w:hAnsi="Calibri"/>
                      <w:b/>
                      <w:bCs/>
                    </w:rPr>
                  </w:pPr>
                  <w:r>
                    <w:rPr>
                      <w:rFonts w:ascii="Calibri" w:hAnsi="Calibri"/>
                    </w:rPr>
                    <w:sym w:font="Wingdings 2" w:char="00A3"/>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lang w:val="en-US" w:eastAsia="zh-CN"/>
                    </w:rPr>
                  </w:pPr>
                </w:p>
              </w:tc>
              <w:tc>
                <w:tcPr>
                  <w:tcW w:w="1732" w:type="dxa"/>
                </w:tcPr>
                <w:p>
                  <w:pPr>
                    <w:rPr>
                      <w:rFonts w:hint="default"/>
                      <w:lang w:val="en-US" w:eastAsia="zh-CN"/>
                    </w:rPr>
                  </w:pPr>
                </w:p>
              </w:tc>
              <w:tc>
                <w:tcPr>
                  <w:tcW w:w="2917" w:type="dxa"/>
                </w:tcPr>
                <w:p>
                  <w:pPr>
                    <w:rPr>
                      <w:rFonts w:hint="default"/>
                      <w:lang w:val="en-US" w:eastAsia="zh-CN"/>
                    </w:rPr>
                  </w:pPr>
                </w:p>
              </w:tc>
              <w:tc>
                <w:tcPr>
                  <w:tcW w:w="1890" w:type="dxa"/>
                </w:tcPr>
                <w:p>
                  <w:pPr>
                    <w:rPr>
                      <w:rFonts w:ascii="Calibri" w:hAnsi="Calibri"/>
                    </w:rPr>
                  </w:pPr>
                  <w:r>
                    <w:rPr>
                      <w:rFonts w:ascii="Calibri" w:hAnsi="Calibri"/>
                    </w:rPr>
                    <w:sym w:font="Wingdings 2" w:char="00A3"/>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lang w:val="en-US" w:eastAsia="zh-CN"/>
                    </w:rPr>
                  </w:pPr>
                </w:p>
              </w:tc>
              <w:tc>
                <w:tcPr>
                  <w:tcW w:w="1732" w:type="dxa"/>
                </w:tcPr>
                <w:p>
                  <w:pPr>
                    <w:rPr>
                      <w:rFonts w:hint="default"/>
                      <w:lang w:val="en-US" w:eastAsia="zh-CN"/>
                    </w:rPr>
                  </w:pPr>
                </w:p>
              </w:tc>
              <w:tc>
                <w:tcPr>
                  <w:tcW w:w="2917" w:type="dxa"/>
                </w:tcPr>
                <w:p>
                  <w:pPr>
                    <w:rPr>
                      <w:rFonts w:hint="default"/>
                      <w:lang w:val="en-US" w:eastAsia="zh-CN"/>
                    </w:rPr>
                  </w:pPr>
                </w:p>
              </w:tc>
              <w:tc>
                <w:tcPr>
                  <w:tcW w:w="1890" w:type="dxa"/>
                </w:tcPr>
                <w:p>
                  <w:pPr>
                    <w:rPr>
                      <w:rFonts w:ascii="Calibri" w:hAnsi="Calibri"/>
                    </w:rPr>
                  </w:pPr>
                  <w:r>
                    <w:rPr>
                      <w:rFonts w:ascii="Calibri" w:hAnsi="Calibri"/>
                    </w:rPr>
                    <w:sym w:font="Wingdings 2" w:char="00A3"/>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default"/>
                      <w:lang w:val="en-US" w:eastAsia="zh-CN"/>
                    </w:rPr>
                  </w:pPr>
                </w:p>
              </w:tc>
              <w:tc>
                <w:tcPr>
                  <w:tcW w:w="1732" w:type="dxa"/>
                </w:tcPr>
                <w:p>
                  <w:pPr>
                    <w:rPr>
                      <w:rFonts w:hint="default"/>
                      <w:lang w:val="en-US" w:eastAsia="zh-CN"/>
                    </w:rPr>
                  </w:pPr>
                </w:p>
              </w:tc>
              <w:tc>
                <w:tcPr>
                  <w:tcW w:w="2917" w:type="dxa"/>
                </w:tcPr>
                <w:p>
                  <w:pPr>
                    <w:rPr>
                      <w:rFonts w:hint="default"/>
                      <w:lang w:val="en-US" w:eastAsia="zh-CN"/>
                    </w:rPr>
                  </w:pPr>
                </w:p>
              </w:tc>
              <w:tc>
                <w:tcPr>
                  <w:tcW w:w="1890" w:type="dxa"/>
                </w:tcPr>
                <w:p>
                  <w:pPr>
                    <w:rPr>
                      <w:rFonts w:ascii="Calibri" w:hAnsi="Calibri"/>
                    </w:rPr>
                  </w:pPr>
                  <w:r>
                    <w:rPr>
                      <w:rFonts w:ascii="Calibri" w:hAnsi="Calibri"/>
                    </w:rPr>
                    <w:sym w:font="Wingdings 2" w:char="00A3"/>
                  </w:r>
                  <w:r>
                    <w:rPr>
                      <w:rFonts w:hint="eastAsia"/>
                    </w:rPr>
                    <w:t xml:space="preserve">合格    </w:t>
                  </w:r>
                  <w:r>
                    <w:rPr>
                      <w:rFonts w:ascii="Calibri" w:hAnsi="Calibri"/>
                    </w:rPr>
                    <w:t>□</w:t>
                  </w:r>
                  <w:r>
                    <w:rPr>
                      <w:rFonts w:hint="eastAsia"/>
                    </w:rPr>
                    <w:t>缺少</w:t>
                  </w:r>
                </w:p>
              </w:tc>
            </w:tr>
          </w:tbl>
          <w:p>
            <w:pPr>
              <w:rPr>
                <w:rFonts w:hint="eastAsia"/>
                <w:lang w:val="en-US" w:eastAsia="zh-CN"/>
              </w:rPr>
            </w:pPr>
          </w:p>
          <w:p>
            <w:pPr>
              <w:rPr>
                <w:rFonts w:hint="default"/>
                <w:lang w:val="en-US" w:eastAsia="zh-CN"/>
              </w:rPr>
            </w:pPr>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10"/>
              <w:tblW w:w="922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10"/>
              <w:gridCol w:w="1820"/>
              <w:gridCol w:w="190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0" w:type="dxa"/>
                </w:tcPr>
                <w:p>
                  <w:r>
                    <w:rPr>
                      <w:rFonts w:hint="eastAsia"/>
                    </w:rPr>
                    <w:t>设备故障引起停产描述</w:t>
                  </w:r>
                </w:p>
              </w:tc>
              <w:tc>
                <w:tcPr>
                  <w:tcW w:w="1110" w:type="dxa"/>
                </w:tcPr>
                <w:p>
                  <w:r>
                    <w:rPr>
                      <w:rFonts w:hint="eastAsia"/>
                    </w:rPr>
                    <w:t>发生日期</w:t>
                  </w:r>
                </w:p>
              </w:tc>
              <w:tc>
                <w:tcPr>
                  <w:tcW w:w="1820" w:type="dxa"/>
                </w:tcPr>
                <w:p>
                  <w:r>
                    <w:rPr>
                      <w:rFonts w:hint="eastAsia" w:ascii="Calibri" w:hAnsi="Calibri"/>
                    </w:rPr>
                    <w:t>停机时间（小时）</w:t>
                  </w:r>
                </w:p>
              </w:tc>
              <w:tc>
                <w:tcPr>
                  <w:tcW w:w="1900" w:type="dxa"/>
                </w:tcPr>
                <w:p>
                  <w:pPr>
                    <w:rPr>
                      <w:rFonts w:ascii="Calibri" w:hAnsi="Calibri"/>
                    </w:rPr>
                  </w:pPr>
                  <w:r>
                    <w:rPr>
                      <w:rFonts w:hint="eastAsia" w:ascii="Calibri" w:hAnsi="Calibri"/>
                    </w:rPr>
                    <w:t>是否影响产品质量</w:t>
                  </w:r>
                </w:p>
              </w:tc>
              <w:tc>
                <w:tcPr>
                  <w:tcW w:w="2050"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40" w:type="dxa"/>
                </w:tcPr>
                <w:p/>
              </w:tc>
              <w:tc>
                <w:tcPr>
                  <w:tcW w:w="1110" w:type="dxa"/>
                </w:tcPr>
                <w:p/>
              </w:tc>
              <w:tc>
                <w:tcPr>
                  <w:tcW w:w="1820" w:type="dxa"/>
                </w:tcPr>
                <w:p/>
              </w:tc>
              <w:tc>
                <w:tcPr>
                  <w:tcW w:w="1900" w:type="dxa"/>
                </w:tcPr>
                <w:p>
                  <w:pPr>
                    <w:rPr>
                      <w:rFonts w:ascii="Calibri" w:hAnsi="Calibri"/>
                    </w:rPr>
                  </w:pPr>
                </w:p>
              </w:tc>
              <w:tc>
                <w:tcPr>
                  <w:tcW w:w="2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40" w:type="dxa"/>
                </w:tcPr>
                <w:p/>
              </w:tc>
              <w:tc>
                <w:tcPr>
                  <w:tcW w:w="1110" w:type="dxa"/>
                </w:tcPr>
                <w:p/>
              </w:tc>
              <w:tc>
                <w:tcPr>
                  <w:tcW w:w="1820" w:type="dxa"/>
                </w:tcPr>
                <w:p/>
              </w:tc>
              <w:tc>
                <w:tcPr>
                  <w:tcW w:w="1900" w:type="dxa"/>
                </w:tcPr>
                <w:p>
                  <w:pPr>
                    <w:rPr>
                      <w:rFonts w:ascii="Calibri" w:hAnsi="Calibri"/>
                    </w:rPr>
                  </w:pPr>
                </w:p>
              </w:tc>
              <w:tc>
                <w:tcPr>
                  <w:tcW w:w="2050" w:type="dxa"/>
                </w:tcPr>
                <w:p/>
              </w:tc>
            </w:tr>
          </w:tbl>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电梯</w:t>
            </w:r>
            <w:r>
              <w:rPr>
                <w:rFonts w:hint="eastAsia"/>
                <w:lang w:eastAsia="zh-CN"/>
              </w:rPr>
              <w:t>（</w:t>
            </w:r>
            <w:r>
              <w:rPr>
                <w:rFonts w:hint="eastAsia"/>
                <w:lang w:val="en-US" w:eastAsia="zh-CN"/>
              </w:rPr>
              <w:t>房东负责管理</w:t>
            </w:r>
            <w:r>
              <w:rPr>
                <w:rFonts w:hint="eastAsia"/>
                <w:lang w:eastAsia="zh-CN"/>
              </w:rPr>
              <w:t>）</w:t>
            </w:r>
            <w:r>
              <w:rPr>
                <w:rFonts w:hint="eastAsia"/>
              </w:rPr>
              <w:t xml:space="preserve">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050"/>
              <w:gridCol w:w="1726"/>
              <w:gridCol w:w="1820"/>
              <w:gridCol w:w="159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0" w:type="dxa"/>
                </w:tcPr>
                <w:p>
                  <w:r>
                    <w:rPr>
                      <w:rFonts w:hint="eastAsia"/>
                    </w:rPr>
                    <w:t>设备名称</w:t>
                  </w:r>
                </w:p>
              </w:tc>
              <w:tc>
                <w:tcPr>
                  <w:tcW w:w="1050" w:type="dxa"/>
                </w:tcPr>
                <w:p>
                  <w:r>
                    <w:rPr>
                      <w:rFonts w:hint="eastAsia"/>
                    </w:rPr>
                    <w:t>编号</w:t>
                  </w:r>
                </w:p>
              </w:tc>
              <w:tc>
                <w:tcPr>
                  <w:tcW w:w="1726" w:type="dxa"/>
                </w:tcPr>
                <w:p>
                  <w:r>
                    <w:rPr>
                      <w:rFonts w:hint="eastAsia"/>
                    </w:rPr>
                    <w:t>《定期检测报告》编号</w:t>
                  </w:r>
                </w:p>
              </w:tc>
              <w:tc>
                <w:tcPr>
                  <w:tcW w:w="1820" w:type="dxa"/>
                </w:tcPr>
                <w:p>
                  <w:r>
                    <w:rPr>
                      <w:rFonts w:hint="eastAsia"/>
                    </w:rPr>
                    <w:t>有效期期限</w:t>
                  </w:r>
                </w:p>
              </w:tc>
              <w:tc>
                <w:tcPr>
                  <w:tcW w:w="1593" w:type="dxa"/>
                </w:tcPr>
                <w:p>
                  <w:r>
                    <w:rPr>
                      <w:rFonts w:hint="eastAsia"/>
                    </w:rPr>
                    <w:t>结论</w:t>
                  </w:r>
                </w:p>
              </w:tc>
              <w:tc>
                <w:tcPr>
                  <w:tcW w:w="1440"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0" w:type="dxa"/>
                </w:tcPr>
                <w:p>
                  <w:pPr>
                    <w:rPr>
                      <w:rFonts w:hint="eastAsia" w:eastAsia="宋体"/>
                      <w:lang w:eastAsia="zh-CN"/>
                    </w:rPr>
                  </w:pPr>
                  <w:r>
                    <w:rPr>
                      <w:rFonts w:hint="eastAsia"/>
                      <w:lang w:val="en-US" w:eastAsia="zh-CN"/>
                    </w:rPr>
                    <w:t>电梯</w:t>
                  </w:r>
                </w:p>
              </w:tc>
              <w:tc>
                <w:tcPr>
                  <w:tcW w:w="1050" w:type="dxa"/>
                </w:tcPr>
                <w:p>
                  <w:pPr>
                    <w:rPr>
                      <w:rFonts w:hint="default" w:eastAsia="宋体"/>
                      <w:lang w:val="en-US" w:eastAsia="zh-CN"/>
                    </w:rPr>
                  </w:pPr>
                  <w:r>
                    <w:rPr>
                      <w:rFonts w:hint="default" w:eastAsia="宋体"/>
                      <w:lang w:val="en-US" w:eastAsia="zh-CN"/>
                    </w:rPr>
                    <w:t>RH16795</w:t>
                  </w:r>
                </w:p>
              </w:tc>
              <w:tc>
                <w:tcPr>
                  <w:tcW w:w="1726" w:type="dxa"/>
                </w:tcPr>
                <w:p>
                  <w:pPr>
                    <w:rPr>
                      <w:rFonts w:hint="default"/>
                      <w:lang w:val="en-US"/>
                    </w:rPr>
                  </w:pPr>
                  <w:r>
                    <w:rPr>
                      <w:rFonts w:hint="default"/>
                      <w:lang w:val="en-US"/>
                    </w:rPr>
                    <w:t>DT2022J11062</w:t>
                  </w:r>
                </w:p>
              </w:tc>
              <w:tc>
                <w:tcPr>
                  <w:tcW w:w="1820" w:type="dxa"/>
                </w:tcPr>
                <w:p>
                  <w:r>
                    <w:rPr>
                      <w:rFonts w:hint="eastAsia"/>
                      <w:lang w:val="en-US" w:eastAsia="zh-CN"/>
                    </w:rPr>
                    <w:t>2023</w:t>
                  </w:r>
                  <w:r>
                    <w:rPr>
                      <w:rFonts w:hint="eastAsia"/>
                    </w:rPr>
                    <w:t>年</w:t>
                  </w:r>
                  <w:r>
                    <w:rPr>
                      <w:rFonts w:hint="eastAsia"/>
                      <w:lang w:val="en-US" w:eastAsia="zh-CN"/>
                    </w:rPr>
                    <w:t>05</w:t>
                  </w:r>
                  <w:r>
                    <w:rPr>
                      <w:rFonts w:hint="eastAsia"/>
                    </w:rPr>
                    <w:t>月  日</w:t>
                  </w:r>
                </w:p>
              </w:tc>
              <w:tc>
                <w:tcPr>
                  <w:tcW w:w="1593" w:type="dxa"/>
                </w:tcPr>
                <w:p>
                  <w:r>
                    <w:rPr>
                      <w:rFonts w:ascii="Calibri" w:hAnsi="Calibri"/>
                    </w:rPr>
                    <w:sym w:font="Wingdings 2" w:char="0052"/>
                  </w:r>
                  <w:r>
                    <w:rPr>
                      <w:rFonts w:hint="eastAsia"/>
                    </w:rPr>
                    <w:t xml:space="preserve">有效 </w:t>
                  </w:r>
                  <w:r>
                    <w:rPr>
                      <w:rFonts w:ascii="Calibri" w:hAnsi="Calibri"/>
                    </w:rPr>
                    <w:t>□</w:t>
                  </w:r>
                  <w:r>
                    <w:rPr>
                      <w:rFonts w:hint="eastAsia"/>
                    </w:rPr>
                    <w:t>过期</w:t>
                  </w:r>
                </w:p>
              </w:tc>
              <w:tc>
                <w:tcPr>
                  <w:tcW w:w="1440" w:type="dxa"/>
                </w:tcPr>
                <w:p>
                  <w:pPr>
                    <w:rPr>
                      <w:rFonts w:hint="eastAsia"/>
                    </w:rPr>
                  </w:pPr>
                  <w:r>
                    <w:rPr>
                      <w:rFonts w:ascii="Calibri" w:hAnsi="Calibri"/>
                    </w:rPr>
                    <w:sym w:font="Wingdings 2" w:char="0052"/>
                  </w:r>
                  <w:r>
                    <w:rPr>
                      <w:rFonts w:hint="eastAsia"/>
                    </w:rPr>
                    <w:t xml:space="preserve">有  </w:t>
                  </w:r>
                  <w:r>
                    <w:rPr>
                      <w:rFonts w:ascii="Calibri" w:hAnsi="Calibri"/>
                    </w:rPr>
                    <w:t>□</w:t>
                  </w:r>
                  <w:r>
                    <w:rPr>
                      <w:rFonts w:hint="eastAsia"/>
                    </w:rPr>
                    <w:t>无</w:t>
                  </w:r>
                </w:p>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0" w:type="dxa"/>
                  <w:vAlign w:val="top"/>
                </w:tcPr>
                <w:p>
                  <w:pPr>
                    <w:rPr>
                      <w:rFonts w:hint="eastAsia" w:ascii="Times New Roman" w:hAnsi="Times New Roman" w:eastAsia="宋体" w:cs="Times New Roman"/>
                      <w:kern w:val="2"/>
                      <w:sz w:val="21"/>
                      <w:lang w:val="en-US" w:eastAsia="zh-CN" w:bidi="ar-SA"/>
                    </w:rPr>
                  </w:pPr>
                  <w:r>
                    <w:rPr>
                      <w:rFonts w:hint="eastAsia"/>
                    </w:rPr>
                    <w:t>叉车</w:t>
                  </w:r>
                </w:p>
              </w:tc>
              <w:tc>
                <w:tcPr>
                  <w:tcW w:w="1050" w:type="dxa"/>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w:t>
                  </w:r>
                </w:p>
              </w:tc>
              <w:tc>
                <w:tcPr>
                  <w:tcW w:w="1726" w:type="dxa"/>
                  <w:vAlign w:val="top"/>
                </w:tcPr>
                <w:p>
                  <w:pPr>
                    <w:rPr>
                      <w:rFonts w:hint="eastAsia" w:ascii="Times New Roman" w:hAnsi="Times New Roman" w:eastAsia="宋体" w:cs="Times New Roman"/>
                      <w:kern w:val="2"/>
                      <w:sz w:val="21"/>
                      <w:lang w:val="en-US" w:eastAsia="zh-CN" w:bidi="ar-SA"/>
                    </w:rPr>
                  </w:pPr>
                </w:p>
              </w:tc>
              <w:tc>
                <w:tcPr>
                  <w:tcW w:w="1820" w:type="dxa"/>
                  <w:vAlign w:val="top"/>
                </w:tcPr>
                <w:p>
                  <w:pPr>
                    <w:ind w:firstLine="420" w:firstLineChars="200"/>
                    <w:rPr>
                      <w:rFonts w:hint="eastAsia" w:ascii="Times New Roman" w:hAnsi="Times New Roman" w:eastAsia="宋体" w:cs="Times New Roman"/>
                      <w:kern w:val="2"/>
                      <w:sz w:val="21"/>
                      <w:lang w:val="en-US" w:eastAsia="zh-CN" w:bidi="ar-SA"/>
                    </w:rPr>
                  </w:pPr>
                  <w:r>
                    <w:rPr>
                      <w:rFonts w:hint="eastAsia"/>
                    </w:rPr>
                    <w:t>年  月  日</w:t>
                  </w:r>
                </w:p>
              </w:tc>
              <w:tc>
                <w:tcPr>
                  <w:tcW w:w="1593"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 xml:space="preserve">有效  </w:t>
                  </w:r>
                  <w:r>
                    <w:rPr>
                      <w:rFonts w:ascii="Calibri" w:hAnsi="Calibri"/>
                    </w:rPr>
                    <w:t>□</w:t>
                  </w:r>
                  <w:r>
                    <w:rPr>
                      <w:rFonts w:hint="eastAsia"/>
                    </w:rPr>
                    <w:t>过期</w:t>
                  </w:r>
                </w:p>
              </w:tc>
              <w:tc>
                <w:tcPr>
                  <w:tcW w:w="1440" w:type="dxa"/>
                  <w:vAlign w:val="top"/>
                </w:tcPr>
                <w:p>
                  <w:pPr>
                    <w:rPr>
                      <w:rFonts w:hint="eastAsia" w:ascii="Times New Roman" w:hAnsi="Times New Roman" w:eastAsia="宋体" w:cs="Times New Roman"/>
                      <w:kern w:val="2"/>
                      <w:sz w:val="21"/>
                      <w:lang w:val="en-US" w:eastAsia="zh-CN" w:bidi="ar-SA"/>
                    </w:rPr>
                  </w:pPr>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10" w:type="dxa"/>
                </w:tcPr>
                <w:p>
                  <w:r>
                    <w:rPr>
                      <w:rFonts w:hint="eastAsia"/>
                    </w:rPr>
                    <w:t>压力容器</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0" w:type="dxa"/>
                </w:tcPr>
                <w:p>
                  <w:r>
                    <w:rPr>
                      <w:rFonts w:hint="eastAsia"/>
                    </w:rPr>
                    <w:t>锅炉</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10" w:type="dxa"/>
                </w:tcPr>
                <w:p>
                  <w:r>
                    <w:rPr>
                      <w:rFonts w:hint="eastAsia"/>
                    </w:rPr>
                    <w:t>压力管道</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0" w:type="dxa"/>
                </w:tcPr>
                <w:p>
                  <w:r>
                    <w:rPr>
                      <w:rFonts w:hint="eastAsia"/>
                    </w:rPr>
                    <w:t>电梯（客梯）</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10" w:type="dxa"/>
                </w:tcPr>
                <w:p>
                  <w:r>
                    <w:rPr>
                      <w:rFonts w:hint="eastAsia"/>
                    </w:rPr>
                    <w:t>电梯（货梯）</w:t>
                  </w:r>
                </w:p>
              </w:tc>
              <w:tc>
                <w:tcPr>
                  <w:tcW w:w="1050" w:type="dxa"/>
                </w:tcPr>
                <w:p>
                  <w:pPr>
                    <w:rPr>
                      <w:rFonts w:hint="eastAsia" w:eastAsia="宋体"/>
                      <w:lang w:eastAsia="zh-CN"/>
                    </w:rPr>
                  </w:pPr>
                  <w:r>
                    <w:rPr>
                      <w:rFonts w:hint="eastAsia"/>
                      <w:lang w:eastAsia="zh-CN"/>
                    </w:rPr>
                    <w:t>——</w:t>
                  </w:r>
                </w:p>
              </w:tc>
              <w:tc>
                <w:tcPr>
                  <w:tcW w:w="1726" w:type="dxa"/>
                </w:tcPr>
                <w:p/>
              </w:tc>
              <w:tc>
                <w:tcPr>
                  <w:tcW w:w="1820" w:type="dxa"/>
                </w:tcPr>
                <w:p>
                  <w:pPr>
                    <w:ind w:firstLine="420" w:firstLineChars="200"/>
                  </w:pPr>
                  <w:r>
                    <w:rPr>
                      <w:rFonts w:hint="eastAsia"/>
                    </w:rPr>
                    <w:t>年  月  日</w:t>
                  </w:r>
                </w:p>
              </w:tc>
              <w:tc>
                <w:tcPr>
                  <w:tcW w:w="1593" w:type="dxa"/>
                </w:tcPr>
                <w:p>
                  <w:r>
                    <w:rPr>
                      <w:rFonts w:ascii="Calibri" w:hAnsi="Calibri"/>
                    </w:rPr>
                    <w:t>□</w:t>
                  </w:r>
                  <w:r>
                    <w:rPr>
                      <w:rFonts w:hint="eastAsia"/>
                    </w:rPr>
                    <w:t xml:space="preserve">有效  </w:t>
                  </w:r>
                  <w:r>
                    <w:rPr>
                      <w:rFonts w:ascii="Calibri" w:hAnsi="Calibri"/>
                    </w:rPr>
                    <w:t>□</w:t>
                  </w:r>
                  <w:r>
                    <w:rPr>
                      <w:rFonts w:hint="eastAsia"/>
                    </w:rPr>
                    <w:t>过期</w:t>
                  </w:r>
                </w:p>
              </w:tc>
              <w:tc>
                <w:tcPr>
                  <w:tcW w:w="1440" w:type="dxa"/>
                </w:tcPr>
                <w:p>
                  <w:r>
                    <w:rPr>
                      <w:rFonts w:ascii="Calibri" w:hAnsi="Calibri"/>
                    </w:rPr>
                    <w:t>□</w:t>
                  </w:r>
                  <w:r>
                    <w:rPr>
                      <w:rFonts w:hint="eastAsia"/>
                    </w:rPr>
                    <w:t xml:space="preserve">有  </w:t>
                  </w:r>
                  <w:r>
                    <w:rPr>
                      <w:rFonts w:ascii="Calibri" w:hAnsi="Calibri"/>
                    </w:rPr>
                    <w:t>□</w:t>
                  </w:r>
                  <w:r>
                    <w:rPr>
                      <w:rFonts w:hint="eastAsia"/>
                    </w:rPr>
                    <w:t>无</w:t>
                  </w:r>
                </w:p>
              </w:tc>
            </w:tr>
          </w:tbl>
          <w:p/>
          <w:p>
            <w:pPr>
              <w:rPr>
                <w:rFonts w:hint="default" w:eastAsia="宋体"/>
                <w:color w:val="0000C7"/>
                <w:lang w:val="en-US" w:eastAsia="zh-CN"/>
              </w:rPr>
            </w:pPr>
            <w:r>
              <w:rPr>
                <w:rFonts w:hint="eastAsia"/>
                <w:color w:val="0000C7"/>
                <w:lang w:val="en-US" w:eastAsia="zh-CN"/>
              </w:rPr>
              <w:t>——1部电梯，由房东负责管理</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sym w:font="Wingdings 2" w:char="0052"/>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pPr>
                    <w:rPr>
                      <w:rFonts w:hint="default" w:eastAsia="宋体"/>
                      <w:lang w:val="en-US" w:eastAsia="zh-CN"/>
                    </w:rPr>
                  </w:pPr>
                  <w:r>
                    <w:rPr>
                      <w:rFonts w:hint="eastAsia"/>
                      <w:lang w:val="en-US" w:eastAsia="zh-CN"/>
                    </w:rPr>
                    <w:t>——</w:t>
                  </w:r>
                </w:p>
              </w:tc>
              <w:tc>
                <w:tcPr>
                  <w:tcW w:w="1638" w:type="dxa"/>
                </w:tcPr>
                <w:p>
                  <w:pPr>
                    <w:rPr>
                      <w:rFonts w:hint="default" w:ascii="Calibri" w:hAnsi="Calibri" w:eastAsia="宋体"/>
                      <w:lang w:val="en-US" w:eastAsia="zh-CN"/>
                    </w:rPr>
                  </w:pPr>
                </w:p>
              </w:tc>
              <w:tc>
                <w:tcPr>
                  <w:tcW w:w="1374" w:type="dxa"/>
                </w:tcPr>
                <w:p>
                  <w:pPr>
                    <w:rPr>
                      <w:rFonts w:hint="eastAsia" w:ascii="Calibri" w:hAnsi="Calibri"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pPr>
                    <w:rPr>
                      <w:rFonts w:hint="eastAsia" w:eastAsia="宋体"/>
                      <w:lang w:eastAsia="zh-CN"/>
                    </w:rPr>
                  </w:pPr>
                  <w:r>
                    <w:rPr>
                      <w:rFonts w:hint="eastAsia"/>
                      <w:lang w:eastAsia="zh-CN"/>
                    </w:rPr>
                    <w:t>——</w:t>
                  </w:r>
                </w:p>
              </w:tc>
              <w:tc>
                <w:tcPr>
                  <w:tcW w:w="1808" w:type="dxa"/>
                </w:tcPr>
                <w:p>
                  <w:pPr>
                    <w:ind w:firstLine="630" w:firstLineChars="300"/>
                  </w:pPr>
                  <w:r>
                    <w:rPr>
                      <w:rFonts w:hint="eastAsia"/>
                    </w:rPr>
                    <w:t>至</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6813" w:type="dxa"/>
                  <w:gridSpan w:val="4"/>
                  <w:shd w:val="clear" w:color="auto" w:fill="auto"/>
                </w:tcPr>
                <w:p>
                  <w:pPr>
                    <w:rPr>
                      <w:rFonts w:hint="default" w:ascii="Calibri" w:hAnsi="Calibri" w:eastAsia="宋体"/>
                      <w:lang w:val="en-US" w:eastAsia="zh-CN"/>
                    </w:rPr>
                  </w:pPr>
                  <w:r>
                    <w:rPr>
                      <w:rFonts w:hint="eastAsia" w:ascii="Calibri" w:hAnsi="Calibri"/>
                      <w:color w:val="0000C7"/>
                      <w:lang w:eastAsia="zh-CN"/>
                    </w:rPr>
                    <w:t>——</w:t>
                  </w:r>
                  <w:r>
                    <w:rPr>
                      <w:rFonts w:hint="eastAsia" w:ascii="Calibri" w:hAnsi="Calibri"/>
                      <w:color w:val="0000C7"/>
                      <w:lang w:val="en-US" w:eastAsia="zh-CN"/>
                    </w:rPr>
                    <w:t>电梯，由房东负责管理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w:t>
                  </w:r>
                </w:p>
              </w:tc>
              <w:tc>
                <w:tcPr>
                  <w:tcW w:w="1041" w:type="dxa"/>
                  <w:vAlign w:val="top"/>
                </w:tcPr>
                <w:p>
                  <w:pPr>
                    <w:rPr>
                      <w:rFonts w:hint="eastAsia" w:ascii="Times New Roman" w:hAnsi="Times New Roman" w:eastAsia="宋体" w:cs="Times New Roman"/>
                      <w:kern w:val="2"/>
                      <w:sz w:val="21"/>
                      <w:lang w:val="en-US" w:eastAsia="zh-CN" w:bidi="ar-SA"/>
                    </w:rPr>
                  </w:pPr>
                </w:p>
              </w:tc>
              <w:tc>
                <w:tcPr>
                  <w:tcW w:w="1993" w:type="dxa"/>
                  <w:vAlign w:val="top"/>
                </w:tcPr>
                <w:p>
                  <w:pPr>
                    <w:ind w:firstLine="420" w:firstLineChars="200"/>
                    <w:rPr>
                      <w:rFonts w:ascii="Times New Roman" w:hAnsi="Times New Roman" w:eastAsia="宋体" w:cs="Times New Roman"/>
                      <w:kern w:val="2"/>
                      <w:sz w:val="21"/>
                      <w:lang w:val="en-US" w:eastAsia="zh-CN" w:bidi="ar-SA"/>
                    </w:rPr>
                  </w:pPr>
                  <w:r>
                    <w:rPr>
                      <w:rFonts w:hint="eastAsia"/>
                    </w:rPr>
                    <w:t xml:space="preserve">年  月  </w:t>
                  </w:r>
                </w:p>
              </w:tc>
              <w:tc>
                <w:tcPr>
                  <w:tcW w:w="1808" w:type="dxa"/>
                  <w:vAlign w:val="top"/>
                </w:tcPr>
                <w:p>
                  <w:pPr>
                    <w:rPr>
                      <w:rFonts w:hint="default" w:ascii="Times New Roman" w:hAnsi="Times New Roman" w:eastAsia="宋体" w:cs="Times New Roman"/>
                      <w:kern w:val="2"/>
                      <w:sz w:val="21"/>
                      <w:lang w:val="en-US" w:eastAsia="zh-CN" w:bidi="ar-SA"/>
                    </w:rPr>
                  </w:pPr>
                </w:p>
              </w:tc>
              <w:tc>
                <w:tcPr>
                  <w:tcW w:w="1638"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Align w:val="top"/>
                </w:tcPr>
                <w:p>
                  <w:pPr>
                    <w:rPr>
                      <w:rFonts w:hint="eastAsia" w:ascii="Times New Roman" w:hAnsi="Times New Roman" w:eastAsia="宋体" w:cs="Times New Roman"/>
                      <w:kern w:val="2"/>
                      <w:sz w:val="21"/>
                      <w:lang w:val="en-US" w:eastAsia="zh-CN" w:bidi="ar-SA"/>
                    </w:rPr>
                  </w:pPr>
                  <w:r>
                    <w:rPr>
                      <w:rFonts w:hint="eastAsia"/>
                    </w:rPr>
                    <w:t>叉车</w:t>
                  </w:r>
                </w:p>
              </w:tc>
              <w:tc>
                <w:tcPr>
                  <w:tcW w:w="1041" w:type="dxa"/>
                  <w:vAlign w:val="top"/>
                </w:tcPr>
                <w:p>
                  <w:pPr>
                    <w:rPr>
                      <w:rFonts w:hint="eastAsia" w:ascii="Times New Roman" w:hAnsi="Times New Roman" w:eastAsia="宋体" w:cs="Times New Roman"/>
                      <w:kern w:val="2"/>
                      <w:sz w:val="21"/>
                      <w:lang w:val="en-US" w:eastAsia="zh-CN" w:bidi="ar-SA"/>
                    </w:rPr>
                  </w:pPr>
                </w:p>
              </w:tc>
              <w:tc>
                <w:tcPr>
                  <w:tcW w:w="1993" w:type="dxa"/>
                  <w:vAlign w:val="top"/>
                </w:tcPr>
                <w:p>
                  <w:pPr>
                    <w:ind w:firstLine="420" w:firstLineChars="200"/>
                    <w:rPr>
                      <w:rFonts w:hint="eastAsia" w:ascii="Times New Roman" w:hAnsi="Times New Roman" w:eastAsia="宋体" w:cs="Times New Roman"/>
                      <w:kern w:val="2"/>
                      <w:sz w:val="21"/>
                      <w:lang w:val="en-US" w:eastAsia="zh-CN" w:bidi="ar-SA"/>
                    </w:rPr>
                  </w:pPr>
                  <w:r>
                    <w:rPr>
                      <w:rFonts w:hint="eastAsia"/>
                    </w:rPr>
                    <w:t xml:space="preserve">年  月  </w:t>
                  </w:r>
                </w:p>
              </w:tc>
              <w:tc>
                <w:tcPr>
                  <w:tcW w:w="1808" w:type="dxa"/>
                  <w:vAlign w:val="top"/>
                </w:tcPr>
                <w:p>
                  <w:pPr>
                    <w:rPr>
                      <w:rFonts w:hint="eastAsia" w:ascii="Times New Roman" w:hAnsi="Times New Roman" w:eastAsia="宋体" w:cs="Times New Roman"/>
                      <w:kern w:val="2"/>
                      <w:sz w:val="21"/>
                      <w:lang w:val="en-US" w:eastAsia="zh-CN" w:bidi="ar-SA"/>
                    </w:rPr>
                  </w:pPr>
                </w:p>
              </w:tc>
              <w:tc>
                <w:tcPr>
                  <w:tcW w:w="1638"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vAlign w:val="top"/>
                </w:tcPr>
                <w:p>
                  <w:pPr>
                    <w:rPr>
                      <w:rFonts w:ascii="Times New Roman" w:hAnsi="Times New Roman" w:eastAsia="宋体" w:cs="Times New Roman"/>
                      <w:kern w:val="2"/>
                      <w:sz w:val="21"/>
                      <w:lang w:val="en-US" w:eastAsia="zh-CN" w:bidi="ar-SA"/>
                    </w:rPr>
                  </w:pPr>
                </w:p>
              </w:tc>
              <w:tc>
                <w:tcPr>
                  <w:tcW w:w="1993" w:type="dxa"/>
                  <w:vAlign w:val="top"/>
                </w:tcPr>
                <w:p>
                  <w:pPr>
                    <w:ind w:firstLine="420" w:firstLineChars="200"/>
                    <w:rPr>
                      <w:rFonts w:ascii="Times New Roman" w:hAnsi="Times New Roman" w:eastAsia="宋体" w:cs="Times New Roman"/>
                      <w:kern w:val="2"/>
                      <w:sz w:val="21"/>
                      <w:lang w:val="en-US" w:eastAsia="zh-CN" w:bidi="ar-SA"/>
                    </w:rPr>
                  </w:pPr>
                  <w:r>
                    <w:rPr>
                      <w:rFonts w:hint="eastAsia"/>
                    </w:rPr>
                    <w:t xml:space="preserve">年  月  </w:t>
                  </w:r>
                </w:p>
              </w:tc>
              <w:tc>
                <w:tcPr>
                  <w:tcW w:w="1808" w:type="dxa"/>
                  <w:vAlign w:val="top"/>
                </w:tcPr>
                <w:p>
                  <w:pPr>
                    <w:rPr>
                      <w:rFonts w:ascii="Times New Roman" w:hAnsi="Times New Roman" w:eastAsia="宋体" w:cs="Times New Roman"/>
                      <w:kern w:val="2"/>
                      <w:sz w:val="21"/>
                      <w:lang w:val="en-US" w:eastAsia="zh-CN" w:bidi="ar-SA"/>
                    </w:rPr>
                  </w:pPr>
                </w:p>
              </w:tc>
              <w:tc>
                <w:tcPr>
                  <w:tcW w:w="1638" w:type="dxa"/>
                  <w:vAlign w:val="top"/>
                </w:tcPr>
                <w:p>
                  <w:pPr>
                    <w:rPr>
                      <w:rFonts w:ascii="Times New Roman" w:hAnsi="Times New Roman" w:eastAsia="宋体" w:cs="Times New Roman"/>
                      <w:kern w:val="2"/>
                      <w:sz w:val="21"/>
                      <w:lang w:val="en-US" w:eastAsia="zh-CN" w:bidi="ar-SA"/>
                    </w:rPr>
                  </w:pPr>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 xml:space="preserve">年  月  </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库存</w:t>
            </w:r>
          </w:p>
          <w:p>
            <w:r>
              <w:rPr>
                <w:rFonts w:hint="eastAsia"/>
              </w:rPr>
              <w:t>管理</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sym w:font="Wingdings" w:char="00FE"/>
            </w:r>
            <w:r>
              <w:rPr>
                <w:rFonts w:hint="eastAsia"/>
              </w:rPr>
              <w:t>《</w:t>
            </w:r>
            <w:r>
              <w:rPr>
                <w:rFonts w:hint="eastAsia"/>
                <w:lang w:val="en-US" w:eastAsia="zh-CN"/>
              </w:rPr>
              <w:t>良好卫生规范</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w:t>
            </w:r>
            <w:r>
              <w:rPr>
                <w:rFonts w:hint="eastAsia"/>
                <w:u w:val="single"/>
                <w:lang w:val="en-US" w:eastAsia="zh-CN"/>
              </w:rPr>
              <w:t>少量长豇豆、葱</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w:t>
            </w:r>
            <w:r>
              <w:rPr>
                <w:rFonts w:hint="eastAsia"/>
                <w:u w:val="single"/>
                <w:lang w:eastAsia="zh-CN"/>
              </w:rPr>
              <w:t>——</w:t>
            </w:r>
            <w:r>
              <w:rPr>
                <w:rFonts w:hint="eastAsia"/>
                <w:u w:val="single"/>
                <w:lang w:val="en-US" w:eastAsia="zh-CN"/>
              </w:rPr>
              <w:t>不涉及</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rFonts w:hint="eastAsia"/>
                <w:u w:val="single"/>
              </w:rPr>
            </w:pPr>
            <w:r>
              <w:rPr>
                <w:rFonts w:hint="eastAsia"/>
              </w:rPr>
              <w:t>半成品库房管理：抽查半成品名称：</w:t>
            </w:r>
            <w:r>
              <w:rPr>
                <w:rFonts w:hint="eastAsia"/>
                <w:u w:val="single"/>
              </w:rPr>
              <w:t xml:space="preserve"> </w:t>
            </w:r>
            <w:r>
              <w:rPr>
                <w:rFonts w:hint="eastAsia"/>
                <w:u w:val="single"/>
                <w:lang w:eastAsia="zh-CN"/>
              </w:rPr>
              <w:t>——</w:t>
            </w:r>
            <w:r>
              <w:rPr>
                <w:rFonts w:hint="eastAsia"/>
                <w:u w:val="single"/>
                <w:lang w:val="en-US" w:eastAsia="zh-CN"/>
              </w:rPr>
              <w:t>不涉及</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u w:val="single"/>
                <w:lang w:val="en-US" w:eastAsia="zh-CN"/>
              </w:rPr>
              <w:t>室温</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lang w:val="en-US" w:eastAsia="zh-CN"/>
              </w:rPr>
              <w:t xml:space="preserve">  </w:t>
            </w:r>
            <w:r>
              <w:rPr>
                <w:rFonts w:hint="eastAsia"/>
                <w:u w:val="single"/>
              </w:rPr>
              <w:t>（有保存期时）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w:t>
            </w:r>
            <w:r>
              <w:rPr>
                <w:rFonts w:hint="eastAsia"/>
                <w:u w:val="single"/>
                <w:lang w:val="en-US" w:eastAsia="zh-CN"/>
              </w:rPr>
              <w:t>——</w:t>
            </w:r>
            <w:r>
              <w:rPr>
                <w:rFonts w:hint="eastAsia"/>
                <w:u w:val="single"/>
              </w:rPr>
              <w:t xml:space="preserve"> </w:t>
            </w:r>
            <w:r>
              <w:rPr>
                <w:rFonts w:hint="eastAsia"/>
                <w:u w:val="single"/>
                <w:lang w:eastAsia="zh-CN"/>
              </w:rPr>
              <w:t>——</w:t>
            </w:r>
            <w:r>
              <w:rPr>
                <w:rFonts w:hint="eastAsia"/>
                <w:u w:val="single"/>
                <w:lang w:val="en-US" w:eastAsia="zh-CN"/>
              </w:rPr>
              <w:t>不涉及</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FE"/>
            </w:r>
            <w:r>
              <w:rPr>
                <w:rFonts w:hint="eastAsia"/>
              </w:rPr>
              <w:t xml:space="preserve">防护措施 </w:t>
            </w:r>
          </w:p>
          <w:p/>
          <w:p>
            <w:r>
              <w:rPr>
                <w:rFonts w:hint="eastAsia"/>
              </w:rPr>
              <w:t xml:space="preserve">检查库存产品的质量和卫生情况的频次：  </w:t>
            </w:r>
            <w:r>
              <w:rPr>
                <w:rFonts w:hint="eastAsia"/>
                <w:u w:val="single"/>
              </w:rPr>
              <w:t xml:space="preserve">  </w:t>
            </w:r>
            <w:r>
              <w:rPr>
                <w:rFonts w:hint="eastAsia"/>
                <w:u w:val="single"/>
                <w:lang w:val="en-US" w:eastAsia="zh-CN"/>
              </w:rPr>
              <w:t>每天</w:t>
            </w:r>
            <w:r>
              <w:rPr>
                <w:rFonts w:hint="eastAsia"/>
                <w:u w:val="single"/>
              </w:rPr>
              <w:t xml:space="preserve">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default" w:eastAsia="宋体"/>
                <w:lang w:val="en-US" w:eastAsia="zh-CN"/>
              </w:rPr>
            </w:pPr>
            <w:r>
              <w:rPr>
                <w:rFonts w:hint="eastAsia"/>
                <w:lang w:val="en-US" w:eastAsia="zh-CN"/>
              </w:rPr>
              <w:t>现场观察</w:t>
            </w:r>
          </w:p>
        </w:tc>
        <w:tc>
          <w:tcPr>
            <w:tcW w:w="9330" w:type="dxa"/>
            <w:gridSpan w:val="2"/>
            <w:shd w:val="clear" w:color="auto" w:fill="auto"/>
          </w:tcPr>
          <w:p>
            <w:pPr>
              <w:rPr>
                <w:rFonts w:hint="default"/>
                <w:u w:val="single"/>
                <w:lang w:val="en-US" w:eastAsia="zh-CN"/>
              </w:rPr>
            </w:pPr>
            <w:r>
              <w:rPr>
                <w:rFonts w:hint="eastAsia"/>
                <w:lang w:val="en-US" w:eastAsia="zh-CN"/>
              </w:rPr>
              <w:t>1个冷藏库、1个冷冻库；冷藏库中存放少量剩余的大葱、莴笋等；</w:t>
            </w:r>
            <w:r>
              <w:rPr>
                <w:rFonts w:hint="eastAsia"/>
                <w:u w:val="single"/>
                <w:lang w:val="en-US" w:eastAsia="zh-CN"/>
              </w:rPr>
              <w:t>分拣区存放少量的土豆、南瓜、红薯</w:t>
            </w:r>
          </w:p>
          <w:p>
            <w:pPr>
              <w:pStyle w:val="12"/>
              <w:rPr>
                <w:rFonts w:hint="eastAsia"/>
                <w:u w:val="single"/>
                <w:lang w:val="en-US" w:eastAsia="zh-CN"/>
              </w:rPr>
            </w:pPr>
            <w:r>
              <w:rPr>
                <w:rFonts w:hint="eastAsia"/>
                <w:u w:val="single"/>
                <w:lang w:val="en-US" w:eastAsia="zh-CN"/>
              </w:rPr>
              <w:t>冷藏库温度：5.0℃，冷冻库温度：-14℃。提供有温度监控记录表，抽查2022-01月，冷冻库温度监控记录，温度≤-15℃，符合要求；</w:t>
            </w:r>
          </w:p>
          <w:p>
            <w:pPr>
              <w:pStyle w:val="12"/>
              <w:rPr>
                <w:rFonts w:hint="default"/>
                <w:lang w:val="en-US" w:eastAsia="zh-CN"/>
              </w:rPr>
            </w:pPr>
            <w:r>
              <w:rPr>
                <w:rFonts w:hint="eastAsia"/>
                <w:u w:val="single"/>
                <w:lang w:val="en-US" w:eastAsia="zh-CN"/>
              </w:rPr>
              <w:t>抽查2022-05月冷藏库《温度记录表》，温度5.0-5.7℃；符合要求；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333" w:type="dxa"/>
            <w:shd w:val="clear" w:color="auto" w:fill="auto"/>
          </w:tcPr>
          <w:p>
            <w:r>
              <w:rPr>
                <w:rFonts w:hint="eastAsia"/>
              </w:rPr>
              <w:t>空气和水质</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w:t>
            </w:r>
            <w:r>
              <w:rPr>
                <w:rFonts w:hint="eastAsia"/>
                <w:lang w:val="en-US" w:eastAsia="zh-CN"/>
              </w:rPr>
              <w:t>良好卫生规范</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4" w:hRule="atLeast"/>
        </w:trPr>
        <w:tc>
          <w:tcPr>
            <w:tcW w:w="1333" w:type="dxa"/>
            <w:vMerge w:val="restart"/>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pPr>
              <w:rPr>
                <w:rFonts w:hint="default" w:eastAsia="宋体"/>
                <w:color w:val="0000C7"/>
                <w:lang w:val="en-US" w:eastAsia="zh-CN"/>
              </w:rPr>
            </w:pPr>
            <w:r>
              <w:rPr>
                <w:rFonts w:hint="eastAsia"/>
              </w:rPr>
              <w:t>水、冰、蒸汽储存和处理的方式、产生的与接触食物的蒸汽、蒸发和过滤的回收用水不应导致食品污染。</w:t>
            </w:r>
            <w:r>
              <w:rPr>
                <w:rFonts w:hint="eastAsia"/>
                <w:color w:val="0000C7"/>
                <w:lang w:eastAsia="zh-CN"/>
              </w:rPr>
              <w:t>——</w:t>
            </w:r>
            <w:r>
              <w:rPr>
                <w:rFonts w:hint="eastAsia"/>
                <w:color w:val="0000C7"/>
                <w:lang w:val="en-US" w:eastAsia="zh-CN"/>
              </w:rPr>
              <w:t>主要少量生产加工用水，用于设备、工器具、地面的清洁</w:t>
            </w:r>
          </w:p>
          <w:p>
            <w:pPr>
              <w:rPr>
                <w:rFonts w:hint="eastAsia"/>
              </w:rPr>
            </w:pPr>
            <w:r>
              <w:rPr>
                <w:rFonts w:hint="eastAsia"/>
              </w:rPr>
              <w:t>食品加工用水的水质应符合生活饮用水卫生标准。食品对加工用水水质有特殊要求的，应符合相应规定。</w:t>
            </w:r>
          </w:p>
          <w:p>
            <w:pPr>
              <w:rPr>
                <w:rFonts w:hint="default" w:eastAsia="宋体"/>
                <w:u w:val="single"/>
                <w:lang w:val="en-US" w:eastAsia="zh-CN"/>
              </w:rPr>
            </w:pPr>
            <w:r>
              <w:rPr>
                <w:rFonts w:hint="eastAsia"/>
                <w:lang w:val="en-US" w:eastAsia="zh-CN"/>
              </w:rPr>
              <w:t>第三方水质检测报告：</w:t>
            </w:r>
            <w:r>
              <w:rPr>
                <w:rFonts w:hint="eastAsia"/>
                <w:u w:val="single"/>
                <w:lang w:val="en-US" w:eastAsia="zh-CN"/>
              </w:rPr>
              <w:t xml:space="preserve"> ——</w:t>
            </w:r>
            <w:r>
              <w:rPr>
                <w:rFonts w:hint="eastAsia"/>
                <w:color w:val="0000C7"/>
                <w:u w:val="single"/>
                <w:lang w:val="en-US" w:eastAsia="zh-CN"/>
              </w:rPr>
              <w:t xml:space="preserve">定期查询桐乡市水务集团官网监测的水质报告 </w:t>
            </w:r>
            <w:r>
              <w:rPr>
                <w:rFonts w:hint="eastAsia"/>
                <w:u w:val="single"/>
                <w:lang w:val="en-US" w:eastAsia="zh-CN"/>
              </w:rPr>
              <w:t xml:space="preserve">  </w:t>
            </w:r>
            <w:r>
              <w:rPr>
                <w:rFonts w:hint="eastAsia"/>
                <w:u w:val="none"/>
                <w:lang w:val="en-US" w:eastAsia="zh-CN"/>
              </w:rPr>
              <w:t>结论：</w:t>
            </w:r>
            <w:r>
              <w:rPr>
                <w:rFonts w:hint="eastAsia"/>
                <w:u w:val="single"/>
                <w:lang w:val="en-US" w:eastAsia="zh-CN"/>
              </w:rPr>
              <w:t xml:space="preserve">         </w:t>
            </w:r>
          </w:p>
          <w:p>
            <w:pPr>
              <w:rPr>
                <w:rFonts w:hint="eastAsia"/>
                <w:highlight w:val="none"/>
                <w:lang w:val="en-US" w:eastAsia="zh-CN"/>
              </w:rPr>
            </w:pPr>
            <w:r>
              <w:rPr>
                <w:rFonts w:hint="eastAsia"/>
                <w:highlight w:val="none"/>
              </w:rPr>
              <w:t>间接冷却水、锅炉用水等食品加工用水的水质应符合生产需要。</w:t>
            </w:r>
            <w:r>
              <w:rPr>
                <w:rFonts w:hint="eastAsia"/>
                <w:color w:val="0000C7"/>
                <w:highlight w:val="none"/>
                <w:lang w:eastAsia="zh-CN"/>
              </w:rPr>
              <w:t>——</w:t>
            </w:r>
            <w:r>
              <w:rPr>
                <w:rFonts w:hint="eastAsia"/>
                <w:color w:val="0000C7"/>
                <w:highlight w:val="none"/>
                <w:lang w:val="en-US" w:eastAsia="zh-CN"/>
              </w:rPr>
              <w:t>（不适用）</w:t>
            </w:r>
          </w:p>
          <w:p>
            <w:pPr>
              <w:rPr>
                <w:rFonts w:hint="default" w:eastAsia="宋体"/>
                <w:color w:val="0000C7"/>
                <w:highlight w:val="none"/>
                <w:lang w:val="en-US" w:eastAsia="zh-CN"/>
              </w:rPr>
            </w:pPr>
            <w:r>
              <w:rPr>
                <w:rFonts w:hint="eastAsia"/>
                <w:highlight w:val="none"/>
              </w:rPr>
              <w:t>食品加工用水与其他不与食品接触的用水（如间接冷却水、污水或废水等）应以完全分离的管路输送，避免交叉污染。各管路系统应明确标识以便区分。</w:t>
            </w:r>
            <w:r>
              <w:rPr>
                <w:rFonts w:hint="eastAsia"/>
                <w:color w:val="0000C7"/>
                <w:highlight w:val="none"/>
                <w:lang w:eastAsia="zh-CN"/>
              </w:rPr>
              <w:t>——</w:t>
            </w:r>
            <w:r>
              <w:rPr>
                <w:rFonts w:hint="eastAsia"/>
                <w:color w:val="0000C7"/>
                <w:highlight w:val="none"/>
                <w:lang w:val="en-US" w:eastAsia="zh-CN"/>
              </w:rPr>
              <w:t>符合要求</w:t>
            </w:r>
          </w:p>
          <w:p>
            <w:pPr>
              <w:rPr>
                <w:highlight w:val="none"/>
              </w:rPr>
            </w:pPr>
            <w:r>
              <w:rPr>
                <w:rFonts w:hint="eastAsia"/>
                <w:highlight w:val="none"/>
              </w:rPr>
              <w:t>适宜时，应对非用于食品生产的水加以标识，以便将食品安全风险降至最低。</w:t>
            </w:r>
            <w:r>
              <w:rPr>
                <w:rFonts w:hint="eastAsia"/>
                <w:color w:val="0000C7"/>
                <w:highlight w:val="none"/>
                <w:lang w:eastAsia="zh-CN"/>
              </w:rPr>
              <w:t>——</w:t>
            </w:r>
            <w:r>
              <w:rPr>
                <w:rFonts w:hint="eastAsia"/>
                <w:color w:val="0000C7"/>
                <w:highlight w:val="none"/>
                <w:lang w:val="en-US" w:eastAsia="zh-CN"/>
              </w:rPr>
              <w:t>（不适用）</w:t>
            </w:r>
          </w:p>
          <w:p>
            <w:r>
              <w:rPr>
                <w:rFonts w:hint="eastAsia"/>
                <w:highlight w:val="none"/>
              </w:rPr>
              <w:t>应确保作为成份或与产品直接接触的空气、压缩气体、二氧化碳、氮气和其他气体符合所需要求，适当储存和处理，并在使用过程中进行定期监视。</w:t>
            </w:r>
            <w:r>
              <w:rPr>
                <w:rFonts w:hint="eastAsia"/>
                <w:color w:val="0000C7"/>
                <w:highlight w:val="none"/>
                <w:lang w:eastAsia="zh-CN"/>
              </w:rPr>
              <w:t>——</w:t>
            </w:r>
            <w:r>
              <w:rPr>
                <w:rFonts w:hint="eastAsia"/>
                <w:color w:val="0000C7"/>
                <w:highlight w:val="none"/>
                <w:lang w:val="en-US" w:eastAsia="zh-CN"/>
              </w:rPr>
              <w:t>（不适用）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default" w:eastAsia="宋体"/>
                <w:lang w:val="en-US" w:eastAsia="zh-CN"/>
              </w:rPr>
            </w:pPr>
            <w:r>
              <w:rPr>
                <w:rFonts w:hint="eastAsia"/>
                <w:lang w:val="en-US" w:eastAsia="zh-CN"/>
              </w:rPr>
              <w:t>生产用水主要</w:t>
            </w:r>
            <w:r>
              <w:rPr>
                <w:rFonts w:hint="eastAsia"/>
                <w:color w:val="0000C7"/>
                <w:lang w:val="en-US" w:eastAsia="zh-CN"/>
              </w:rPr>
              <w:t>用于设备、工器具、地面的清洁，定期查询</w:t>
            </w:r>
            <w:r>
              <w:rPr>
                <w:rFonts w:hint="eastAsia"/>
                <w:color w:val="0000C7"/>
                <w:u w:val="single"/>
                <w:lang w:val="en-US" w:eastAsia="zh-CN"/>
              </w:rPr>
              <w:t>桐乡市水务集团官网监测的水质报告，提供2022-06-10日发布的水质监测结果，无异常</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包装</w:t>
            </w:r>
          </w:p>
          <w:p>
            <w:r>
              <w:rPr>
                <w:rFonts w:hint="eastAsia"/>
              </w:rPr>
              <w:t>材料</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pPr>
              <w:rPr>
                <w:rFonts w:hint="default"/>
                <w:lang w:val="en-US"/>
              </w:rPr>
            </w:pPr>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default" w:eastAsia="宋体"/>
                <w:lang w:val="en-US" w:eastAsia="zh-CN"/>
              </w:rPr>
            </w:pPr>
            <w:r>
              <w:rPr>
                <w:rFonts w:hint="eastAsia"/>
              </w:rPr>
              <w:t>食品包装的设计和材料应能在正常的贮存、运输、销售条件下最大限度地保护食品的安全性和食品品质，并加贴适当的标签。</w:t>
            </w:r>
            <w:r>
              <w:rPr>
                <w:rFonts w:hint="eastAsia"/>
                <w:color w:val="0000C7"/>
                <w:lang w:eastAsia="zh-CN"/>
              </w:rPr>
              <w:t>——</w:t>
            </w:r>
            <w:r>
              <w:rPr>
                <w:rFonts w:hint="eastAsia"/>
                <w:color w:val="0000C7"/>
                <w:lang w:val="en-US" w:eastAsia="zh-CN"/>
              </w:rPr>
              <w:t>包装材料主要为网套、塑料袋、塑料周转筐等，不涉及加贴标签</w:t>
            </w:r>
          </w:p>
          <w:p>
            <w:r>
              <w:rPr>
                <w:rFonts w:hint="eastAsia"/>
              </w:rPr>
              <w:t>使用的</w:t>
            </w:r>
            <w:r>
              <w:rPr>
                <w:rFonts w:hint="eastAsia"/>
              </w:rPr>
              <w:sym w:font="Wingdings" w:char="00FE"/>
            </w:r>
            <w:r>
              <w:rPr>
                <w:rFonts w:hint="eastAsia"/>
              </w:rPr>
              <w:t>包装材料或</w:t>
            </w:r>
            <w:r>
              <w:rPr>
                <w:rFonts w:hint="eastAsia"/>
              </w:rPr>
              <w:sym w:font="Wingdings" w:char="00FE"/>
            </w:r>
            <w:r>
              <w:rPr>
                <w:rFonts w:hint="eastAsia"/>
              </w:rPr>
              <w:t>气体不应含有有毒有害物质，在规定的储存和使用条件下，不应对食品安全和宜食用性构成威胁。</w:t>
            </w:r>
            <w:r>
              <w:rPr>
                <w:rFonts w:hint="eastAsia"/>
                <w:color w:val="0000C7"/>
                <w:lang w:eastAsia="zh-CN"/>
              </w:rPr>
              <w:t>——</w:t>
            </w:r>
            <w:r>
              <w:rPr>
                <w:rFonts w:hint="eastAsia"/>
                <w:color w:val="0000C7"/>
                <w:lang w:val="en-US" w:eastAsia="zh-CN"/>
              </w:rPr>
              <w:t>包装材料主要为网套、塑料袋、塑料周转筐等</w:t>
            </w:r>
          </w:p>
          <w:p>
            <w:pPr>
              <w:rPr>
                <w:rFonts w:hint="default" w:eastAsia="宋体"/>
                <w:color w:val="0000C7"/>
                <w:lang w:val="en-US" w:eastAsia="zh-CN"/>
              </w:rPr>
            </w:pPr>
            <w:r>
              <w:rPr>
                <w:rFonts w:hint="eastAsia"/>
              </w:rPr>
              <w:t>任何可重复使用的包装都应适当耐用，易于清洁，必要时能够进行消毒。</w:t>
            </w:r>
            <w:r>
              <w:rPr>
                <w:rFonts w:hint="eastAsia"/>
                <w:color w:val="0000C7"/>
                <w:lang w:eastAsia="zh-CN"/>
              </w:rPr>
              <w:t>——</w:t>
            </w:r>
            <w:r>
              <w:rPr>
                <w:rFonts w:hint="eastAsia"/>
                <w:color w:val="0000C7"/>
                <w:lang w:val="en-US" w:eastAsia="zh-CN"/>
              </w:rPr>
              <w:t>符合要求</w:t>
            </w:r>
          </w:p>
          <w:p>
            <w:pPr>
              <w:rPr>
                <w:rFonts w:hint="default" w:eastAsia="宋体"/>
                <w:lang w:val="en-US" w:eastAsia="zh-CN"/>
              </w:rPr>
            </w:pPr>
            <w:r>
              <w:rPr>
                <w:rFonts w:hint="eastAsia"/>
                <w:lang w:val="en-US" w:eastAsia="zh-CN"/>
              </w:rPr>
              <w:t>本组织使用的内部包装材料：</w:t>
            </w:r>
            <w:r>
              <w:rPr>
                <w:rFonts w:hint="eastAsia"/>
                <w:lang w:val="en-US" w:eastAsia="zh-CN"/>
              </w:rPr>
              <w:sym w:font="Wingdings" w:char="00A8"/>
            </w:r>
            <w:r>
              <w:rPr>
                <w:rFonts w:hint="eastAsia"/>
                <w:lang w:val="en-US" w:eastAsia="zh-CN"/>
              </w:rPr>
              <w:t>玻璃</w:t>
            </w:r>
            <w:r>
              <w:rPr>
                <w:rFonts w:hint="eastAsia"/>
                <w:u w:val="none"/>
                <w:lang w:val="en-US" w:eastAsia="zh-CN"/>
              </w:rPr>
              <w:t xml:space="preserve">瓶    </w:t>
            </w:r>
            <w:r>
              <w:rPr>
                <w:rFonts w:hint="eastAsia"/>
                <w:u w:val="none"/>
                <w:lang w:val="en-US" w:eastAsia="zh-CN"/>
              </w:rPr>
              <w:sym w:font="Wingdings" w:char="00A8"/>
            </w:r>
            <w:r>
              <w:rPr>
                <w:rFonts w:hint="eastAsia"/>
                <w:u w:val="none"/>
                <w:lang w:val="en-US" w:eastAsia="zh-CN"/>
              </w:rPr>
              <w:t xml:space="preserve">纸盒     </w:t>
            </w:r>
            <w:r>
              <w:rPr>
                <w:rFonts w:hint="eastAsia"/>
                <w:u w:val="none"/>
                <w:lang w:val="en-US" w:eastAsia="zh-CN"/>
              </w:rPr>
              <w:sym w:font="Wingdings" w:char="00FE"/>
            </w:r>
            <w:r>
              <w:rPr>
                <w:rFonts w:hint="eastAsia"/>
                <w:u w:val="none"/>
                <w:lang w:val="en-US" w:eastAsia="zh-CN"/>
              </w:rPr>
              <w:t xml:space="preserve">塑料袋      </w:t>
            </w:r>
            <w:r>
              <w:rPr>
                <w:rFonts w:hint="eastAsia"/>
                <w:u w:val="none"/>
                <w:lang w:val="en-US" w:eastAsia="zh-CN"/>
              </w:rPr>
              <w:sym w:font="Wingdings" w:char="00A8"/>
            </w:r>
            <w:r>
              <w:rPr>
                <w:rFonts w:hint="eastAsia"/>
                <w:u w:val="none"/>
                <w:lang w:val="en-US" w:eastAsia="zh-CN"/>
              </w:rPr>
              <w:t xml:space="preserve"> 其他——周转筐、网套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eastAsia"/>
                <w:color w:val="0000C7"/>
                <w:lang w:val="en-US" w:eastAsia="zh-CN"/>
              </w:rPr>
            </w:pPr>
            <w:r>
              <w:rPr>
                <w:rFonts w:hint="eastAsia"/>
                <w:color w:val="0000C7"/>
                <w:lang w:val="en-US" w:eastAsia="zh-CN"/>
              </w:rPr>
              <w:t>塑料周转筐每次使用完毕后清洗沥干、在操作间采用紫外线消毒；但未保留记录，已现场沟通；</w:t>
            </w:r>
          </w:p>
          <w:p>
            <w:pPr>
              <w:pStyle w:val="2"/>
              <w:ind w:left="0" w:leftChars="0" w:firstLine="0" w:firstLineChars="0"/>
              <w:rPr>
                <w:rFonts w:hint="default"/>
                <w:lang w:val="en-US" w:eastAsia="zh-CN"/>
              </w:rPr>
            </w:pPr>
            <w:r>
              <w:rPr>
                <w:rFonts w:hint="eastAsia"/>
                <w:color w:val="0000C7"/>
                <w:lang w:val="en-US" w:eastAsia="zh-CN"/>
              </w:rPr>
              <w:t>塑料袋、网套一次性，直接使用；目前受疫情影响，初加工产品客户需求量较少；</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废弃物管理</w:t>
            </w:r>
          </w:p>
        </w:tc>
        <w:tc>
          <w:tcPr>
            <w:tcW w:w="1100" w:type="dxa"/>
            <w:gridSpan w:val="2"/>
            <w:vMerge w:val="restart"/>
            <w:shd w:val="clear" w:color="auto" w:fill="auto"/>
          </w:tcPr>
          <w:p>
            <w:pPr>
              <w:jc w:val="center"/>
            </w:pPr>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default" w:eastAsia="宋体"/>
                <w:color w:val="0000C7"/>
                <w:lang w:val="en-US" w:eastAsia="zh-CN"/>
              </w:rPr>
            </w:pPr>
            <w:r>
              <w:rPr>
                <w:rFonts w:hint="eastAsia"/>
              </w:rPr>
              <w:t>应建立、实施和保持废弃物（包括废水和排水）收集、存放和处置规程，有特殊要求的废弃物处置方式应符合有关规定。</w:t>
            </w:r>
            <w:r>
              <w:rPr>
                <w:rFonts w:hint="eastAsia"/>
                <w:color w:val="0000C7"/>
                <w:lang w:eastAsia="zh-CN"/>
              </w:rPr>
              <w:t>——</w:t>
            </w:r>
            <w:r>
              <w:rPr>
                <w:rFonts w:hint="eastAsia"/>
                <w:color w:val="0000C7"/>
                <w:lang w:val="en-US" w:eastAsia="zh-CN"/>
              </w:rPr>
              <w:t>带盖垃圾桶</w:t>
            </w:r>
          </w:p>
          <w:p>
            <w:pPr>
              <w:rPr>
                <w:rFonts w:hint="default" w:eastAsia="宋体"/>
                <w:color w:val="0000C7"/>
                <w:lang w:val="en-US" w:eastAsia="zh-CN"/>
              </w:rPr>
            </w:pPr>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w:t>
            </w:r>
            <w:r>
              <w:rPr>
                <w:rFonts w:hint="eastAsia"/>
                <w:color w:val="0000C7"/>
                <w:lang w:eastAsia="zh-CN"/>
              </w:rPr>
              <w:t>——</w:t>
            </w:r>
            <w:r>
              <w:rPr>
                <w:rFonts w:hint="eastAsia"/>
                <w:color w:val="0000C7"/>
                <w:lang w:val="en-US" w:eastAsia="zh-CN"/>
              </w:rPr>
              <w:t>符合要求</w:t>
            </w:r>
          </w:p>
          <w:p>
            <w:pPr>
              <w:rPr>
                <w:rFonts w:hint="default" w:eastAsia="宋体"/>
                <w:color w:val="0000C7"/>
                <w:lang w:val="en-US" w:eastAsia="zh-CN"/>
              </w:rPr>
            </w:pPr>
            <w:r>
              <w:rPr>
                <w:rFonts w:hint="eastAsia"/>
              </w:rPr>
              <w:t>废弃物需由接受过培训的人员负责收集和处置，并酌情保存处置记录。车间内废弃物处置点应远离食品设施，以防止虫害孳生。</w:t>
            </w:r>
            <w:r>
              <w:rPr>
                <w:rFonts w:hint="eastAsia"/>
                <w:color w:val="0000C7"/>
                <w:lang w:eastAsia="zh-CN"/>
              </w:rPr>
              <w:t>——</w:t>
            </w:r>
            <w:r>
              <w:rPr>
                <w:rFonts w:hint="eastAsia"/>
                <w:color w:val="0000C7"/>
                <w:lang w:val="en-US" w:eastAsia="zh-CN"/>
              </w:rPr>
              <w:t>每天完毕后进行倾倒，无特殊废弃物</w:t>
            </w:r>
          </w:p>
          <w:p>
            <w:pPr>
              <w:rPr>
                <w:rFonts w:hint="eastAsia"/>
                <w:color w:val="0000C7"/>
                <w:lang w:val="en-US" w:eastAsia="zh-CN"/>
              </w:rPr>
            </w:pPr>
            <w:r>
              <w:rPr>
                <w:rFonts w:hint="eastAsia"/>
              </w:rPr>
              <w:t>应配备设计合理、防止渗漏、易于清洁的存放废弃物的专用设施；</w:t>
            </w:r>
            <w:r>
              <w:rPr>
                <w:rFonts w:hint="eastAsia"/>
                <w:color w:val="0000C7"/>
                <w:lang w:eastAsia="zh-CN"/>
              </w:rPr>
              <w:t>——</w:t>
            </w:r>
            <w:r>
              <w:rPr>
                <w:rFonts w:hint="eastAsia"/>
                <w:color w:val="0000C7"/>
                <w:lang w:val="en-US" w:eastAsia="zh-CN"/>
              </w:rPr>
              <w:t>带盖垃圾桶</w:t>
            </w:r>
          </w:p>
          <w:p>
            <w:pPr>
              <w:rPr>
                <w:rFonts w:hint="eastAsia"/>
                <w:color w:val="0000C7"/>
                <w:lang w:val="en-US" w:eastAsia="zh-CN"/>
              </w:rPr>
            </w:pPr>
            <w:r>
              <w:rPr>
                <w:rFonts w:hint="eastAsia"/>
              </w:rPr>
              <w:t>车间内存放废弃物的设施和容器应标识清晰。</w:t>
            </w:r>
            <w:r>
              <w:rPr>
                <w:rFonts w:hint="eastAsia"/>
                <w:color w:val="0000C7"/>
                <w:lang w:eastAsia="zh-CN"/>
              </w:rPr>
              <w:t>——</w:t>
            </w:r>
            <w:r>
              <w:rPr>
                <w:rFonts w:hint="eastAsia"/>
                <w:color w:val="0000C7"/>
                <w:lang w:val="en-US" w:eastAsia="zh-CN"/>
              </w:rPr>
              <w:t>带盖垃圾桶，有简单标识；</w:t>
            </w:r>
          </w:p>
          <w:p>
            <w:pPr>
              <w:rPr>
                <w:rFonts w:hint="default" w:eastAsia="宋体"/>
                <w:lang w:val="en-US" w:eastAsia="zh-CN"/>
              </w:rPr>
            </w:pPr>
            <w:r>
              <w:rPr>
                <w:rFonts w:hint="eastAsia"/>
              </w:rPr>
              <w:t>盛装危险化学品的容器或包装应在处置前予以标识，并采取措施防止食品污染或意外污染事件的发生。必要时，应在适当地点设置废弃物临时存放设施，并按废弃物特性分类存放。</w:t>
            </w:r>
            <w:r>
              <w:rPr>
                <w:rFonts w:hint="eastAsia"/>
                <w:lang w:eastAsia="zh-CN"/>
              </w:rPr>
              <w:t>——</w:t>
            </w:r>
            <w:r>
              <w:rPr>
                <w:rFonts w:hint="eastAsia"/>
                <w:lang w:val="en-US" w:eastAsia="zh-CN"/>
              </w:rPr>
              <w:t>不涉及</w:t>
            </w:r>
          </w:p>
          <w:p>
            <w:pPr>
              <w:rPr>
                <w:rFonts w:hint="default" w:eastAsia="宋体"/>
                <w:lang w:val="en-US" w:eastAsia="zh-CN"/>
              </w:rPr>
            </w:pPr>
            <w:r>
              <w:rPr>
                <w:rFonts w:hint="eastAsia"/>
              </w:rPr>
              <w:t>场所外废弃物放置场所应与食品加工场所隔离防止污染，防止不良气味或有害有毒气体溢出，防止虫害孳生。</w:t>
            </w:r>
            <w:r>
              <w:rPr>
                <w:rFonts w:hint="eastAsia"/>
                <w:lang w:eastAsia="zh-CN"/>
              </w:rPr>
              <w:t>——</w:t>
            </w:r>
            <w:r>
              <w:rPr>
                <w:rFonts w:hint="eastAsia"/>
                <w:lang w:val="en-US" w:eastAsia="zh-CN"/>
              </w:rPr>
              <w:t>无</w:t>
            </w:r>
          </w:p>
          <w:p>
            <w:pPr>
              <w:rPr>
                <w:rFonts w:hint="default" w:eastAsia="宋体"/>
                <w:lang w:val="en-US" w:eastAsia="zh-CN"/>
              </w:rPr>
            </w:pPr>
            <w:r>
              <w:rPr>
                <w:rFonts w:hint="eastAsia"/>
                <w:lang w:val="en-US" w:eastAsia="zh-CN"/>
              </w:rPr>
              <w:t>废弃物的种类：</w:t>
            </w:r>
            <w:r>
              <w:rPr>
                <w:rFonts w:hint="eastAsia"/>
                <w:lang w:val="en-US" w:eastAsia="zh-CN"/>
              </w:rPr>
              <w:sym w:font="Wingdings" w:char="00FE"/>
            </w:r>
            <w:r>
              <w:rPr>
                <w:rFonts w:hint="eastAsia"/>
                <w:lang w:val="en-US" w:eastAsia="zh-CN"/>
              </w:rPr>
              <w:t>废水（设备工器具、场地清洗废水）</w:t>
            </w:r>
            <w:r>
              <w:rPr>
                <w:rFonts w:hint="eastAsia"/>
                <w:u w:val="none"/>
                <w:lang w:val="en-US" w:eastAsia="zh-CN"/>
              </w:rPr>
              <w:t xml:space="preserve">    </w:t>
            </w:r>
            <w:r>
              <w:rPr>
                <w:rFonts w:hint="eastAsia"/>
                <w:u w:val="none"/>
                <w:lang w:val="en-US" w:eastAsia="zh-CN"/>
              </w:rPr>
              <w:sym w:font="Wingdings" w:char="00A8"/>
            </w:r>
            <w:r>
              <w:rPr>
                <w:rFonts w:hint="eastAsia"/>
                <w:u w:val="none"/>
                <w:lang w:val="en-US" w:eastAsia="zh-CN"/>
              </w:rPr>
              <w:t xml:space="preserve">废气     </w:t>
            </w:r>
            <w:r>
              <w:rPr>
                <w:rFonts w:hint="eastAsia"/>
                <w:u w:val="none"/>
                <w:lang w:val="en-US" w:eastAsia="zh-CN"/>
              </w:rPr>
              <w:sym w:font="Wingdings" w:char="00A8"/>
            </w:r>
            <w:r>
              <w:rPr>
                <w:rFonts w:hint="eastAsia"/>
                <w:u w:val="none"/>
                <w:lang w:val="en-US" w:eastAsia="zh-CN"/>
              </w:rPr>
              <w:t xml:space="preserve">废包材    </w:t>
            </w:r>
            <w:r>
              <w:rPr>
                <w:rFonts w:hint="eastAsia"/>
                <w:u w:val="none"/>
                <w:lang w:val="en-US" w:eastAsia="zh-CN"/>
              </w:rPr>
              <w:sym w:font="Wingdings" w:char="00FE"/>
            </w:r>
            <w:r>
              <w:rPr>
                <w:rFonts w:hint="eastAsia"/>
                <w:u w:val="none"/>
                <w:lang w:val="en-US" w:eastAsia="zh-CN"/>
              </w:rPr>
              <w:t xml:space="preserve"> 其他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eastAsia"/>
                <w:lang w:val="en-US" w:eastAsia="zh-CN"/>
              </w:rPr>
            </w:pPr>
            <w:r>
              <w:rPr>
                <w:rFonts w:hint="eastAsia"/>
                <w:lang w:val="en-US" w:eastAsia="zh-CN"/>
              </w:rPr>
              <w:t>废水量很少，排入桐乡副食品批发市场后，统一排入市政管网；</w:t>
            </w:r>
          </w:p>
          <w:p>
            <w:pPr>
              <w:pStyle w:val="12"/>
              <w:rPr>
                <w:rFonts w:hint="default"/>
                <w:lang w:val="en-US" w:eastAsia="zh-CN"/>
              </w:rPr>
            </w:pPr>
            <w:r>
              <w:rPr>
                <w:rFonts w:hint="eastAsia"/>
                <w:lang w:val="en-US" w:eastAsia="zh-CN"/>
              </w:rPr>
              <w:t>垃圾主要是生活垃圾一类，主要由桐乡副食品批发市场统一管理；</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33" w:type="dxa"/>
            <w:vMerge w:val="restart"/>
            <w:shd w:val="clear" w:color="auto" w:fill="auto"/>
          </w:tcPr>
          <w:p>
            <w:r>
              <w:rPr>
                <w:rFonts w:hint="eastAsia"/>
              </w:rPr>
              <w:t>产品污染风险和隔离</w:t>
            </w:r>
          </w:p>
        </w:tc>
        <w:tc>
          <w:tcPr>
            <w:tcW w:w="1100" w:type="dxa"/>
            <w:gridSpan w:val="2"/>
            <w:vMerge w:val="restart"/>
            <w:shd w:val="clear" w:color="auto" w:fill="auto"/>
            <w:vAlign w:val="top"/>
          </w:tcPr>
          <w:p>
            <w:pPr>
              <w:jc w:val="left"/>
            </w:pPr>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vAlign w:val="top"/>
          </w:tcPr>
          <w:p>
            <w:pPr>
              <w:jc w:val="left"/>
            </w:pPr>
          </w:p>
        </w:tc>
        <w:tc>
          <w:tcPr>
            <w:tcW w:w="674" w:type="dxa"/>
            <w:shd w:val="clear" w:color="auto" w:fill="auto"/>
          </w:tcPr>
          <w:p>
            <w:r>
              <w:rPr>
                <w:rFonts w:hint="eastAsia"/>
              </w:rPr>
              <w:t>运行证据</w:t>
            </w:r>
          </w:p>
        </w:tc>
        <w:tc>
          <w:tcPr>
            <w:tcW w:w="9330" w:type="dxa"/>
            <w:gridSpan w:val="2"/>
            <w:shd w:val="clear" w:color="auto" w:fill="auto"/>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2"/>
              <w:rPr>
                <w:rFonts w:hint="default" w:eastAsia="宋体"/>
                <w:highlight w:val="none"/>
                <w:lang w:val="en-US" w:eastAsia="zh-CN"/>
              </w:rPr>
            </w:pPr>
            <w:r>
              <w:rPr>
                <w:rFonts w:hint="eastAsia"/>
                <w:highlight w:val="none"/>
              </w:rPr>
              <w:sym w:font="Wingdings" w:char="00FE"/>
            </w:r>
            <w:r>
              <w:rPr>
                <w:rFonts w:hint="eastAsia"/>
                <w:highlight w:val="none"/>
              </w:rPr>
              <w:t>建立实施生产经营设备、工具、容器和环境的清洁消毒措施。</w:t>
            </w:r>
            <w:r>
              <w:rPr>
                <w:rFonts w:hint="eastAsia"/>
                <w:color w:val="0000C7"/>
                <w:highlight w:val="none"/>
                <w:lang w:eastAsia="zh-CN"/>
              </w:rPr>
              <w:t>——</w:t>
            </w:r>
            <w:r>
              <w:rPr>
                <w:rFonts w:hint="eastAsia"/>
                <w:color w:val="0000C7"/>
                <w:highlight w:val="none"/>
                <w:lang w:val="en-US" w:eastAsia="zh-CN"/>
              </w:rPr>
              <w:t>紫外线消毒</w:t>
            </w:r>
          </w:p>
          <w:p>
            <w:pPr>
              <w:rPr>
                <w:rFonts w:hint="default" w:eastAsia="宋体"/>
                <w:lang w:val="en-US" w:eastAsia="zh-CN"/>
              </w:rPr>
            </w:pPr>
            <w:r>
              <w:rPr>
                <w:rFonts w:hint="eastAsia"/>
              </w:rPr>
              <w:sym w:font="Wingdings" w:char="00FE"/>
            </w:r>
            <w:r>
              <w:rPr>
                <w:rFonts w:hint="eastAsia"/>
              </w:rPr>
              <w:t>必要时，应建立食品生产经营过程中的微生物监控计划，包括对环境及过程中产品的微生物监控；</w:t>
            </w:r>
            <w:r>
              <w:rPr>
                <w:rFonts w:hint="eastAsia"/>
                <w:color w:val="0000C7"/>
                <w:lang w:eastAsia="zh-CN"/>
              </w:rPr>
              <w:t>——</w:t>
            </w:r>
            <w:r>
              <w:rPr>
                <w:rFonts w:hint="eastAsia"/>
                <w:color w:val="0000C7"/>
                <w:lang w:val="en-US" w:eastAsia="zh-CN"/>
              </w:rPr>
              <w:t>不涉及</w:t>
            </w:r>
          </w:p>
          <w:p>
            <w:pPr>
              <w:rPr>
                <w:rFonts w:hint="default" w:eastAsia="宋体"/>
                <w:color w:val="0000C7"/>
                <w:lang w:val="en-US" w:eastAsia="zh-CN"/>
              </w:rPr>
            </w:pPr>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color w:val="0000C7"/>
                <w:lang w:eastAsia="zh-CN"/>
              </w:rPr>
              <w:t>——</w:t>
            </w:r>
            <w:r>
              <w:rPr>
                <w:rFonts w:hint="eastAsia"/>
                <w:color w:val="0000C7"/>
                <w:lang w:val="en-US" w:eastAsia="zh-CN"/>
              </w:rPr>
              <w:t>空间上分隔</w:t>
            </w:r>
          </w:p>
          <w:p>
            <w:pPr>
              <w:rPr>
                <w:rFonts w:hint="default" w:eastAsia="宋体"/>
                <w:lang w:val="en-US" w:eastAsia="zh-CN"/>
              </w:rPr>
            </w:pPr>
            <w:r>
              <w:rPr>
                <w:rFonts w:hint="eastAsia"/>
              </w:rPr>
              <w:sym w:font="Wingdings" w:char="00FE"/>
            </w:r>
            <w:r>
              <w:rPr>
                <w:rFonts w:hint="eastAsia"/>
                <w:highlight w:val="none"/>
              </w:rPr>
              <w:t>在处理生食后，应对表面、器具、设备、固定装置和配件彻底清洗，必要时进行消毒；</w:t>
            </w:r>
            <w:r>
              <w:rPr>
                <w:rFonts w:hint="eastAsia"/>
                <w:highlight w:val="none"/>
                <w:lang w:eastAsia="zh-CN"/>
              </w:rPr>
              <w:t>——</w:t>
            </w:r>
            <w:r>
              <w:rPr>
                <w:rFonts w:hint="eastAsia"/>
                <w:highlight w:val="none"/>
                <w:lang w:val="en-US" w:eastAsia="zh-CN"/>
              </w:rPr>
              <w:t>符合</w:t>
            </w:r>
          </w:p>
          <w:p>
            <w:pPr>
              <w:rPr>
                <w:rFonts w:hint="default" w:eastAsia="宋体"/>
                <w:color w:val="0000C7"/>
                <w:lang w:val="en-US" w:eastAsia="zh-CN"/>
              </w:rPr>
            </w:pPr>
            <w:r>
              <w:rPr>
                <w:rFonts w:hint="eastAsia"/>
              </w:rPr>
              <w:sym w:font="Wingdings" w:char="00A8"/>
            </w:r>
            <w:r>
              <w:rPr>
                <w:rFonts w:hint="eastAsia"/>
              </w:rPr>
              <w:t>出于食品安全的目的，适宜时，需采取措施限制或控制进入高清洁加工区域。</w:t>
            </w:r>
            <w:r>
              <w:rPr>
                <w:rFonts w:hint="eastAsia"/>
                <w:color w:val="0000C7"/>
                <w:lang w:eastAsia="zh-CN"/>
              </w:rPr>
              <w:t>——</w:t>
            </w:r>
            <w:r>
              <w:rPr>
                <w:rFonts w:hint="eastAsia"/>
                <w:color w:val="0000C7"/>
                <w:lang w:val="en-US" w:eastAsia="zh-CN"/>
              </w:rPr>
              <w:t>不涉及</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—采取设置筛网、捕集器、磁铁、金属检查器等有效措施降低金属或其他异物污染食品的风险；</w:t>
            </w:r>
            <w:r>
              <w:rPr>
                <w:rFonts w:hint="eastAsia"/>
                <w:color w:val="0000C7"/>
                <w:lang w:eastAsia="zh-CN"/>
              </w:rPr>
              <w:t>——</w:t>
            </w:r>
            <w:r>
              <w:rPr>
                <w:rFonts w:hint="eastAsia"/>
                <w:color w:val="0000C7"/>
                <w:lang w:val="en-US" w:eastAsia="zh-CN"/>
              </w:rPr>
              <w:t>不涉及</w:t>
            </w:r>
          </w:p>
          <w:p>
            <w:r>
              <w:rPr>
                <w:rFonts w:hint="eastAsia"/>
              </w:rPr>
              <w:sym w:font="Wingdings" w:char="00FE"/>
            </w:r>
            <w:r>
              <w:rPr>
                <w:rFonts w:hint="eastAsia"/>
              </w:rPr>
              <w:t>—维护和定期检查设备；</w:t>
            </w:r>
          </w:p>
          <w:p>
            <w:r>
              <w:rPr>
                <w:rFonts w:hint="eastAsia"/>
              </w:rPr>
              <w:sym w:font="Wingdings" w:char="00A8"/>
            </w:r>
            <w:r>
              <w:rPr>
                <w:rFonts w:hint="eastAsia"/>
              </w:rPr>
              <w:t>—适用时，使用经校准的探测或筛选设备（金属探测器、x射线探测器等）；</w:t>
            </w:r>
            <w:r>
              <w:rPr>
                <w:rFonts w:hint="eastAsia"/>
                <w:color w:val="0000C7"/>
                <w:lang w:eastAsia="zh-CN"/>
              </w:rPr>
              <w:t>——</w:t>
            </w:r>
            <w:r>
              <w:rPr>
                <w:rFonts w:hint="eastAsia"/>
                <w:color w:val="0000C7"/>
                <w:lang w:val="en-US" w:eastAsia="zh-CN"/>
              </w:rPr>
              <w:t>不涉及</w:t>
            </w:r>
          </w:p>
          <w:p>
            <w:pPr>
              <w:rPr>
                <w:rFonts w:hint="eastAsia"/>
                <w:color w:val="0000C7"/>
                <w:lang w:val="en-US" w:eastAsia="zh-CN"/>
              </w:rPr>
            </w:pPr>
            <w:r>
              <w:rPr>
                <w:rFonts w:hint="eastAsia"/>
              </w:rPr>
              <w:sym w:font="Wingdings" w:char="00A8"/>
            </w:r>
            <w:r>
              <w:rPr>
                <w:rFonts w:hint="eastAsia"/>
              </w:rPr>
              <w:t>—建立预案以处置破损（如玻璃或塑料容器破损）情况。</w:t>
            </w:r>
            <w:r>
              <w:rPr>
                <w:rFonts w:hint="eastAsia"/>
                <w:color w:val="0000C7"/>
                <w:lang w:eastAsia="zh-CN"/>
              </w:rPr>
              <w:t>——</w:t>
            </w:r>
            <w:r>
              <w:rPr>
                <w:rFonts w:hint="eastAsia"/>
                <w:color w:val="0000C7"/>
                <w:lang w:val="en-US" w:eastAsia="zh-CN"/>
              </w:rPr>
              <w:t>不涉及</w:t>
            </w:r>
          </w:p>
          <w:p>
            <w:pPr>
              <w:pStyle w:val="2"/>
              <w:rPr>
                <w:rFonts w:hint="eastAsia"/>
                <w:lang w:val="en-US" w:eastAsia="zh-CN"/>
              </w:rPr>
            </w:pPr>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A8"/>
            </w:r>
            <w:r>
              <w:rPr>
                <w:rFonts w:hint="eastAsia"/>
              </w:rPr>
              <w:t>和杀虫剂</w:t>
            </w:r>
            <w:r>
              <w:rPr>
                <w:rFonts w:hint="eastAsia"/>
              </w:rPr>
              <w:sym w:font="Wingdings" w:char="00A8"/>
            </w:r>
            <w:r>
              <w:rPr>
                <w:rFonts w:hint="eastAsia"/>
              </w:rPr>
              <w:t>等化学污染物实施控制；</w:t>
            </w:r>
          </w:p>
          <w:p>
            <w:pPr>
              <w:rPr>
                <w:rFonts w:hint="eastAsia" w:eastAsia="宋体"/>
                <w:lang w:eastAsia="zh-CN"/>
              </w:rPr>
            </w:pPr>
            <w:r>
              <w:rPr>
                <w:rFonts w:hint="eastAsia"/>
              </w:rPr>
              <w:sym w:font="Wingdings" w:char="00A8"/>
            </w:r>
            <w:r>
              <w:rPr>
                <w:rFonts w:hint="eastAsia"/>
              </w:rPr>
              <w:t>—对食品添加剂和食品加工助剂的使用应符合法规和标准的要求，防止非预期使用。</w:t>
            </w:r>
            <w:r>
              <w:rPr>
                <w:rFonts w:hint="eastAsia"/>
                <w:color w:val="0000C7"/>
                <w:lang w:eastAsia="zh-CN"/>
              </w:rPr>
              <w:t>——</w:t>
            </w:r>
            <w:r>
              <w:rPr>
                <w:rFonts w:hint="eastAsia"/>
                <w:color w:val="0000C7"/>
                <w:lang w:val="en-US" w:eastAsia="zh-CN"/>
              </w:rPr>
              <w:t>不涉及</w:t>
            </w:r>
          </w:p>
          <w:p>
            <w:pPr>
              <w:rPr>
                <w:rFonts w:hint="eastAsia"/>
                <w:lang w:val="en-US" w:eastAsia="zh-CN"/>
              </w:rPr>
            </w:pPr>
            <w:r>
              <w:rPr>
                <w:rFonts w:hint="eastAsia"/>
                <w:lang w:val="en-US" w:eastAsia="zh-CN"/>
              </w:rPr>
              <w:t>见《危害分析工作单》</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vAlign w:val="top"/>
          </w:tcPr>
          <w:p>
            <w:pPr>
              <w:jc w:val="left"/>
            </w:p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pStyle w:val="12"/>
              <w:numPr>
                <w:ilvl w:val="0"/>
                <w:numId w:val="0"/>
              </w:numPr>
              <w:ind w:leftChars="0"/>
              <w:rPr>
                <w:rFonts w:hint="eastAsia"/>
                <w:color w:val="0000C7"/>
                <w:u w:val="single"/>
                <w:lang w:val="en-US" w:eastAsia="zh-CN"/>
              </w:rPr>
            </w:pPr>
            <w:r>
              <w:rPr>
                <w:rFonts w:hint="eastAsia"/>
                <w:color w:val="0000C7"/>
                <w:u w:val="single"/>
                <w:lang w:val="en-US" w:eastAsia="zh-CN"/>
              </w:rPr>
              <w:t>果蔬类初加工间1间、畜禽肉类加工间1间；有效分隔，不交叉；</w:t>
            </w:r>
          </w:p>
          <w:p>
            <w:pPr>
              <w:pStyle w:val="12"/>
              <w:numPr>
                <w:ilvl w:val="0"/>
                <w:numId w:val="0"/>
              </w:numPr>
              <w:ind w:leftChars="0"/>
              <w:rPr>
                <w:rFonts w:hint="eastAsia"/>
                <w:color w:val="0000C7"/>
                <w:u w:val="single"/>
                <w:lang w:val="en-US" w:eastAsia="zh-CN"/>
              </w:rPr>
            </w:pPr>
            <w:r>
              <w:rPr>
                <w:rFonts w:hint="eastAsia"/>
                <w:color w:val="0000C7"/>
                <w:u w:val="single"/>
                <w:lang w:val="en-US" w:eastAsia="zh-CN"/>
              </w:rPr>
              <w:t>化学品主要是清洗剂、84消毒液、单独区域存放，按需领用；</w:t>
            </w:r>
          </w:p>
          <w:p>
            <w:pPr>
              <w:pStyle w:val="12"/>
              <w:numPr>
                <w:ilvl w:val="0"/>
                <w:numId w:val="0"/>
              </w:numPr>
              <w:ind w:leftChars="0"/>
              <w:rPr>
                <w:rFonts w:hint="eastAsia"/>
                <w:color w:val="0000C7"/>
                <w:u w:val="single"/>
                <w:lang w:val="en-US" w:eastAsia="zh-CN"/>
              </w:rPr>
            </w:pPr>
            <w:r>
              <w:rPr>
                <w:rFonts w:hint="eastAsia"/>
                <w:color w:val="0000C7"/>
                <w:u w:val="single"/>
                <w:lang w:val="en-US" w:eastAsia="zh-CN"/>
              </w:rPr>
              <w:t>加工设备、台面、工器具每日使用完毕清洗，使用前检查，体现在《每日卫生检查记录表》抽查2022-05月，无异常；</w:t>
            </w:r>
          </w:p>
          <w:p>
            <w:pPr>
              <w:pStyle w:val="12"/>
              <w:numPr>
                <w:ilvl w:val="0"/>
                <w:numId w:val="0"/>
              </w:numPr>
              <w:ind w:leftChars="0"/>
              <w:rPr>
                <w:rFonts w:hint="default"/>
                <w:color w:val="0000C7"/>
                <w:u w:val="single"/>
                <w:lang w:val="en-US" w:eastAsia="zh-CN"/>
              </w:rPr>
            </w:pPr>
            <w:r>
              <w:rPr>
                <w:rFonts w:hint="eastAsia"/>
                <w:color w:val="0000C7"/>
                <w:u w:val="single"/>
                <w:lang w:val="en-US" w:eastAsia="zh-CN"/>
              </w:rPr>
              <w:t>提供有《紫外线消毒记录》、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highlight w:val="none"/>
              </w:rPr>
            </w:pPr>
            <w:r>
              <w:rPr>
                <w:rFonts w:hint="eastAsia"/>
                <w:highlight w:val="none"/>
              </w:rPr>
              <w:t>清洁</w:t>
            </w:r>
          </w:p>
          <w:p>
            <w:pPr>
              <w:rPr>
                <w:highlight w:val="yellow"/>
              </w:rPr>
            </w:pPr>
            <w:r>
              <w:rPr>
                <w:rFonts w:hint="eastAsia"/>
                <w:highlight w:val="none"/>
              </w:rPr>
              <w:t>消毒</w:t>
            </w:r>
          </w:p>
        </w:tc>
        <w:tc>
          <w:tcPr>
            <w:tcW w:w="1100" w:type="dxa"/>
            <w:gridSpan w:val="2"/>
            <w:vMerge w:val="restart"/>
            <w:shd w:val="clear" w:color="auto" w:fill="auto"/>
          </w:tcPr>
          <w:p>
            <w:pPr>
              <w:rPr>
                <w:highlight w:val="none"/>
              </w:rPr>
            </w:pPr>
            <w:r>
              <w:rPr>
                <w:rFonts w:hint="eastAsia"/>
                <w:lang w:val="en-US" w:eastAsia="zh-CN"/>
              </w:rPr>
              <w:t>H(V1.0)3.3</w:t>
            </w:r>
          </w:p>
        </w:tc>
        <w:tc>
          <w:tcPr>
            <w:tcW w:w="674" w:type="dxa"/>
            <w:shd w:val="clear" w:color="auto" w:fill="auto"/>
          </w:tcPr>
          <w:p>
            <w:pPr>
              <w:rPr>
                <w:highlight w:val="none"/>
              </w:rPr>
            </w:pPr>
            <w:r>
              <w:rPr>
                <w:rFonts w:hint="eastAsia"/>
                <w:highlight w:val="none"/>
              </w:rPr>
              <w:t>文件名称</w:t>
            </w:r>
          </w:p>
        </w:tc>
        <w:tc>
          <w:tcPr>
            <w:tcW w:w="9330" w:type="dxa"/>
            <w:gridSpan w:val="2"/>
            <w:shd w:val="clear" w:color="auto" w:fill="auto"/>
          </w:tcPr>
          <w:p>
            <w:pPr>
              <w:rPr>
                <w:highlight w:val="none"/>
              </w:rPr>
            </w:pPr>
            <w:r>
              <w:rPr>
                <w:rFonts w:hint="eastAsia"/>
                <w:highlight w:val="none"/>
              </w:rPr>
              <w:sym w:font="Wingdings" w:char="00FE"/>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lang w:val="en-US" w:eastAsia="zh-CN"/>
              </w:rPr>
            </w:pPr>
            <w:r>
              <w:rPr>
                <w:rFonts w:hint="eastAsia"/>
              </w:rPr>
              <w:sym w:font="Wingdings" w:char="00A8"/>
            </w:r>
            <w:r>
              <w:rPr>
                <w:rFonts w:hint="eastAsia"/>
                <w:lang w:val="en-US" w:eastAsia="zh-CN"/>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yellow"/>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gridSpan w:val="2"/>
            <w:shd w:val="clear" w:color="auto" w:fill="auto"/>
          </w:tcPr>
          <w:p>
            <w:pPr>
              <w:rPr>
                <w:highlight w:val="none"/>
              </w:rPr>
            </w:pPr>
            <w:r>
              <w:rPr>
                <w:rFonts w:hint="eastAsia"/>
                <w:highlight w:val="none"/>
              </w:rPr>
              <w:t>应根据原料、产品和工艺的特点，针对生产设备和环境制定有效的清洁消毒方案，降低污染并避免造成新的污染。</w:t>
            </w:r>
          </w:p>
          <w:p>
            <w:pPr>
              <w:rPr>
                <w:highlight w:val="none"/>
              </w:rPr>
            </w:pPr>
            <w:r>
              <w:rPr>
                <w:rFonts w:hint="eastAsia"/>
                <w:highlight w:val="none"/>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pPr>
              <w:rPr>
                <w:highlight w:val="none"/>
              </w:rPr>
            </w:pPr>
            <w:r>
              <w:rPr>
                <w:rFonts w:hint="eastAsia"/>
                <w:highlight w:val="none"/>
              </w:rPr>
              <w:t>应配备足够的食品、工器具和设备的专用清洁设施。必要时应配备适宜的消毒设施。</w:t>
            </w:r>
          </w:p>
          <w:p>
            <w:pPr>
              <w:rPr>
                <w:highlight w:val="none"/>
              </w:rPr>
            </w:pPr>
            <w:r>
              <w:rPr>
                <w:rFonts w:hint="eastAsia"/>
                <w:highlight w:val="none"/>
              </w:rPr>
              <w:t>应采取措施避免清洁、消毒工器具带来的交叉污染。卫生间和废弃物等高污染区域的工具和设备应单独清洁和存放。</w:t>
            </w:r>
          </w:p>
          <w:p>
            <w:pPr>
              <w:rPr>
                <w:rFonts w:hint="eastAsia"/>
                <w:highlight w:val="none"/>
              </w:rPr>
            </w:pPr>
            <w:r>
              <w:rPr>
                <w:rFonts w:hint="eastAsia"/>
                <w:highlight w:val="none"/>
              </w:rPr>
              <w:t>食品清洗设施与洗手设施、工器具及设备的清洁设施应分离。</w:t>
            </w:r>
          </w:p>
          <w:tbl>
            <w:tblPr>
              <w:tblStyle w:val="1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45"/>
              <w:gridCol w:w="1034"/>
              <w:gridCol w:w="1301"/>
              <w:gridCol w:w="1375"/>
              <w:gridCol w:w="15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部位</w:t>
                  </w:r>
                </w:p>
              </w:tc>
              <w:tc>
                <w:tcPr>
                  <w:tcW w:w="114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水温</w:t>
                  </w:r>
                </w:p>
              </w:tc>
              <w:tc>
                <w:tcPr>
                  <w:tcW w:w="1034"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清洗剂</w:t>
                  </w:r>
                </w:p>
              </w:tc>
              <w:tc>
                <w:tcPr>
                  <w:tcW w:w="130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w:t>
                  </w:r>
                </w:p>
              </w:tc>
              <w:tc>
                <w:tcPr>
                  <w:tcW w:w="137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消毒剂浓度</w:t>
                  </w:r>
                </w:p>
              </w:tc>
              <w:tc>
                <w:tcPr>
                  <w:tcW w:w="158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消毒时间</w:t>
                  </w:r>
                </w:p>
              </w:tc>
              <w:tc>
                <w:tcPr>
                  <w:tcW w:w="10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lang w:val="en-US" w:eastAsia="zh-CN"/>
                    </w:rPr>
                    <w:t>手</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洗手液</w:t>
                  </w:r>
                </w:p>
              </w:tc>
              <w:tc>
                <w:tcPr>
                  <w:tcW w:w="1301"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75%酒精</w:t>
                  </w:r>
                </w:p>
              </w:tc>
              <w:tc>
                <w:tcPr>
                  <w:tcW w:w="13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58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工器具</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刀具、砧板</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热水</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114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034"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紫外线</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每天</w:t>
                  </w:r>
                </w:p>
              </w:tc>
            </w:tr>
          </w:tbl>
          <w:p>
            <w:pPr>
              <w:rPr>
                <w:rFonts w:hint="eastAsia"/>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yellow"/>
              </w:rPr>
            </w:pPr>
          </w:p>
        </w:tc>
        <w:tc>
          <w:tcPr>
            <w:tcW w:w="1100" w:type="dxa"/>
            <w:gridSpan w:val="2"/>
            <w:vMerge w:val="continue"/>
            <w:shd w:val="clear" w:color="auto" w:fill="auto"/>
          </w:tcPr>
          <w:p>
            <w:pPr>
              <w:rPr>
                <w:highlight w:val="none"/>
              </w:rPr>
            </w:pPr>
          </w:p>
        </w:tc>
        <w:tc>
          <w:tcPr>
            <w:tcW w:w="674" w:type="dxa"/>
            <w:shd w:val="clear" w:color="auto" w:fill="auto"/>
          </w:tcPr>
          <w:p>
            <w:pPr>
              <w:rPr>
                <w:rFonts w:hint="eastAsia" w:eastAsia="宋体"/>
                <w:highlight w:val="none"/>
                <w:lang w:val="en-US" w:eastAsia="zh-CN"/>
              </w:rPr>
            </w:pPr>
            <w:r>
              <w:rPr>
                <w:rFonts w:hint="eastAsia"/>
                <w:highlight w:val="none"/>
                <w:lang w:val="en-US" w:eastAsia="zh-CN"/>
              </w:rPr>
              <w:t>现场观察</w:t>
            </w:r>
          </w:p>
        </w:tc>
        <w:tc>
          <w:tcPr>
            <w:tcW w:w="9330" w:type="dxa"/>
            <w:gridSpan w:val="2"/>
            <w:shd w:val="clear" w:color="auto" w:fill="auto"/>
          </w:tcPr>
          <w:p>
            <w:pPr>
              <w:rPr>
                <w:rFonts w:hint="eastAsia"/>
                <w:color w:val="0000C7"/>
                <w:highlight w:val="none"/>
                <w:lang w:val="en-US" w:eastAsia="zh-CN"/>
              </w:rPr>
            </w:pPr>
            <w:r>
              <w:rPr>
                <w:rFonts w:hint="eastAsia"/>
                <w:color w:val="0000C7"/>
                <w:highlight w:val="none"/>
                <w:lang w:val="en-US" w:eastAsia="zh-CN"/>
              </w:rPr>
              <w:t>现场观察：</w:t>
            </w:r>
            <w:r>
              <w:rPr>
                <w:rFonts w:hint="eastAsia"/>
                <w:color w:val="0000C7"/>
                <w:highlight w:val="none"/>
              </w:rPr>
              <w:t>食品清洗设施与洗手设施、工器具及设备的清洁设施</w:t>
            </w:r>
            <w:r>
              <w:rPr>
                <w:rFonts w:hint="eastAsia"/>
                <w:color w:val="0000C7"/>
                <w:highlight w:val="none"/>
                <w:lang w:val="en-US" w:eastAsia="zh-CN"/>
              </w:rPr>
              <w:t>分开，不交叉；</w:t>
            </w:r>
          </w:p>
          <w:p>
            <w:pPr>
              <w:pStyle w:val="12"/>
              <w:rPr>
                <w:rFonts w:hint="eastAsia"/>
                <w:color w:val="0000C7"/>
                <w:u w:val="single"/>
                <w:lang w:val="en-US" w:eastAsia="zh-CN"/>
              </w:rPr>
            </w:pPr>
            <w:r>
              <w:rPr>
                <w:rFonts w:hint="eastAsia"/>
                <w:color w:val="0000C7"/>
                <w:u w:val="single"/>
                <w:lang w:val="en-US" w:eastAsia="zh-CN"/>
              </w:rPr>
              <w:t>提供有《紫外线消毒记录》；</w:t>
            </w:r>
          </w:p>
          <w:p>
            <w:pPr>
              <w:pStyle w:val="12"/>
              <w:rPr>
                <w:rFonts w:hint="default" w:eastAsia="宋体"/>
                <w:highlight w:val="none"/>
                <w:lang w:val="en-US" w:eastAsia="zh-CN"/>
              </w:rPr>
            </w:pPr>
            <w:r>
              <w:rPr>
                <w:rFonts w:hint="eastAsia"/>
                <w:color w:val="0000C7"/>
                <w:u w:val="single"/>
                <w:lang w:val="en-US" w:eastAsia="zh-CN"/>
              </w:rPr>
              <w:t>提供有《每日卫生检查记录表》，包括设备、工器具清洗、工作服清洁完好、地面清洁状况、员工健康、食品安全性等卫生状况、抽查2022-03月，无异常</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highlight w:val="none"/>
              </w:rPr>
            </w:pPr>
            <w:r>
              <w:rPr>
                <w:rFonts w:hint="eastAsia"/>
                <w:highlight w:val="none"/>
              </w:rPr>
              <w:t>虫害</w:t>
            </w:r>
          </w:p>
          <w:p>
            <w:pPr>
              <w:rPr>
                <w:highlight w:val="none"/>
              </w:rPr>
            </w:pPr>
            <w:r>
              <w:rPr>
                <w:rFonts w:hint="eastAsia"/>
                <w:highlight w:val="none"/>
              </w:rPr>
              <w:t>防治</w:t>
            </w:r>
          </w:p>
        </w:tc>
        <w:tc>
          <w:tcPr>
            <w:tcW w:w="1100" w:type="dxa"/>
            <w:gridSpan w:val="2"/>
            <w:vMerge w:val="restart"/>
            <w:shd w:val="clear" w:color="auto" w:fill="auto"/>
          </w:tcPr>
          <w:p>
            <w:pPr>
              <w:rPr>
                <w:highlight w:val="none"/>
              </w:rPr>
            </w:pPr>
            <w:r>
              <w:rPr>
                <w:rFonts w:hint="eastAsia"/>
                <w:highlight w:val="none"/>
                <w:lang w:val="en-US" w:eastAsia="zh-CN"/>
              </w:rPr>
              <w:t>H(V1.0)3.3</w:t>
            </w:r>
          </w:p>
        </w:tc>
        <w:tc>
          <w:tcPr>
            <w:tcW w:w="674" w:type="dxa"/>
            <w:shd w:val="clear" w:color="auto" w:fill="auto"/>
          </w:tcPr>
          <w:p>
            <w:pPr>
              <w:rPr>
                <w:highlight w:val="none"/>
              </w:rPr>
            </w:pPr>
            <w:r>
              <w:rPr>
                <w:rFonts w:hint="eastAsia"/>
                <w:highlight w:val="none"/>
              </w:rPr>
              <w:t>文件名称</w:t>
            </w:r>
          </w:p>
        </w:tc>
        <w:tc>
          <w:tcPr>
            <w:tcW w:w="9330" w:type="dxa"/>
            <w:gridSpan w:val="2"/>
            <w:shd w:val="clear" w:color="auto" w:fill="auto"/>
          </w:tcPr>
          <w:p>
            <w:pPr>
              <w:rPr>
                <w:highlight w:val="none"/>
              </w:rPr>
            </w:pPr>
            <w:r>
              <w:rPr>
                <w:rFonts w:hint="eastAsia"/>
                <w:highlight w:val="none"/>
              </w:rPr>
              <w:sym w:font="Wingdings" w:char="00FE"/>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w:char="00FE"/>
            </w:r>
            <w:r>
              <w:rPr>
                <w:rFonts w:hint="eastAsia"/>
                <w:highlight w:val="none"/>
                <w:lang w:val="en-US" w:eastAsia="zh-CN"/>
              </w:rPr>
              <w:t>符合</w:t>
            </w:r>
          </w:p>
          <w:p>
            <w:pPr>
              <w:pStyle w:val="12"/>
              <w:rPr>
                <w:rFonts w:hint="eastAsia"/>
                <w:highlight w:val="none"/>
                <w:lang w:val="en-US" w:eastAsia="zh-CN"/>
              </w:rPr>
            </w:pPr>
            <w:r>
              <w:rPr>
                <w:rFonts w:hint="eastAsia"/>
                <w:highlight w:val="none"/>
              </w:rPr>
              <w:sym w:font="Wingdings" w:char="00A8"/>
            </w:r>
            <w:r>
              <w:rPr>
                <w:rFonts w:hint="eastAsia"/>
                <w:highlight w:val="none"/>
                <w:lang w:val="en-US" w:eastAsia="zh-CN"/>
              </w:rPr>
              <w:t>不符合</w:t>
            </w: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pStyle w:val="12"/>
              <w:rPr>
                <w:rFonts w:hint="eastAsia"/>
                <w:highlight w:val="none"/>
                <w:lang w:val="en-US" w:eastAsia="zh-CN"/>
              </w:rPr>
            </w:pPr>
          </w:p>
          <w:p>
            <w:pPr>
              <w:rPr>
                <w:rFonts w:hint="eastAsia"/>
                <w:color w:val="FF0000"/>
                <w:highlight w:val="none"/>
                <w:lang w:val="en-US" w:eastAsia="zh-CN"/>
              </w:rPr>
            </w:pPr>
            <w:r>
              <w:rPr>
                <w:rFonts w:hint="eastAsia"/>
                <w:color w:val="FF0000"/>
                <w:highlight w:val="none"/>
              </w:rPr>
              <w:sym w:font="Wingdings" w:char="00A8"/>
            </w:r>
            <w:r>
              <w:rPr>
                <w:rFonts w:hint="eastAsia"/>
                <w:color w:val="FF0000"/>
                <w:highlight w:val="none"/>
                <w:lang w:val="en-US" w:eastAsia="zh-CN"/>
              </w:rPr>
              <w:t>符合</w:t>
            </w:r>
          </w:p>
          <w:p>
            <w:pPr>
              <w:pStyle w:val="12"/>
              <w:rPr>
                <w:rFonts w:hint="eastAsia"/>
                <w:highlight w:val="none"/>
                <w:lang w:val="en-US" w:eastAsia="zh-CN"/>
              </w:rPr>
            </w:pPr>
            <w:r>
              <w:rPr>
                <w:rFonts w:hint="eastAsia"/>
                <w:color w:val="FF0000"/>
                <w:highlight w:val="none"/>
              </w:rPr>
              <w:sym w:font="Wingdings" w:char="00FE"/>
            </w:r>
            <w:r>
              <w:rPr>
                <w:rFonts w:hint="eastAsia"/>
                <w:color w:val="FF0000"/>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gridSpan w:val="2"/>
            <w:shd w:val="clear" w:color="auto" w:fill="auto"/>
          </w:tcPr>
          <w:p>
            <w:pPr>
              <w:rPr>
                <w:highlight w:val="none"/>
              </w:rPr>
            </w:pPr>
            <w:r>
              <w:rPr>
                <w:rFonts w:hint="eastAsia"/>
                <w:highlight w:val="none"/>
              </w:rPr>
              <w:t>应建立、实施和保持虫害控制规程，以预防、监视和控制或消除场所发生虫害的风险。程序应包括以下内容：</w:t>
            </w:r>
          </w:p>
          <w:p>
            <w:pPr>
              <w:rPr>
                <w:rFonts w:hint="eastAsia"/>
                <w:highlight w:val="none"/>
                <w:lang w:val="en-US" w:eastAsia="zh-CN"/>
              </w:rPr>
            </w:pPr>
            <w:r>
              <w:rPr>
                <w:rFonts w:hint="eastAsia"/>
                <w:highlight w:val="none"/>
              </w:rPr>
              <w:t>制定和执行虫害控制措施，并定期检查。</w:t>
            </w:r>
            <w:r>
              <w:rPr>
                <w:rFonts w:hint="eastAsia"/>
                <w:color w:val="0000C7"/>
                <w:highlight w:val="none"/>
                <w:lang w:eastAsia="zh-CN"/>
              </w:rPr>
              <w:t>——</w:t>
            </w:r>
            <w:r>
              <w:rPr>
                <w:rFonts w:hint="eastAsia"/>
                <w:color w:val="0000C7"/>
                <w:highlight w:val="none"/>
                <w:lang w:val="en-US" w:eastAsia="zh-CN"/>
              </w:rPr>
              <w:t>每天进行1次检查；</w:t>
            </w:r>
          </w:p>
          <w:p>
            <w:pPr>
              <w:rPr>
                <w:highlight w:val="none"/>
              </w:rPr>
            </w:pPr>
            <w:r>
              <w:rPr>
                <w:rFonts w:hint="eastAsia"/>
                <w:highlight w:val="none"/>
              </w:rPr>
              <w:t>生产车间及仓库应采取有效措施，防止有害生物的藏匿或孳生或鼠类昆虫的侵入。如：</w:t>
            </w:r>
          </w:p>
          <w:p>
            <w:pPr>
              <w:rPr>
                <w:highlight w:val="none"/>
              </w:rPr>
            </w:pPr>
            <w:r>
              <w:rPr>
                <w:rFonts w:hint="eastAsia"/>
                <w:highlight w:val="none"/>
              </w:rPr>
              <w:t>—去除潜在藏匿或孳生点；</w:t>
            </w:r>
          </w:p>
          <w:p>
            <w:pPr>
              <w:rPr>
                <w:highlight w:val="none"/>
              </w:rPr>
            </w:pPr>
            <w:r>
              <w:rPr>
                <w:rFonts w:hint="eastAsia"/>
                <w:highlight w:val="none"/>
              </w:rPr>
              <w:t>—场所周围的景观设计应尽量减少吸引和藏匿有害生物；</w:t>
            </w:r>
          </w:p>
          <w:p>
            <w:pPr>
              <w:rPr>
                <w:highlight w:val="none"/>
              </w:rPr>
            </w:pPr>
            <w:r>
              <w:rPr>
                <w:rFonts w:hint="eastAsia"/>
                <w:highlight w:val="none"/>
              </w:rPr>
              <w:t>—安装纱帘、纱网、防鼠板、防蝇灯、风幕；</w:t>
            </w:r>
          </w:p>
          <w:p>
            <w:pPr>
              <w:rPr>
                <w:rFonts w:hint="default" w:eastAsia="宋体"/>
                <w:highlight w:val="none"/>
                <w:lang w:val="en-US" w:eastAsia="zh-CN"/>
              </w:rPr>
            </w:pPr>
            <w:r>
              <w:rPr>
                <w:rFonts w:hint="eastAsia"/>
                <w:highlight w:val="none"/>
              </w:rPr>
              <w:t>—易孳生虫害的食品应离墙离地存放。</w:t>
            </w:r>
            <w:r>
              <w:rPr>
                <w:rFonts w:hint="eastAsia"/>
                <w:color w:val="0000C7"/>
                <w:highlight w:val="none"/>
                <w:lang w:eastAsia="zh-CN"/>
              </w:rPr>
              <w:t>——</w:t>
            </w:r>
            <w:r>
              <w:rPr>
                <w:rFonts w:hint="eastAsia"/>
                <w:color w:val="0000C7"/>
                <w:highlight w:val="none"/>
                <w:lang w:val="en-US" w:eastAsia="zh-CN"/>
              </w:rPr>
              <w:t>防蝇灯、挡鼠板</w:t>
            </w:r>
          </w:p>
          <w:p>
            <w:pPr>
              <w:rPr>
                <w:rFonts w:hint="default" w:eastAsia="宋体"/>
                <w:highlight w:val="none"/>
                <w:lang w:val="en-US" w:eastAsia="zh-CN"/>
              </w:rPr>
            </w:pPr>
            <w:r>
              <w:rPr>
                <w:rFonts w:hint="eastAsia"/>
                <w:highlight w:val="none"/>
              </w:rPr>
              <w:t>绘制虫害控制平面图，标明捕鼠器、粘鼠板、灭蝇灯、室外诱饵投放点、生化信息素捕杀装置等放置的位置。</w:t>
            </w:r>
            <w:r>
              <w:rPr>
                <w:rFonts w:hint="eastAsia"/>
                <w:color w:val="0000C7"/>
                <w:highlight w:val="none"/>
                <w:lang w:eastAsia="zh-CN"/>
              </w:rPr>
              <w:t>——</w:t>
            </w:r>
            <w:r>
              <w:rPr>
                <w:rFonts w:hint="eastAsia"/>
                <w:color w:val="0000C7"/>
                <w:highlight w:val="none"/>
                <w:lang w:val="en-US" w:eastAsia="zh-CN"/>
              </w:rPr>
              <w:t>提供有《虫鼠害控制图》</w:t>
            </w:r>
          </w:p>
          <w:p>
            <w:pPr>
              <w:rPr>
                <w:rFonts w:hint="default" w:eastAsia="宋体"/>
                <w:color w:val="0000C7"/>
                <w:highlight w:val="none"/>
                <w:lang w:val="en-US" w:eastAsia="zh-CN"/>
              </w:rPr>
            </w:pPr>
            <w:r>
              <w:rPr>
                <w:rFonts w:hint="eastAsia"/>
                <w:highlight w:val="none"/>
              </w:rPr>
              <w:t>若发现有虫鼠害痕迹时，应追查来源，消除隐患。采用物理、化学或生物制剂进行处理时，不应影响食品安全和食品应有的品质，不应污染食品接触表面、设备、工器具及包装材料。</w:t>
            </w:r>
            <w:r>
              <w:rPr>
                <w:rFonts w:hint="eastAsia"/>
                <w:color w:val="0000C7"/>
                <w:highlight w:val="none"/>
                <w:lang w:eastAsia="zh-CN"/>
              </w:rPr>
              <w:t>——</w:t>
            </w:r>
            <w:r>
              <w:rPr>
                <w:rFonts w:hint="eastAsia"/>
                <w:color w:val="0000C7"/>
                <w:highlight w:val="none"/>
                <w:lang w:val="en-US" w:eastAsia="zh-CN"/>
              </w:rPr>
              <w:t>基本符合</w:t>
            </w:r>
          </w:p>
          <w:p>
            <w:pPr>
              <w:rPr>
                <w:rFonts w:hint="default" w:eastAsia="宋体"/>
                <w:color w:val="0000C7"/>
                <w:highlight w:val="none"/>
                <w:lang w:val="en-US" w:eastAsia="zh-CN"/>
              </w:rPr>
            </w:pPr>
            <w:r>
              <w:rPr>
                <w:rFonts w:hint="eastAsia"/>
                <w:highlight w:val="none"/>
              </w:rPr>
              <w:t>应保留虫害防治的记录。</w:t>
            </w:r>
            <w:r>
              <w:rPr>
                <w:rFonts w:hint="eastAsia"/>
                <w:color w:val="0000C7"/>
                <w:highlight w:val="none"/>
                <w:lang w:eastAsia="zh-CN"/>
              </w:rPr>
              <w:t>——《</w:t>
            </w:r>
            <w:r>
              <w:rPr>
                <w:rFonts w:hint="eastAsia"/>
                <w:color w:val="0000C7"/>
                <w:highlight w:val="none"/>
                <w:lang w:val="en-US" w:eastAsia="zh-CN"/>
              </w:rPr>
              <w:t>虫鼠害检查记录</w:t>
            </w:r>
            <w:r>
              <w:rPr>
                <w:rFonts w:hint="eastAsia"/>
                <w:color w:val="0000C7"/>
                <w:highlight w:val="none"/>
                <w:lang w:eastAsia="zh-CN"/>
              </w:rPr>
              <w:t>》</w:t>
            </w:r>
          </w:p>
          <w:p>
            <w:pPr>
              <w:rPr>
                <w:rFonts w:hint="eastAsia"/>
                <w:highlight w:val="none"/>
                <w:lang w:val="en-US" w:eastAsia="zh-CN"/>
              </w:rPr>
            </w:pPr>
            <w:r>
              <w:rPr>
                <w:rFonts w:hint="eastAsia"/>
                <w:highlight w:val="none"/>
              </w:rPr>
              <w:t>如虫害控制采取外包方式，食品生产经营组织应对外包方进行监视。</w:t>
            </w:r>
            <w:r>
              <w:rPr>
                <w:rFonts w:hint="eastAsia"/>
                <w:highlight w:val="none"/>
                <w:lang w:eastAsia="zh-CN"/>
              </w:rPr>
              <w:t>——</w:t>
            </w:r>
            <w:r>
              <w:rPr>
                <w:rFonts w:hint="eastAsia"/>
                <w:highlight w:val="none"/>
                <w:lang w:val="en-US" w:eastAsia="zh-CN"/>
              </w:rPr>
              <w:t>外包，每月消杀1次；</w:t>
            </w:r>
          </w:p>
          <w:p>
            <w:pPr>
              <w:rPr>
                <w:rFonts w:hint="eastAsia"/>
                <w:highlight w:val="none"/>
                <w:lang w:val="en-US" w:eastAsia="zh-CN"/>
              </w:rPr>
            </w:pPr>
            <w:r>
              <w:rPr>
                <w:rFonts w:hint="eastAsia"/>
                <w:highlight w:val="none"/>
              </w:rPr>
              <w:t>如有需要，确保外包方或其指定的虫害控制操作人员采取纠正措施（如消灭虫害、消除藏匿点或入侵路线）。</w:t>
            </w:r>
            <w:r>
              <w:rPr>
                <w:rFonts w:hint="eastAsia"/>
                <w:color w:val="0000C7"/>
                <w:highlight w:val="none"/>
                <w:lang w:eastAsia="zh-CN"/>
              </w:rPr>
              <w:t>——</w:t>
            </w:r>
            <w:r>
              <w:rPr>
                <w:rFonts w:hint="eastAsia"/>
                <w:color w:val="0000C7"/>
                <w:highlight w:val="none"/>
                <w:lang w:val="en-US" w:eastAsia="zh-CN"/>
              </w:rPr>
              <w:t>简单消杀，未保留，已与企业沟通</w:t>
            </w:r>
          </w:p>
          <w:p>
            <w:pPr>
              <w:pStyle w:val="2"/>
              <w:rPr>
                <w:rFonts w:hint="default"/>
                <w:lang w:val="en-US" w:eastAsia="zh-CN"/>
              </w:rPr>
            </w:pPr>
          </w:p>
          <w:tbl>
            <w:tblPr>
              <w:tblStyle w:val="1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虫害</w:t>
                  </w:r>
                </w:p>
              </w:tc>
              <w:tc>
                <w:tcPr>
                  <w:tcW w:w="348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灭虫措施</w:t>
                  </w:r>
                </w:p>
              </w:tc>
              <w:tc>
                <w:tcPr>
                  <w:tcW w:w="2023"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投放频次</w:t>
                  </w:r>
                </w:p>
              </w:tc>
              <w:tc>
                <w:tcPr>
                  <w:tcW w:w="113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检查频次</w:t>
                  </w:r>
                </w:p>
              </w:tc>
              <w:tc>
                <w:tcPr>
                  <w:tcW w:w="132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kern w:val="2"/>
                      <w:sz w:val="21"/>
                      <w:szCs w:val="21"/>
                      <w:highlight w:val="none"/>
                      <w:vertAlign w:val="baseline"/>
                      <w:lang w:val="en-US" w:eastAsia="zh-CN" w:bidi="ar-S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蚊</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风幕</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每天</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蝇</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A8"/>
                  </w:r>
                  <w:r>
                    <w:rPr>
                      <w:rFonts w:hint="eastAsia" w:ascii="宋体" w:hAnsi="宋体" w:eastAsia="宋体" w:cs="Times New Roman"/>
                      <w:color w:val="0000FF"/>
                      <w:szCs w:val="21"/>
                      <w:highlight w:val="none"/>
                      <w:vertAlign w:val="baseline"/>
                      <w:lang w:val="en-US" w:eastAsia="zh-CN"/>
                    </w:rPr>
                    <w:t>风幕</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每天</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鼠</w:t>
                  </w:r>
                </w:p>
              </w:tc>
              <w:tc>
                <w:tcPr>
                  <w:tcW w:w="3480" w:type="dxa"/>
                </w:tcPr>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vertAlign w:val="baseline"/>
                      <w:lang w:val="en-US" w:eastAsia="zh-CN"/>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A8"/>
                  </w:r>
                  <w:r>
                    <w:rPr>
                      <w:rFonts w:hint="eastAsia" w:ascii="宋体" w:hAnsi="宋体" w:eastAsia="宋体" w:cs="Times New Roman"/>
                      <w:color w:val="0000FF"/>
                      <w:szCs w:val="21"/>
                      <w:highlight w:val="none"/>
                    </w:rPr>
                    <w:t>捕鼠器、</w:t>
                  </w:r>
                  <w:r>
                    <w:rPr>
                      <w:rFonts w:hint="eastAsia"/>
                      <w:highlight w:val="none"/>
                    </w:rPr>
                    <w:sym w:font="Wingdings" w:char="00FE"/>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A8"/>
                  </w:r>
                  <w:r>
                    <w:rPr>
                      <w:rFonts w:hint="eastAsia" w:ascii="宋体" w:hAnsi="宋体" w:eastAsia="宋体" w:cs="Times New Roman"/>
                      <w:color w:val="0000FF"/>
                      <w:szCs w:val="21"/>
                      <w:highlight w:val="none"/>
                    </w:rPr>
                    <w:t>室外诱饵投放点、</w:t>
                  </w:r>
                </w:p>
              </w:tc>
              <w:tc>
                <w:tcPr>
                  <w:tcW w:w="2023" w:type="dxa"/>
                </w:tcPr>
                <w:p>
                  <w:pPr>
                    <w:pStyle w:val="12"/>
                    <w:rPr>
                      <w:rFonts w:hint="default"/>
                      <w:highlight w:val="none"/>
                      <w:lang w:val="en-US" w:eastAsia="zh-CN"/>
                    </w:rPr>
                  </w:pPr>
                  <w:r>
                    <w:rPr>
                      <w:rFonts w:hint="eastAsia"/>
                      <w:highlight w:val="none"/>
                      <w:lang w:val="en-US" w:eastAsia="zh-CN"/>
                    </w:rPr>
                    <w:t>每月1次</w:t>
                  </w:r>
                </w:p>
              </w:tc>
              <w:tc>
                <w:tcPr>
                  <w:tcW w:w="113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每天</w:t>
                  </w:r>
                </w:p>
              </w:tc>
              <w:tc>
                <w:tcPr>
                  <w:tcW w:w="13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蟑螂</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蟑螂药（办公室区域）</w:t>
                  </w:r>
                </w:p>
              </w:tc>
              <w:tc>
                <w:tcPr>
                  <w:tcW w:w="2023" w:type="dxa"/>
                  <w:vAlign w:val="top"/>
                </w:tcPr>
                <w:p>
                  <w:pPr>
                    <w:pStyle w:val="12"/>
                    <w:rPr>
                      <w:rFonts w:hint="eastAsia" w:ascii="Times New Roman" w:hAnsi="Times New Roman" w:eastAsia="宋体" w:cs="Times New Roman"/>
                      <w:bCs/>
                      <w:spacing w:val="10"/>
                      <w:kern w:val="2"/>
                      <w:sz w:val="21"/>
                      <w:highlight w:val="none"/>
                      <w:lang w:val="en-US" w:eastAsia="zh-CN" w:bidi="ar-SA"/>
                    </w:rPr>
                  </w:pPr>
                  <w:r>
                    <w:rPr>
                      <w:rFonts w:hint="eastAsia"/>
                      <w:highlight w:val="none"/>
                      <w:lang w:val="en-US" w:eastAsia="zh-CN"/>
                    </w:rPr>
                    <w:t>每月1次</w:t>
                  </w:r>
                </w:p>
              </w:tc>
              <w:tc>
                <w:tcPr>
                  <w:tcW w:w="113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每天</w:t>
                  </w:r>
                </w:p>
              </w:tc>
              <w:tc>
                <w:tcPr>
                  <w:tcW w:w="132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鸟类</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202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13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c>
                <w:tcPr>
                  <w:tcW w:w="13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bl>
          <w:p>
            <w:pPr>
              <w:pStyle w:val="12"/>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pPr>
              <w:rPr>
                <w:highlight w:val="none"/>
              </w:rPr>
            </w:pPr>
          </w:p>
        </w:tc>
        <w:tc>
          <w:tcPr>
            <w:tcW w:w="1100" w:type="dxa"/>
            <w:gridSpan w:val="2"/>
            <w:vMerge w:val="continue"/>
            <w:shd w:val="clear" w:color="auto" w:fill="auto"/>
          </w:tcPr>
          <w:p>
            <w:pPr>
              <w:rPr>
                <w:highlight w:val="none"/>
              </w:rPr>
            </w:pPr>
          </w:p>
        </w:tc>
        <w:tc>
          <w:tcPr>
            <w:tcW w:w="674" w:type="dxa"/>
            <w:shd w:val="clear" w:color="auto" w:fill="auto"/>
          </w:tcPr>
          <w:p>
            <w:pPr>
              <w:rPr>
                <w:rFonts w:hint="eastAsia" w:eastAsia="宋体"/>
                <w:highlight w:val="none"/>
                <w:lang w:val="en-US" w:eastAsia="zh-CN"/>
              </w:rPr>
            </w:pPr>
            <w:r>
              <w:rPr>
                <w:rFonts w:hint="eastAsia"/>
                <w:highlight w:val="none"/>
                <w:lang w:val="en-US" w:eastAsia="zh-CN"/>
              </w:rPr>
              <w:t>现场观察</w:t>
            </w:r>
          </w:p>
        </w:tc>
        <w:tc>
          <w:tcPr>
            <w:tcW w:w="9330" w:type="dxa"/>
            <w:gridSpan w:val="2"/>
            <w:shd w:val="clear" w:color="auto" w:fill="auto"/>
          </w:tcPr>
          <w:p>
            <w:pPr>
              <w:pStyle w:val="12"/>
              <w:rPr>
                <w:rFonts w:hint="default"/>
                <w:color w:val="FF0000"/>
                <w:highlight w:val="none"/>
                <w:lang w:val="en-US" w:eastAsia="zh-CN"/>
              </w:rPr>
            </w:pPr>
            <w:r>
              <w:rPr>
                <w:rFonts w:hint="eastAsia"/>
                <w:color w:val="FF0000"/>
                <w:highlight w:val="none"/>
                <w:lang w:val="en-US" w:eastAsia="zh-CN"/>
              </w:rPr>
              <w:t>现场观察发现：</w:t>
            </w:r>
            <w:r>
              <w:rPr>
                <w:rFonts w:hint="eastAsia"/>
                <w:color w:val="FF0000"/>
                <w:highlight w:val="none"/>
                <w:u w:val="single"/>
                <w:lang w:val="en-US" w:eastAsia="zh-CN"/>
              </w:rPr>
              <w:t>配送区分拣大厅的灭蝇灯中有大量蚊蝇，开具不符合项</w:t>
            </w:r>
          </w:p>
          <w:p>
            <w:pPr>
              <w:pStyle w:val="12"/>
              <w:rPr>
                <w:rFonts w:hint="default" w:eastAsia="宋体"/>
                <w:highlight w:val="none"/>
                <w:u w:val="single"/>
                <w:lang w:val="en-US" w:eastAsia="zh-CN"/>
              </w:rPr>
            </w:pPr>
            <w:r>
              <w:rPr>
                <w:rFonts w:hint="eastAsia"/>
                <w:highlight w:val="none"/>
                <w:u w:val="single"/>
                <w:lang w:val="en-US" w:eastAsia="zh-CN"/>
              </w:rPr>
              <w:t>虫害消杀外包：外包方名称：桐乡市啄木鸟虫控有限公司，每月来厂进行1次消杀；提供有《施工记录单》，灭蟑螂区域：办公室、灭鼠区域：配送分拣大厅；抽查2022-06-22日、2022-05-27日、2022-02-25日，施工人员：钱**；</w:t>
            </w:r>
          </w:p>
          <w:p>
            <w:pPr>
              <w:pStyle w:val="12"/>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提供有《虫鼠害检查记录表》，抽查2022-06月，无异常；</w:t>
            </w:r>
          </w:p>
          <w:p>
            <w:pPr>
              <w:pStyle w:val="12"/>
              <w:rPr>
                <w:rFonts w:hint="default"/>
                <w:color w:val="FF0000"/>
                <w:highlight w:val="none"/>
                <w:lang w:val="en-US" w:eastAsia="zh-CN"/>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pPr>
              <w:rPr>
                <w:rFonts w:hint="eastAsia" w:eastAsia="宋体"/>
                <w:lang w:val="en-US" w:eastAsia="zh-CN"/>
              </w:rPr>
            </w:pPr>
            <w:r>
              <w:rPr>
                <w:rFonts w:hint="eastAsia"/>
                <w:lang w:val="en-US" w:eastAsia="zh-CN"/>
              </w:rPr>
              <w:t>人员卫生</w:t>
            </w:r>
          </w:p>
        </w:tc>
        <w:tc>
          <w:tcPr>
            <w:tcW w:w="1100" w:type="dxa"/>
            <w:gridSpan w:val="2"/>
            <w:vMerge w:val="restart"/>
            <w:shd w:val="clear" w:color="auto" w:fill="auto"/>
          </w:tcPr>
          <w:p>
            <w:pPr>
              <w:rPr>
                <w:rFonts w:hint="eastAsia"/>
                <w:lang w:val="en-US" w:eastAsia="zh-CN"/>
              </w:rPr>
            </w:pPr>
            <w:r>
              <w:rPr>
                <w:rFonts w:hint="eastAsia"/>
                <w:lang w:val="en-US" w:eastAsia="zh-CN"/>
              </w:rPr>
              <w:t>H(V1.0)</w:t>
            </w:r>
          </w:p>
          <w:p>
            <w:r>
              <w:rPr>
                <w:rFonts w:hint="eastAsia"/>
                <w:lang w:val="en-US" w:eastAsia="zh-CN"/>
              </w:rPr>
              <w:t>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应确保所有员工意识到良好个人卫生的重要性，理解和遵守确保食品安全和宜食用性的操作规范。</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170"/>
              <w:gridCol w:w="1840"/>
              <w:gridCol w:w="196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卫生设施</w:t>
                  </w:r>
                </w:p>
              </w:tc>
              <w:tc>
                <w:tcPr>
                  <w:tcW w:w="1170" w:type="dxa"/>
                </w:tcPr>
                <w:p>
                  <w:r>
                    <w:rPr>
                      <w:rFonts w:hint="eastAsia"/>
                    </w:rPr>
                    <w:t>完好状态</w:t>
                  </w:r>
                </w:p>
              </w:tc>
              <w:tc>
                <w:tcPr>
                  <w:tcW w:w="1840" w:type="dxa"/>
                </w:tcPr>
                <w:p>
                  <w:r>
                    <w:rPr>
                      <w:rFonts w:hint="eastAsia"/>
                    </w:rPr>
                    <w:t>控制方法</w:t>
                  </w:r>
                </w:p>
              </w:tc>
              <w:tc>
                <w:tcPr>
                  <w:tcW w:w="196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更衣室</w:t>
                  </w:r>
                </w:p>
              </w:tc>
              <w:tc>
                <w:tcPr>
                  <w:tcW w:w="1170" w:type="dxa"/>
                </w:tcPr>
                <w:p>
                  <w:pPr>
                    <w:rPr>
                      <w:rFonts w:hint="eastAsia" w:eastAsia="宋体"/>
                      <w:lang w:val="en-US" w:eastAsia="zh-CN"/>
                    </w:rPr>
                  </w:pPr>
                  <w:r>
                    <w:rPr>
                      <w:rFonts w:hint="eastAsia"/>
                      <w:lang w:val="en-US" w:eastAsia="zh-CN"/>
                    </w:rPr>
                    <w:t>完好</w:t>
                  </w:r>
                </w:p>
              </w:tc>
              <w:tc>
                <w:tcPr>
                  <w:tcW w:w="1840" w:type="dxa"/>
                </w:tcPr>
                <w:p>
                  <w:r>
                    <w:rPr>
                      <w:rFonts w:hint="eastAsia"/>
                    </w:rPr>
                    <w:t>——</w:t>
                  </w:r>
                </w:p>
              </w:tc>
              <w:tc>
                <w:tcPr>
                  <w:tcW w:w="1963" w:type="dxa"/>
                </w:tcPr>
                <w:p>
                  <w:pPr>
                    <w:rPr>
                      <w:rFonts w:hint="default" w:ascii="Calibri" w:hAnsi="Calibri" w:eastAsia="宋体"/>
                      <w:lang w:val="en-US" w:eastAsia="zh-CN"/>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工作鞋靴消毒设施</w:t>
                  </w:r>
                </w:p>
              </w:tc>
              <w:tc>
                <w:tcPr>
                  <w:tcW w:w="1170" w:type="dxa"/>
                </w:tcPr>
                <w:p>
                  <w:pPr>
                    <w:rPr>
                      <w:rFonts w:hint="eastAsia" w:eastAsia="宋体"/>
                      <w:lang w:val="en-US" w:eastAsia="zh-CN"/>
                    </w:rPr>
                  </w:pPr>
                  <w:r>
                    <w:rPr>
                      <w:rFonts w:hint="eastAsia"/>
                      <w:lang w:val="en-US" w:eastAsia="zh-CN"/>
                    </w:rPr>
                    <w:t>——</w:t>
                  </w:r>
                </w:p>
              </w:tc>
              <w:tc>
                <w:tcPr>
                  <w:tcW w:w="1840" w:type="dxa"/>
                </w:tcPr>
                <w:p>
                  <w:pPr>
                    <w:rPr>
                      <w:rFonts w:hint="eastAsia" w:eastAsia="宋体"/>
                      <w:lang w:eastAsia="zh-CN"/>
                    </w:rPr>
                  </w:pPr>
                  <w:r>
                    <w:rPr>
                      <w:rFonts w:hint="eastAsia"/>
                      <w:lang w:eastAsia="zh-CN"/>
                    </w:rPr>
                    <w:t>——</w:t>
                  </w:r>
                </w:p>
              </w:tc>
              <w:tc>
                <w:tcPr>
                  <w:tcW w:w="1963"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0" w:type="dxa"/>
                </w:tcPr>
                <w:p>
                  <w:r>
                    <w:rPr>
                      <w:rFonts w:hint="eastAsia"/>
                    </w:rPr>
                    <w:t>穿戴鞋套设施</w:t>
                  </w:r>
                </w:p>
              </w:tc>
              <w:tc>
                <w:tcPr>
                  <w:tcW w:w="1170" w:type="dxa"/>
                </w:tcPr>
                <w:p>
                  <w:pPr>
                    <w:rPr>
                      <w:rFonts w:hint="default" w:eastAsia="宋体"/>
                      <w:lang w:val="en-US" w:eastAsia="zh-CN"/>
                    </w:rPr>
                  </w:pPr>
                  <w:r>
                    <w:rPr>
                      <w:rFonts w:hint="eastAsia"/>
                      <w:lang w:val="en-US" w:eastAsia="zh-CN"/>
                    </w:rPr>
                    <w:t>手动自穿</w:t>
                  </w:r>
                </w:p>
              </w:tc>
              <w:tc>
                <w:tcPr>
                  <w:tcW w:w="1840" w:type="dxa"/>
                </w:tcPr>
                <w:p>
                  <w:r>
                    <w:rPr>
                      <w:rFonts w:hint="eastAsia"/>
                    </w:rPr>
                    <w:t>——</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0" w:type="dxa"/>
                </w:tcPr>
                <w:p>
                  <w:r>
                    <w:rPr>
                      <w:rFonts w:hint="eastAsia"/>
                    </w:rPr>
                    <w:t>洗手设施</w:t>
                  </w:r>
                </w:p>
              </w:tc>
              <w:tc>
                <w:tcPr>
                  <w:tcW w:w="1170" w:type="dxa"/>
                </w:tcPr>
                <w:p>
                  <w:pPr>
                    <w:rPr>
                      <w:rFonts w:hint="eastAsia" w:eastAsia="宋体"/>
                      <w:lang w:val="en-US" w:eastAsia="zh-CN"/>
                    </w:rPr>
                  </w:pPr>
                  <w:r>
                    <w:rPr>
                      <w:rFonts w:hint="eastAsia"/>
                      <w:lang w:val="en-US" w:eastAsia="zh-CN"/>
                    </w:rPr>
                    <w:t>完好</w:t>
                  </w:r>
                </w:p>
              </w:tc>
              <w:tc>
                <w:tcPr>
                  <w:tcW w:w="1840" w:type="dxa"/>
                </w:tcPr>
                <w:p>
                  <w:pPr>
                    <w:rPr>
                      <w:rFonts w:hint="default" w:eastAsia="宋体"/>
                      <w:lang w:val="en-US" w:eastAsia="zh-CN"/>
                    </w:rPr>
                  </w:pPr>
                  <w:r>
                    <w:rPr>
                      <w:rFonts w:hint="eastAsia"/>
                      <w:lang w:val="en-US" w:eastAsia="zh-CN"/>
                    </w:rPr>
                    <w:t>非手动水龙头</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干手设施</w:t>
                  </w:r>
                </w:p>
              </w:tc>
              <w:tc>
                <w:tcPr>
                  <w:tcW w:w="1170" w:type="dxa"/>
                </w:tcPr>
                <w:p>
                  <w:r>
                    <w:rPr>
                      <w:rFonts w:hint="eastAsia"/>
                      <w:lang w:val="en-US" w:eastAsia="zh-CN"/>
                    </w:rPr>
                    <w:t>完好</w:t>
                  </w:r>
                </w:p>
              </w:tc>
              <w:tc>
                <w:tcPr>
                  <w:tcW w:w="1840" w:type="dxa"/>
                </w:tcPr>
                <w:p>
                  <w:r>
                    <w:rPr>
                      <w:rFonts w:hint="eastAsia"/>
                    </w:rPr>
                    <w:sym w:font="Wingdings" w:char="00FE"/>
                  </w:r>
                  <w:r>
                    <w:rPr>
                      <w:rFonts w:hint="eastAsia"/>
                    </w:rPr>
                    <w:t>热风、一次性纸巾</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手消毒设施</w:t>
                  </w:r>
                </w:p>
              </w:tc>
              <w:tc>
                <w:tcPr>
                  <w:tcW w:w="1170" w:type="dxa"/>
                </w:tcPr>
                <w:p>
                  <w:r>
                    <w:rPr>
                      <w:rFonts w:hint="eastAsia"/>
                      <w:lang w:val="en-US" w:eastAsia="zh-CN"/>
                    </w:rPr>
                    <w:t>完好</w:t>
                  </w:r>
                </w:p>
              </w:tc>
              <w:tc>
                <w:tcPr>
                  <w:tcW w:w="1840" w:type="dxa"/>
                </w:tcPr>
                <w:p>
                  <w:pPr>
                    <w:rPr>
                      <w:rFonts w:hint="default" w:eastAsia="宋体"/>
                      <w:lang w:val="en-US" w:eastAsia="zh-CN"/>
                    </w:rPr>
                  </w:pPr>
                  <w:r>
                    <w:rPr>
                      <w:rFonts w:hint="eastAsia"/>
                      <w:lang w:val="en-US" w:eastAsia="zh-CN"/>
                    </w:rPr>
                    <w:t>75%酒精</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风淋室</w:t>
                  </w:r>
                </w:p>
              </w:tc>
              <w:tc>
                <w:tcPr>
                  <w:tcW w:w="1170" w:type="dxa"/>
                </w:tcPr>
                <w:p>
                  <w:r>
                    <w:rPr>
                      <w:rFonts w:hint="eastAsia"/>
                      <w:lang w:val="en-US" w:eastAsia="zh-CN"/>
                    </w:rPr>
                    <w:t>完好</w:t>
                  </w:r>
                </w:p>
              </w:tc>
              <w:tc>
                <w:tcPr>
                  <w:tcW w:w="1840" w:type="dxa"/>
                </w:tcPr>
                <w:p>
                  <w:r>
                    <w:rPr>
                      <w:rFonts w:hint="eastAsia"/>
                    </w:rPr>
                    <w:t>——</w:t>
                  </w:r>
                </w:p>
              </w:tc>
              <w:tc>
                <w:tcPr>
                  <w:tcW w:w="1963" w:type="dxa"/>
                  <w:vAlign w:val="top"/>
                </w:tcPr>
                <w:p>
                  <w:pPr>
                    <w:rPr>
                      <w:rFonts w:hint="default" w:ascii="Calibri" w:hAnsi="Calibri" w:eastAsia="宋体" w:cs="Times New Roman"/>
                      <w:kern w:val="2"/>
                      <w:sz w:val="21"/>
                      <w:lang w:val="en-US" w:eastAsia="zh-CN" w:bidi="ar-SA"/>
                    </w:rPr>
                  </w:pPr>
                  <w:r>
                    <w:rPr>
                      <w:rFonts w:hint="eastAsia" w:ascii="Calibri" w:hAnsi="Calibri"/>
                      <w:lang w:val="en-US" w:eastAsia="zh-CN"/>
                    </w:rPr>
                    <w:t>每天进行</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淋浴室</w:t>
                  </w:r>
                </w:p>
              </w:tc>
              <w:tc>
                <w:tcPr>
                  <w:tcW w:w="1170" w:type="dxa"/>
                </w:tcPr>
                <w:p>
                  <w:pPr>
                    <w:rPr>
                      <w:rFonts w:hint="eastAsia" w:eastAsia="宋体"/>
                      <w:lang w:eastAsia="zh-CN"/>
                    </w:rPr>
                  </w:pPr>
                  <w:r>
                    <w:rPr>
                      <w:rFonts w:hint="eastAsia"/>
                      <w:lang w:val="en-US" w:eastAsia="zh-CN"/>
                    </w:rPr>
                    <w:t>——</w:t>
                  </w:r>
                </w:p>
              </w:tc>
              <w:tc>
                <w:tcPr>
                  <w:tcW w:w="1840" w:type="dxa"/>
                </w:tcPr>
                <w:p>
                  <w:r>
                    <w:rPr>
                      <w:rFonts w:hint="eastAsia"/>
                    </w:rPr>
                    <w:t>——</w:t>
                  </w:r>
                </w:p>
              </w:tc>
              <w:tc>
                <w:tcPr>
                  <w:tcW w:w="1963" w:type="dxa"/>
                </w:tcPr>
                <w:p>
                  <w:pPr>
                    <w:rPr>
                      <w:rFonts w:ascii="Calibri" w:hAnsi="Calibri"/>
                    </w:rPr>
                  </w:pPr>
                </w:p>
              </w:tc>
              <w:tc>
                <w:tcPr>
                  <w:tcW w:w="1775" w:type="dxa"/>
                </w:tcPr>
                <w:p>
                  <w:r>
                    <w:rPr>
                      <w:rFonts w:hint="eastAsia" w:ascii="Calibri" w:hAnsi="Calibri"/>
                    </w:rPr>
                    <w:sym w:font="Wingdings 2" w:char="00A3"/>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r>
                    <w:rPr>
                      <w:rFonts w:hint="eastAsia"/>
                    </w:rPr>
                    <w:t>卫生间</w:t>
                  </w:r>
                </w:p>
              </w:tc>
              <w:tc>
                <w:tcPr>
                  <w:tcW w:w="1170" w:type="dxa"/>
                </w:tcPr>
                <w:p>
                  <w:pPr>
                    <w:rPr>
                      <w:rFonts w:hint="eastAsia" w:eastAsia="宋体"/>
                      <w:lang w:eastAsia="zh-CN"/>
                    </w:rPr>
                  </w:pPr>
                  <w:r>
                    <w:rPr>
                      <w:rFonts w:hint="eastAsia"/>
                      <w:lang w:val="en-US" w:eastAsia="zh-CN"/>
                    </w:rPr>
                    <w:t>完好</w:t>
                  </w:r>
                </w:p>
              </w:tc>
              <w:tc>
                <w:tcPr>
                  <w:tcW w:w="1840" w:type="dxa"/>
                </w:tcPr>
                <w:p>
                  <w:pPr>
                    <w:rPr>
                      <w:rFonts w:hint="default" w:eastAsia="宋体"/>
                      <w:lang w:val="en-US" w:eastAsia="zh-CN"/>
                    </w:rPr>
                  </w:pPr>
                  <w:r>
                    <w:rPr>
                      <w:rFonts w:hint="eastAsia"/>
                      <w:lang w:val="en-US" w:eastAsia="zh-CN"/>
                    </w:rPr>
                    <w:t>日常检查</w:t>
                  </w:r>
                </w:p>
              </w:tc>
              <w:tc>
                <w:tcPr>
                  <w:tcW w:w="1963" w:type="dxa"/>
                </w:tcPr>
                <w:p>
                  <w:pPr>
                    <w:rPr>
                      <w:rFonts w:ascii="Calibri" w:hAnsi="Calibri"/>
                    </w:rPr>
                  </w:pPr>
                  <w:r>
                    <w:rPr>
                      <w:rFonts w:hint="eastAsia" w:ascii="Calibri" w:hAnsi="Calibri"/>
                      <w:lang w:val="en-US" w:eastAsia="zh-CN"/>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bl>
          <w:p/>
          <w:p>
            <w:pPr>
              <w:rPr>
                <w:rFonts w:hint="eastAsia" w:eastAsia="宋体"/>
                <w:lang w:val="en-US" w:eastAsia="zh-CN"/>
              </w:rPr>
            </w:pPr>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w:t>
            </w:r>
            <w:r>
              <w:rPr>
                <w:rFonts w:hint="eastAsia"/>
                <w:lang w:eastAsia="zh-CN"/>
              </w:rPr>
              <w:t>，</w:t>
            </w:r>
            <w:r>
              <w:rPr>
                <w:rFonts w:hint="eastAsia"/>
                <w:color w:val="0000C7"/>
                <w:lang w:eastAsia="zh-CN"/>
              </w:rPr>
              <w:t>——</w:t>
            </w:r>
            <w:r>
              <w:rPr>
                <w:rFonts w:hint="eastAsia"/>
                <w:color w:val="0000C7"/>
                <w:lang w:val="en-US" w:eastAsia="zh-CN"/>
              </w:rPr>
              <w:t>不涉及</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eastAsia"/>
                <w:lang w:val="en-US" w:eastAsia="zh-CN"/>
              </w:rPr>
            </w:pPr>
            <w:r>
              <w:rPr>
                <w:rFonts w:hint="eastAsia"/>
                <w:lang w:val="en-US" w:eastAsia="zh-CN"/>
              </w:rPr>
              <w:t>现场观察卫生设施完好，每日进行检查；</w:t>
            </w:r>
          </w:p>
          <w:p>
            <w:pPr>
              <w:pStyle w:val="2"/>
              <w:ind w:left="0" w:leftChars="0" w:firstLine="0" w:firstLineChars="0"/>
              <w:rPr>
                <w:rFonts w:hint="default"/>
                <w:lang w:val="en-US" w:eastAsia="zh-CN"/>
              </w:rPr>
            </w:pPr>
            <w:r>
              <w:rPr>
                <w:rFonts w:hint="eastAsia"/>
                <w:lang w:val="en-US" w:eastAsia="zh-CN"/>
              </w:rPr>
              <w:t>提供有《每日卫生检查表》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工作服管理</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A8"/>
            </w:r>
            <w:r>
              <w:rPr>
                <w:rFonts w:hint="eastAsia"/>
              </w:rPr>
              <w:t>口罩、</w:t>
            </w:r>
            <w:r>
              <w:rPr>
                <w:rFonts w:hint="eastAsia"/>
              </w:rPr>
              <w:sym w:font="Wingdings" w:char="00A8"/>
            </w:r>
            <w:r>
              <w:rPr>
                <w:rFonts w:hint="eastAsia"/>
              </w:rPr>
              <w:t>帽子、</w:t>
            </w:r>
            <w:r>
              <w:rPr>
                <w:rFonts w:hint="eastAsia"/>
              </w:rPr>
              <w:sym w:font="Wingdings" w:char="00A8"/>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A8"/>
            </w:r>
            <w:r>
              <w:rPr>
                <w:rFonts w:hint="eastAsia"/>
              </w:rPr>
              <w:t>口罩、</w:t>
            </w:r>
            <w:r>
              <w:rPr>
                <w:rFonts w:hint="eastAsia"/>
              </w:rPr>
              <w:sym w:font="Wingdings" w:char="00A8"/>
            </w:r>
            <w:r>
              <w:rPr>
                <w:rFonts w:hint="eastAsia"/>
              </w:rPr>
              <w:t>帽子、</w:t>
            </w:r>
            <w:r>
              <w:rPr>
                <w:rFonts w:hint="eastAsia"/>
              </w:rPr>
              <w:sym w:font="Wingdings" w:char="00A8"/>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eastAsia"/>
                <w:u w:val="single"/>
                <w:lang w:val="en-US" w:eastAsia="zh-CN"/>
              </w:rPr>
            </w:pPr>
            <w:r>
              <w:rPr>
                <w:rFonts w:hint="eastAsia"/>
                <w:u w:val="single"/>
                <w:lang w:val="en-US" w:eastAsia="zh-CN"/>
              </w:rPr>
              <w:t>员工佩戴工帽、口罩、穿工服，基本符合要求。</w:t>
            </w:r>
          </w:p>
          <w:p>
            <w:pPr>
              <w:pStyle w:val="2"/>
              <w:ind w:left="0" w:leftChars="0" w:firstLine="0" w:firstLineChars="0"/>
              <w:rPr>
                <w:rFonts w:hint="eastAsia"/>
                <w:u w:val="single"/>
                <w:lang w:val="en-US" w:eastAsia="zh-CN"/>
              </w:rPr>
            </w:pPr>
            <w:r>
              <w:rPr>
                <w:rFonts w:hint="eastAsia"/>
                <w:u w:val="single"/>
                <w:lang w:val="en-US" w:eastAsia="zh-CN"/>
              </w:rPr>
              <w:t>员工每日岗前检查，提供有《体温表》，抽查2022-06月，有请假标识，体温无异常；</w:t>
            </w:r>
          </w:p>
          <w:p>
            <w:pPr>
              <w:pStyle w:val="2"/>
              <w:ind w:left="0" w:leftChars="0" w:firstLine="0" w:firstLineChars="0"/>
              <w:rPr>
                <w:rFonts w:hint="default"/>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员工</w:t>
            </w:r>
          </w:p>
          <w:p>
            <w:r>
              <w:rPr>
                <w:rFonts w:hint="eastAsia"/>
              </w:rPr>
              <w:t>健康</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eastAsia"/>
              </w:rPr>
            </w:pPr>
            <w:r>
              <w:rPr>
                <w:rFonts w:hint="eastAsia"/>
              </w:rPr>
              <w:t>每年对食品安全有直接影响的生产/经营人员进行健康检查，保留记录。</w:t>
            </w:r>
          </w:p>
          <w:p>
            <w:pPr>
              <w:pStyle w:val="12"/>
              <w:rPr>
                <w:rFonts w:hint="eastAsia" w:eastAsia="宋体"/>
                <w:lang w:val="en-US" w:eastAsia="zh-CN"/>
              </w:rPr>
            </w:pPr>
          </w:p>
          <w:p>
            <w:pPr>
              <w:rPr>
                <w:rFonts w:hint="default" w:eastAsia="宋体"/>
                <w:highlight w:val="none"/>
                <w:lang w:val="en-US" w:eastAsia="zh-CN"/>
                <w14:textFill>
                  <w14:gradFill>
                    <w14:gsLst>
                      <w14:gs w14:pos="0">
                        <w14:srgbClr w14:val="007BD3"/>
                      </w14:gs>
                      <w14:gs w14:pos="100000">
                        <w14:srgbClr w14:val="034373"/>
                      </w14:gs>
                    </w14:gsLst>
                    <w14:lin w14:scaled="0"/>
                  </w14:gradFill>
                </w14:textFill>
              </w:rPr>
            </w:pPr>
            <w:r>
              <w:rPr>
                <w:rFonts w:hint="eastAsia"/>
                <w:highlight w:val="none"/>
              </w:rPr>
              <w:t>健康证管理</w:t>
            </w:r>
            <w:r>
              <w:rPr>
                <w:rFonts w:hint="eastAsia"/>
                <w:highlight w:val="none"/>
                <w:lang w:eastAsia="zh-CN"/>
              </w:rPr>
              <w:t>，</w:t>
            </w:r>
            <w:r>
              <w:rPr>
                <w:rFonts w:hint="eastAsia"/>
                <w:highlight w:val="none"/>
                <w:lang w:val="en-US" w:eastAsia="zh-CN"/>
                <w14:textFill>
                  <w14:gradFill>
                    <w14:gsLst>
                      <w14:gs w14:pos="0">
                        <w14:srgbClr w14:val="007BD3"/>
                      </w14:gs>
                      <w14:gs w14:pos="100000">
                        <w14:srgbClr w14:val="034373"/>
                      </w14:gs>
                    </w14:gsLst>
                    <w14:lin w14:scaled="0"/>
                  </w14:gradFill>
                </w14:textFill>
              </w:rPr>
              <w:t>见“综合办审核记录”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岗位</w:t>
                  </w:r>
                </w:p>
              </w:tc>
              <w:tc>
                <w:tcPr>
                  <w:tcW w:w="1515" w:type="dxa"/>
                </w:tcPr>
                <w:p>
                  <w:pPr>
                    <w:rPr>
                      <w:highlight w:val="none"/>
                    </w:rPr>
                  </w:pPr>
                  <w:r>
                    <w:rPr>
                      <w:rFonts w:hint="eastAsia"/>
                      <w:highlight w:val="none"/>
                    </w:rPr>
                    <w:t>姓氏</w:t>
                  </w:r>
                </w:p>
              </w:tc>
              <w:tc>
                <w:tcPr>
                  <w:tcW w:w="2690" w:type="dxa"/>
                </w:tcPr>
                <w:p>
                  <w:pPr>
                    <w:rPr>
                      <w:highlight w:val="none"/>
                    </w:rPr>
                  </w:pPr>
                  <w:r>
                    <w:rPr>
                      <w:rFonts w:hint="eastAsia"/>
                      <w:highlight w:val="none"/>
                    </w:rPr>
                    <w:t>健康证编号</w:t>
                  </w:r>
                </w:p>
              </w:tc>
              <w:tc>
                <w:tcPr>
                  <w:tcW w:w="2841" w:type="dxa"/>
                </w:tcPr>
                <w:p>
                  <w:pPr>
                    <w:rPr>
                      <w:highlight w:val="none"/>
                    </w:rPr>
                  </w:pPr>
                  <w:r>
                    <w:rPr>
                      <w:rFonts w:hint="eastAsia"/>
                      <w:highlight w:val="none"/>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管理岗位</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车间操作人员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检验人员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仓库保管员</w:t>
                  </w:r>
                </w:p>
              </w:tc>
              <w:tc>
                <w:tcPr>
                  <w:tcW w:w="1515" w:type="dxa"/>
                </w:tcPr>
                <w:p>
                  <w:pPr>
                    <w:rPr>
                      <w:highlight w:val="none"/>
                    </w:rPr>
                  </w:pPr>
                </w:p>
              </w:tc>
              <w:tc>
                <w:tcPr>
                  <w:tcW w:w="2690" w:type="dxa"/>
                </w:tcPr>
                <w:p>
                  <w:pPr>
                    <w:rPr>
                      <w:highlight w:val="none"/>
                    </w:rPr>
                  </w:pPr>
                </w:p>
              </w:tc>
              <w:tc>
                <w:tcPr>
                  <w:tcW w:w="2841" w:type="dxa"/>
                </w:tcPr>
                <w:p>
                  <w:pPr>
                    <w:rPr>
                      <w:highlight w:val="none"/>
                    </w:rPr>
                  </w:p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default" w:eastAsia="宋体"/>
                <w:lang w:val="en-US" w:eastAsia="zh-CN"/>
              </w:rPr>
            </w:pPr>
            <w:r>
              <w:rPr>
                <w:rFonts w:hint="eastAsia"/>
                <w:lang w:val="en-US" w:eastAsia="zh-CN"/>
              </w:rPr>
              <w:t>提供有《每日员工检查记录》，随机抽取2022.06月，无异常；</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333" w:type="dxa"/>
            <w:vMerge w:val="restart"/>
            <w:shd w:val="clear" w:color="auto" w:fill="auto"/>
          </w:tcPr>
          <w:p>
            <w:r>
              <w:rPr>
                <w:rFonts w:hint="eastAsia"/>
              </w:rPr>
              <w:t>场所</w:t>
            </w:r>
          </w:p>
          <w:p>
            <w:r>
              <w:rPr>
                <w:rFonts w:hint="eastAsia"/>
              </w:rPr>
              <w:t>巡检</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对保证食品安全具有显著意义的关键步骤的巡检计划，</w:t>
            </w:r>
          </w:p>
          <w:tbl>
            <w:tblPr>
              <w:tblStyle w:val="10"/>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256"/>
              <w:gridCol w:w="2037"/>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256" w:type="dxa"/>
                </w:tcPr>
                <w:p>
                  <w:r>
                    <w:rPr>
                      <w:rFonts w:hint="eastAsia"/>
                    </w:rPr>
                    <w:t>巡检日期</w:t>
                  </w:r>
                </w:p>
              </w:tc>
              <w:tc>
                <w:tcPr>
                  <w:tcW w:w="2037"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生产环境</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eastAsia="宋体"/>
                      <w:lang w:val="en-US" w:eastAsia="zh-CN"/>
                    </w:rPr>
                  </w:pPr>
                  <w:r>
                    <w:rPr>
                      <w:rFonts w:hint="eastAsia"/>
                      <w:lang w:val="en-US" w:eastAsia="zh-CN"/>
                    </w:rPr>
                    <w:t>2022-06月</w:t>
                  </w:r>
                </w:p>
              </w:tc>
              <w:tc>
                <w:tcPr>
                  <w:tcW w:w="2037" w:type="dxa"/>
                </w:tcPr>
                <w:p>
                  <w:pPr>
                    <w:rPr>
                      <w:rFonts w:hint="default" w:eastAsia="宋体"/>
                      <w:lang w:val="en-US" w:eastAsia="zh-CN"/>
                    </w:rPr>
                  </w:pPr>
                  <w:r>
                    <w:rPr>
                      <w:rFonts w:hint="eastAsia"/>
                      <w:lang w:val="en-US" w:eastAsia="zh-CN"/>
                    </w:rPr>
                    <w:t>无异常</w:t>
                  </w:r>
                </w:p>
              </w:tc>
              <w:tc>
                <w:tcPr>
                  <w:tcW w:w="1765"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食品加工人员</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lang w:val="en-US"/>
                    </w:rPr>
                  </w:pPr>
                  <w:r>
                    <w:rPr>
                      <w:rFonts w:hint="eastAsia"/>
                      <w:lang w:val="en-US" w:eastAsia="zh-CN"/>
                    </w:rPr>
                    <w:t>2022-06月</w:t>
                  </w:r>
                </w:p>
              </w:tc>
              <w:tc>
                <w:tcPr>
                  <w:tcW w:w="2037" w:type="dxa"/>
                </w:tcPr>
                <w:p>
                  <w:pPr>
                    <w:rPr>
                      <w:rFonts w:hint="default" w:eastAsia="宋体"/>
                      <w:lang w:val="en-US" w:eastAsia="zh-CN"/>
                    </w:rPr>
                  </w:pPr>
                  <w:r>
                    <w:rPr>
                      <w:rFonts w:hint="eastAsia"/>
                      <w:lang w:val="en-US" w:eastAsia="zh-CN"/>
                    </w:rPr>
                    <w:t>无异常</w:t>
                  </w:r>
                </w:p>
              </w:tc>
              <w:tc>
                <w:tcPr>
                  <w:tcW w:w="1765" w:type="dxa"/>
                </w:tcPr>
                <w:p>
                  <w:pPr>
                    <w:rPr>
                      <w:rFonts w:hint="eastAsia" w:eastAsia="宋体"/>
                      <w:lang w:eastAsia="zh-CN"/>
                    </w:rPr>
                  </w:pPr>
                  <w:r>
                    <w:rPr>
                      <w:rFonts w:hint="eastAsia"/>
                      <w:lang w:eastAsia="zh-CN"/>
                    </w:rPr>
                    <w:t>——</w:t>
                  </w:r>
                </w:p>
              </w:tc>
              <w:tc>
                <w:tcPr>
                  <w:tcW w:w="1483"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设备</w:t>
                  </w:r>
                </w:p>
              </w:tc>
              <w:tc>
                <w:tcPr>
                  <w:tcW w:w="901" w:type="dxa"/>
                </w:tcPr>
                <w:p>
                  <w:pPr>
                    <w:rPr>
                      <w:rFonts w:hint="eastAsia" w:eastAsia="宋体"/>
                      <w:lang w:val="en-US" w:eastAsia="zh-CN"/>
                    </w:rPr>
                  </w:pPr>
                  <w:r>
                    <w:rPr>
                      <w:rFonts w:hint="eastAsia"/>
                      <w:lang w:val="en-US" w:eastAsia="zh-CN"/>
                    </w:rPr>
                    <w:t>每天</w:t>
                  </w:r>
                </w:p>
              </w:tc>
              <w:tc>
                <w:tcPr>
                  <w:tcW w:w="1256" w:type="dxa"/>
                </w:tcPr>
                <w:p>
                  <w:pPr>
                    <w:rPr>
                      <w:rFonts w:hint="default" w:eastAsia="宋体"/>
                      <w:lang w:val="en-US" w:eastAsia="zh-CN"/>
                    </w:rPr>
                  </w:pPr>
                  <w:r>
                    <w:rPr>
                      <w:rFonts w:hint="eastAsia"/>
                      <w:lang w:val="en-US" w:eastAsia="zh-CN"/>
                    </w:rPr>
                    <w:t>2022-06月</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设施</w:t>
                  </w:r>
                </w:p>
              </w:tc>
              <w:tc>
                <w:tcPr>
                  <w:tcW w:w="90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每天</w:t>
                  </w:r>
                </w:p>
              </w:tc>
              <w:tc>
                <w:tcPr>
                  <w:tcW w:w="125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2022-06月</w:t>
                  </w:r>
                </w:p>
              </w:tc>
              <w:tc>
                <w:tcPr>
                  <w:tcW w:w="203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无异常</w:t>
                  </w:r>
                </w:p>
              </w:tc>
              <w:tc>
                <w:tcPr>
                  <w:tcW w:w="1765"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1483"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default" w:eastAsia="宋体"/>
                <w:lang w:val="en-US" w:eastAsia="zh-CN"/>
              </w:rPr>
            </w:pPr>
            <w:r>
              <w:rPr>
                <w:rFonts w:hint="eastAsia"/>
                <w:lang w:val="en-US" w:eastAsia="zh-CN"/>
              </w:rPr>
              <w:t>现场观察</w:t>
            </w:r>
          </w:p>
        </w:tc>
        <w:tc>
          <w:tcPr>
            <w:tcW w:w="9330" w:type="dxa"/>
            <w:gridSpan w:val="2"/>
            <w:shd w:val="clear" w:color="auto" w:fill="auto"/>
          </w:tcPr>
          <w:p>
            <w:pPr>
              <w:rPr>
                <w:rFonts w:hint="default"/>
                <w:u w:val="single"/>
                <w:lang w:val="en-US" w:eastAsia="zh-CN"/>
              </w:rPr>
            </w:pPr>
            <w:r>
              <w:rPr>
                <w:rFonts w:hint="eastAsia"/>
                <w:lang w:val="en-US" w:eastAsia="zh-CN"/>
              </w:rPr>
              <w:t>现场环境卫生良好、设备设施运转正常。</w:t>
            </w:r>
            <w:r>
              <w:rPr>
                <w:rFonts w:hint="eastAsia"/>
                <w:u w:val="single"/>
                <w:lang w:val="en-US" w:eastAsia="zh-CN"/>
              </w:rPr>
              <w:t>主要体现在《每日卫生检查表》上</w:t>
            </w:r>
          </w:p>
          <w:p>
            <w:pPr>
              <w:pStyle w:val="2"/>
              <w:ind w:left="0" w:leftChars="0" w:firstLine="0" w:firstLineChars="0"/>
              <w:rPr>
                <w:rFonts w:hint="default"/>
                <w:lang w:val="en-US" w:eastAsia="zh-CN"/>
              </w:rPr>
            </w:pPr>
            <w:r>
              <w:rPr>
                <w:rFonts w:hint="eastAsia"/>
                <w:lang w:val="en-US" w:eastAsia="zh-CN"/>
              </w:rPr>
              <w:t>灭火器、防火等设备设施完好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返工</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《不合格品控制程序》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抽取返工品处置相关记录名称：</w:t>
            </w:r>
            <w:r>
              <w:rPr>
                <w:rFonts w:hint="eastAsia"/>
                <w:u w:val="single"/>
              </w:rPr>
              <w:t xml:space="preserve">《   </w:t>
            </w:r>
            <w:r>
              <w:rPr>
                <w:rFonts w:hint="eastAsia"/>
                <w:u w:val="single"/>
                <w:lang w:val="en-US" w:eastAsia="zh-CN"/>
              </w:rPr>
              <w:t>审核周期内未发生</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w:t>
                  </w:r>
                </w:p>
              </w:tc>
              <w:tc>
                <w:tcPr>
                  <w:tcW w:w="1458" w:type="dxa"/>
                </w:tcPr>
                <w:p>
                  <w:pPr>
                    <w:rPr>
                      <w:rFonts w:hint="default" w:eastAsia="宋体"/>
                      <w:lang w:val="en-US" w:eastAsia="zh-CN"/>
                    </w:rPr>
                  </w:pPr>
                </w:p>
              </w:tc>
              <w:tc>
                <w:tcPr>
                  <w:tcW w:w="2327" w:type="dxa"/>
                </w:tcPr>
                <w:p>
                  <w:pPr>
                    <w:rPr>
                      <w:rFonts w:hint="default" w:eastAsia="宋体"/>
                      <w:lang w:val="en-US" w:eastAsia="zh-CN"/>
                    </w:rPr>
                  </w:pPr>
                </w:p>
              </w:tc>
              <w:tc>
                <w:tcPr>
                  <w:tcW w:w="1166" w:type="dxa"/>
                </w:tcPr>
                <w:p>
                  <w:pPr>
                    <w:rPr>
                      <w:rFonts w:hint="default" w:eastAsia="宋体"/>
                      <w:lang w:val="en-US" w:eastAsia="zh-CN"/>
                    </w:rPr>
                  </w:pPr>
                </w:p>
              </w:tc>
              <w:tc>
                <w:tcPr>
                  <w:tcW w:w="1279" w:type="dxa"/>
                </w:tcPr>
                <w:p>
                  <w:pPr>
                    <w:rPr>
                      <w:rFonts w:hint="default" w:eastAsia="宋体"/>
                      <w:lang w:val="en-US" w:eastAsia="zh-CN"/>
                    </w:rPr>
                  </w:pPr>
                </w:p>
              </w:tc>
              <w:tc>
                <w:tcPr>
                  <w:tcW w:w="2046"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现场观察</w:t>
            </w:r>
          </w:p>
        </w:tc>
        <w:tc>
          <w:tcPr>
            <w:tcW w:w="9330" w:type="dxa"/>
            <w:gridSpan w:val="2"/>
            <w:shd w:val="clear" w:color="auto" w:fill="auto"/>
          </w:tcPr>
          <w:p>
            <w:pPr>
              <w:rPr>
                <w:rFonts w:hint="default" w:eastAsia="宋体"/>
                <w:lang w:val="en-US" w:eastAsia="zh-CN"/>
              </w:rPr>
            </w:pPr>
            <w:r>
              <w:rPr>
                <w:rFonts w:hint="eastAsia"/>
                <w:lang w:val="en-US" w:eastAsia="zh-CN"/>
              </w:rPr>
              <w:t>现场观察，有划分不合格品区；询问有不合格品时按照不合格品控制程序执行，审核周期内未发生因不合格品而进行的返工；</w:t>
            </w:r>
            <w:r>
              <w:rPr>
                <w:rFonts w:hint="eastAsia"/>
                <w:u w:val="single"/>
                <w:lang w:val="en-US" w:eastAsia="zh-CN"/>
              </w:rPr>
              <w:t>但配送到客户处的果蔬有磕碰现场，给客户换货处理</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运输</w:t>
            </w:r>
          </w:p>
          <w:p>
            <w:r>
              <w:rPr>
                <w:rFonts w:hint="eastAsia"/>
              </w:rPr>
              <w:t>储存</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highlight w:val="yellow"/>
              </w:rPr>
            </w:pP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404"/>
              <w:gridCol w:w="1340"/>
              <w:gridCol w:w="16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highlight w:val="none"/>
                    </w:rPr>
                  </w:pPr>
                  <w:r>
                    <w:rPr>
                      <w:rFonts w:hint="eastAsia"/>
                      <w:highlight w:val="none"/>
                    </w:rPr>
                    <w:t>与食品接触物品</w:t>
                  </w:r>
                </w:p>
              </w:tc>
              <w:tc>
                <w:tcPr>
                  <w:tcW w:w="2404" w:type="dxa"/>
                </w:tcPr>
                <w:p>
                  <w:pPr>
                    <w:rPr>
                      <w:highlight w:val="none"/>
                    </w:rPr>
                  </w:pPr>
                  <w:r>
                    <w:rPr>
                      <w:rFonts w:hint="eastAsia"/>
                      <w:highlight w:val="none"/>
                    </w:rPr>
                    <w:t>清洁频次</w:t>
                  </w:r>
                </w:p>
              </w:tc>
              <w:tc>
                <w:tcPr>
                  <w:tcW w:w="1340" w:type="dxa"/>
                </w:tcPr>
                <w:p>
                  <w:pPr>
                    <w:rPr>
                      <w:highlight w:val="none"/>
                    </w:rPr>
                  </w:pPr>
                  <w:r>
                    <w:rPr>
                      <w:rFonts w:hint="eastAsia"/>
                      <w:highlight w:val="none"/>
                    </w:rPr>
                    <w:t>清洁方法</w:t>
                  </w:r>
                </w:p>
              </w:tc>
              <w:tc>
                <w:tcPr>
                  <w:tcW w:w="16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容器</w:t>
                  </w:r>
                </w:p>
              </w:tc>
              <w:tc>
                <w:tcPr>
                  <w:tcW w:w="2404" w:type="dxa"/>
                </w:tcPr>
                <w:p>
                  <w:pPr>
                    <w:rPr>
                      <w:rFonts w:hint="default" w:eastAsia="宋体"/>
                      <w:highlight w:val="none"/>
                      <w:lang w:val="en-US" w:eastAsia="zh-CN"/>
                    </w:rPr>
                  </w:pPr>
                  <w:r>
                    <w:rPr>
                      <w:rFonts w:hint="eastAsia"/>
                      <w:highlight w:val="none"/>
                      <w:lang w:val="en-US" w:eastAsia="zh-CN"/>
                    </w:rPr>
                    <w:t>每天使用完毕后进行</w:t>
                  </w:r>
                </w:p>
              </w:tc>
              <w:tc>
                <w:tcPr>
                  <w:tcW w:w="1340" w:type="dxa"/>
                </w:tcPr>
                <w:p>
                  <w:pPr>
                    <w:rPr>
                      <w:rFonts w:hint="eastAsia" w:eastAsia="宋体"/>
                      <w:highlight w:val="none"/>
                      <w:lang w:val="en-US" w:eastAsia="zh-CN"/>
                    </w:rPr>
                  </w:pPr>
                  <w:r>
                    <w:rPr>
                      <w:rFonts w:hint="eastAsia"/>
                      <w:highlight w:val="none"/>
                      <w:lang w:val="en-US" w:eastAsia="zh-CN"/>
                    </w:rPr>
                    <w:t>水洗</w:t>
                  </w:r>
                </w:p>
              </w:tc>
              <w:tc>
                <w:tcPr>
                  <w:tcW w:w="1693" w:type="dxa"/>
                </w:tcPr>
                <w:p>
                  <w:pPr>
                    <w:rPr>
                      <w:rFonts w:hint="eastAsia" w:ascii="Calibri" w:hAnsi="Calibri" w:eastAsia="宋体"/>
                      <w:highlight w:val="none"/>
                      <w:lang w:val="en-US" w:eastAsia="zh-CN"/>
                    </w:rPr>
                  </w:pPr>
                  <w:r>
                    <w:rPr>
                      <w:rFonts w:hint="eastAsia" w:ascii="Calibri" w:hAnsi="Calibri"/>
                      <w:highlight w:val="none"/>
                      <w:lang w:val="en-US" w:eastAsia="zh-CN"/>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highlight w:val="none"/>
                    </w:rPr>
                  </w:pPr>
                  <w:r>
                    <w:rPr>
                      <w:rFonts w:hint="eastAsia"/>
                      <w:highlight w:val="none"/>
                    </w:rPr>
                    <w:t>工器具</w:t>
                  </w:r>
                </w:p>
              </w:tc>
              <w:tc>
                <w:tcPr>
                  <w:tcW w:w="2404" w:type="dxa"/>
                  <w:vAlign w:val="top"/>
                </w:tcPr>
                <w:p>
                  <w:pPr>
                    <w:rPr>
                      <w:highlight w:val="none"/>
                    </w:rPr>
                  </w:pPr>
                  <w:r>
                    <w:rPr>
                      <w:rFonts w:hint="eastAsia"/>
                      <w:highlight w:val="none"/>
                      <w:lang w:val="en-US" w:eastAsia="zh-CN"/>
                    </w:rPr>
                    <w:t>每天使用完毕后进行</w:t>
                  </w:r>
                </w:p>
              </w:tc>
              <w:tc>
                <w:tcPr>
                  <w:tcW w:w="1340" w:type="dxa"/>
                  <w:vAlign w:val="top"/>
                </w:tcPr>
                <w:p>
                  <w:pPr>
                    <w:rPr>
                      <w:highlight w:val="none"/>
                    </w:rPr>
                  </w:pPr>
                  <w:r>
                    <w:rPr>
                      <w:rFonts w:hint="eastAsia"/>
                      <w:highlight w:val="none"/>
                      <w:lang w:val="en-US" w:eastAsia="zh-CN"/>
                    </w:rPr>
                    <w:t>水洗</w:t>
                  </w:r>
                </w:p>
              </w:tc>
              <w:tc>
                <w:tcPr>
                  <w:tcW w:w="1693"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设备</w:t>
                  </w:r>
                </w:p>
              </w:tc>
              <w:tc>
                <w:tcPr>
                  <w:tcW w:w="2404" w:type="dxa"/>
                  <w:vAlign w:val="top"/>
                </w:tcPr>
                <w:p>
                  <w:pPr>
                    <w:rPr>
                      <w:highlight w:val="none"/>
                    </w:rPr>
                  </w:pPr>
                  <w:r>
                    <w:rPr>
                      <w:rFonts w:hint="eastAsia"/>
                      <w:highlight w:val="none"/>
                      <w:lang w:val="en-US" w:eastAsia="zh-CN"/>
                    </w:rPr>
                    <w:t>每天使用完毕后进行</w:t>
                  </w:r>
                </w:p>
              </w:tc>
              <w:tc>
                <w:tcPr>
                  <w:tcW w:w="1340" w:type="dxa"/>
                  <w:vAlign w:val="top"/>
                </w:tcPr>
                <w:p>
                  <w:pPr>
                    <w:rPr>
                      <w:highlight w:val="none"/>
                    </w:rPr>
                  </w:pPr>
                  <w:r>
                    <w:rPr>
                      <w:rFonts w:hint="eastAsia"/>
                      <w:highlight w:val="none"/>
                      <w:lang w:val="en-US" w:eastAsia="zh-CN"/>
                    </w:rPr>
                    <w:t>水洗</w:t>
                  </w:r>
                </w:p>
              </w:tc>
              <w:tc>
                <w:tcPr>
                  <w:tcW w:w="1693" w:type="dxa"/>
                  <w:vAlign w:val="top"/>
                </w:tcPr>
                <w:p>
                  <w:pPr>
                    <w:rPr>
                      <w:rFonts w:ascii="Calibri" w:hAnsi="Calibri"/>
                      <w:highlight w:val="none"/>
                    </w:rPr>
                  </w:pPr>
                  <w:r>
                    <w:rPr>
                      <w:rFonts w:hint="eastAsia" w:ascii="Calibri" w:hAnsi="Calibri"/>
                      <w:highlight w:val="none"/>
                      <w:lang w:val="en-US" w:eastAsia="zh-CN"/>
                    </w:rPr>
                    <w:t>每天</w:t>
                  </w:r>
                </w:p>
              </w:tc>
              <w:tc>
                <w:tcPr>
                  <w:tcW w:w="1775" w:type="dxa"/>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车辆</w:t>
                  </w:r>
                </w:p>
              </w:tc>
              <w:tc>
                <w:tcPr>
                  <w:tcW w:w="2404" w:type="dxa"/>
                </w:tcPr>
                <w:p>
                  <w:pPr>
                    <w:rPr>
                      <w:rFonts w:hint="default" w:eastAsia="宋体"/>
                      <w:highlight w:val="none"/>
                      <w:lang w:val="en-US" w:eastAsia="zh-CN"/>
                    </w:rPr>
                  </w:pPr>
                  <w:r>
                    <w:rPr>
                      <w:rFonts w:hint="eastAsia"/>
                      <w:highlight w:val="none"/>
                      <w:lang w:val="en-US" w:eastAsia="zh-CN"/>
                    </w:rPr>
                    <w:t>自有车辆，每次使用完毕进行清洁消毒</w:t>
                  </w:r>
                </w:p>
              </w:tc>
              <w:tc>
                <w:tcPr>
                  <w:tcW w:w="1340" w:type="dxa"/>
                </w:tcPr>
                <w:p>
                  <w:pPr>
                    <w:rPr>
                      <w:rFonts w:hint="eastAsia" w:eastAsia="宋体"/>
                      <w:highlight w:val="none"/>
                      <w:lang w:eastAsia="zh-CN"/>
                    </w:rPr>
                  </w:pPr>
                  <w:r>
                    <w:rPr>
                      <w:rFonts w:hint="eastAsia"/>
                      <w:highlight w:val="none"/>
                      <w:lang w:val="en-US" w:eastAsia="zh-CN"/>
                    </w:rPr>
                    <w:t>水洗</w:t>
                  </w:r>
                </w:p>
              </w:tc>
              <w:tc>
                <w:tcPr>
                  <w:tcW w:w="1693" w:type="dxa"/>
                </w:tcPr>
                <w:p>
                  <w:pPr>
                    <w:rPr>
                      <w:rFonts w:hint="eastAsia" w:ascii="Calibri" w:hAnsi="Calibri" w:eastAsia="宋体"/>
                      <w:highlight w:val="none"/>
                      <w:lang w:eastAsia="zh-CN"/>
                    </w:rPr>
                  </w:pPr>
                  <w:r>
                    <w:rPr>
                      <w:rFonts w:hint="eastAsia" w:ascii="Calibri" w:hAnsi="Calibri"/>
                      <w:highlight w:val="none"/>
                      <w:lang w:eastAsia="zh-CN"/>
                    </w:rPr>
                    <w:t>——</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yellow"/>
              </w:rPr>
            </w:pPr>
          </w:p>
          <w:p>
            <w:pPr>
              <w:rPr>
                <w:rFonts w:hint="default" w:eastAsia="宋体"/>
                <w:highlight w:val="none"/>
                <w:lang w:val="en-US" w:eastAsia="zh-CN"/>
              </w:rPr>
            </w:pPr>
            <w:r>
              <w:rPr>
                <w:rFonts w:hint="eastAsia"/>
                <w:highlight w:val="none"/>
              </w:rPr>
              <w:t>食品及食品相关产品应依据性质的不同分设贮存场所，或分区域码放，并有明确标识，防止交叉污染。</w:t>
            </w:r>
            <w:r>
              <w:rPr>
                <w:rFonts w:hint="eastAsia"/>
                <w:highlight w:val="none"/>
                <w:lang w:eastAsia="zh-CN"/>
                <w14:textFill>
                  <w14:gradFill>
                    <w14:gsLst>
                      <w14:gs w14:pos="0">
                        <w14:srgbClr w14:val="012D86"/>
                      </w14:gs>
                      <w14:gs w14:pos="100000">
                        <w14:srgbClr w14:val="0E2557"/>
                      </w14:gs>
                    </w14:gsLst>
                    <w14:lin w14:scaled="0"/>
                  </w14:gradFill>
                </w14:textFill>
              </w:rPr>
              <w:t>——</w:t>
            </w:r>
            <w:r>
              <w:rPr>
                <w:rFonts w:hint="eastAsia"/>
                <w:highlight w:val="none"/>
                <w:lang w:val="en-US" w:eastAsia="zh-CN"/>
                <w14:textFill>
                  <w14:gradFill>
                    <w14:gsLst>
                      <w14:gs w14:pos="0">
                        <w14:srgbClr w14:val="012D86"/>
                      </w14:gs>
                      <w14:gs w14:pos="100000">
                        <w14:srgbClr w14:val="0E2557"/>
                      </w14:gs>
                    </w14:gsLst>
                    <w14:lin w14:scaled="0"/>
                  </w14:gradFill>
                </w14:textFill>
              </w:rPr>
              <w:t>基本符合</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700"/>
              <w:gridCol w:w="2000"/>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highlight w:val="none"/>
                    </w:rPr>
                  </w:pPr>
                  <w:r>
                    <w:rPr>
                      <w:rFonts w:hint="eastAsia"/>
                      <w:highlight w:val="none"/>
                    </w:rPr>
                    <w:t>物料名称</w:t>
                  </w:r>
                </w:p>
              </w:tc>
              <w:tc>
                <w:tcPr>
                  <w:tcW w:w="2700" w:type="dxa"/>
                </w:tcPr>
                <w:p>
                  <w:pPr>
                    <w:rPr>
                      <w:highlight w:val="none"/>
                    </w:rPr>
                  </w:pPr>
                  <w:r>
                    <w:rPr>
                      <w:rFonts w:hint="eastAsia"/>
                      <w:highlight w:val="none"/>
                    </w:rPr>
                    <w:t>存放位置</w:t>
                  </w:r>
                </w:p>
              </w:tc>
              <w:tc>
                <w:tcPr>
                  <w:tcW w:w="2000"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30" w:type="dxa"/>
                </w:tcPr>
                <w:p>
                  <w:pPr>
                    <w:rPr>
                      <w:highlight w:val="none"/>
                    </w:rPr>
                  </w:pPr>
                  <w:r>
                    <w:rPr>
                      <w:rFonts w:hint="eastAsia"/>
                      <w:highlight w:val="none"/>
                    </w:rPr>
                    <w:t>原料</w:t>
                  </w:r>
                </w:p>
              </w:tc>
              <w:tc>
                <w:tcPr>
                  <w:tcW w:w="2700" w:type="dxa"/>
                </w:tcPr>
                <w:p>
                  <w:pPr>
                    <w:rPr>
                      <w:rFonts w:hint="default" w:eastAsia="宋体"/>
                      <w:highlight w:val="none"/>
                      <w:lang w:val="en-US" w:eastAsia="zh-CN"/>
                    </w:rPr>
                  </w:pPr>
                  <w:r>
                    <w:rPr>
                      <w:rFonts w:hint="eastAsia"/>
                      <w:highlight w:val="none"/>
                      <w:lang w:val="en-US" w:eastAsia="zh-CN"/>
                    </w:rPr>
                    <w:t>少量初加工剩余果蔬、存放在冷藏库或分拣大厅</w:t>
                  </w:r>
                </w:p>
              </w:tc>
              <w:tc>
                <w:tcPr>
                  <w:tcW w:w="2000" w:type="dxa"/>
                </w:tcPr>
                <w:p>
                  <w:pPr>
                    <w:rPr>
                      <w:rFonts w:hint="default" w:eastAsia="宋体"/>
                      <w:highlight w:val="none"/>
                      <w:lang w:val="en-US" w:eastAsia="zh-CN"/>
                    </w:rPr>
                  </w:pPr>
                  <w:r>
                    <w:rPr>
                      <w:rFonts w:hint="eastAsia"/>
                      <w:highlight w:val="none"/>
                      <w:lang w:val="en-US" w:eastAsia="zh-CN"/>
                    </w:rPr>
                    <w:t>分区域存放</w:t>
                  </w:r>
                </w:p>
              </w:tc>
              <w:tc>
                <w:tcPr>
                  <w:tcW w:w="1293" w:type="dxa"/>
                </w:tcPr>
                <w:p>
                  <w:pPr>
                    <w:rPr>
                      <w:rFonts w:hint="default" w:ascii="Calibri" w:hAnsi="Calibri" w:eastAsia="宋体"/>
                      <w:highlight w:val="none"/>
                      <w:lang w:val="en-US" w:eastAsia="zh-CN"/>
                    </w:rPr>
                  </w:pPr>
                  <w:r>
                    <w:rPr>
                      <w:rFonts w:hint="eastAsia" w:ascii="Calibri" w:hAnsi="Calibri"/>
                      <w:highlight w:val="none"/>
                      <w:lang w:val="en-US" w:eastAsia="zh-CN"/>
                    </w:rPr>
                    <w:t>每天目测</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highlight w:val="none"/>
                    </w:rPr>
                  </w:pPr>
                  <w:r>
                    <w:rPr>
                      <w:rFonts w:hint="eastAsia"/>
                      <w:highlight w:val="none"/>
                    </w:rPr>
                    <w:t>食品添加剂</w:t>
                  </w:r>
                </w:p>
              </w:tc>
              <w:tc>
                <w:tcPr>
                  <w:tcW w:w="2700" w:type="dxa"/>
                </w:tcPr>
                <w:p>
                  <w:pPr>
                    <w:rPr>
                      <w:rFonts w:hint="eastAsia" w:eastAsia="宋体"/>
                      <w:highlight w:val="none"/>
                      <w:lang w:eastAsia="zh-CN"/>
                    </w:rPr>
                  </w:pPr>
                  <w:r>
                    <w:rPr>
                      <w:rFonts w:hint="eastAsia"/>
                      <w:highlight w:val="none"/>
                      <w:lang w:eastAsia="zh-CN"/>
                    </w:rPr>
                    <w:t>——</w:t>
                  </w:r>
                </w:p>
              </w:tc>
              <w:tc>
                <w:tcPr>
                  <w:tcW w:w="2000" w:type="dxa"/>
                </w:tcPr>
                <w:p>
                  <w:pPr>
                    <w:rPr>
                      <w:highlight w:val="none"/>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highlight w:val="none"/>
                    </w:rPr>
                  </w:pPr>
                  <w:r>
                    <w:rPr>
                      <w:rFonts w:hint="eastAsia"/>
                      <w:highlight w:val="none"/>
                    </w:rPr>
                    <w:t>半成品</w:t>
                  </w:r>
                </w:p>
              </w:tc>
              <w:tc>
                <w:tcPr>
                  <w:tcW w:w="2700" w:type="dxa"/>
                </w:tcPr>
                <w:p>
                  <w:pPr>
                    <w:rPr>
                      <w:rFonts w:hint="default" w:eastAsia="宋体"/>
                      <w:highlight w:val="none"/>
                      <w:lang w:val="en-US" w:eastAsia="zh-CN"/>
                    </w:rPr>
                  </w:pPr>
                  <w:r>
                    <w:rPr>
                      <w:rFonts w:hint="eastAsia"/>
                      <w:highlight w:val="none"/>
                      <w:lang w:val="en-US" w:eastAsia="zh-CN"/>
                    </w:rPr>
                    <w:t>——</w:t>
                  </w:r>
                </w:p>
              </w:tc>
              <w:tc>
                <w:tcPr>
                  <w:tcW w:w="2000" w:type="dxa"/>
                </w:tcPr>
                <w:p>
                  <w:pPr>
                    <w:rPr>
                      <w:rFonts w:hint="default" w:eastAsia="宋体"/>
                      <w:highlight w:val="none"/>
                      <w:lang w:val="en-US" w:eastAsia="zh-CN"/>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highlight w:val="none"/>
                    </w:rPr>
                  </w:pPr>
                  <w:r>
                    <w:rPr>
                      <w:rFonts w:hint="eastAsia"/>
                      <w:highlight w:val="none"/>
                    </w:rPr>
                    <w:t>成品</w:t>
                  </w:r>
                </w:p>
              </w:tc>
              <w:tc>
                <w:tcPr>
                  <w:tcW w:w="2700" w:type="dxa"/>
                </w:tcPr>
                <w:p>
                  <w:pPr>
                    <w:rPr>
                      <w:rFonts w:hint="eastAsia" w:eastAsia="宋体"/>
                      <w:highlight w:val="none"/>
                      <w:lang w:val="en-US" w:eastAsia="zh-CN"/>
                    </w:rPr>
                  </w:pPr>
                  <w:r>
                    <w:rPr>
                      <w:rFonts w:hint="eastAsia"/>
                      <w:highlight w:val="none"/>
                      <w:lang w:val="en-US" w:eastAsia="zh-CN"/>
                    </w:rPr>
                    <w:t>——</w:t>
                  </w:r>
                </w:p>
              </w:tc>
              <w:tc>
                <w:tcPr>
                  <w:tcW w:w="2000" w:type="dxa"/>
                </w:tcPr>
                <w:p>
                  <w:pPr>
                    <w:rPr>
                      <w:rFonts w:hint="default" w:eastAsia="宋体"/>
                      <w:highlight w:val="none"/>
                      <w:lang w:val="en-US" w:eastAsia="zh-CN"/>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sym w:font="Wingdings 2" w:char="0052"/>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highlight w:val="none"/>
                    </w:rPr>
                  </w:pPr>
                  <w:r>
                    <w:rPr>
                      <w:rFonts w:hint="eastAsia"/>
                      <w:highlight w:val="none"/>
                    </w:rPr>
                    <w:t>包装材料</w:t>
                  </w:r>
                </w:p>
              </w:tc>
              <w:tc>
                <w:tcPr>
                  <w:tcW w:w="2700" w:type="dxa"/>
                </w:tcPr>
                <w:p>
                  <w:pPr>
                    <w:rPr>
                      <w:rFonts w:hint="default" w:eastAsia="宋体"/>
                      <w:highlight w:val="none"/>
                      <w:lang w:val="en-US" w:eastAsia="zh-CN"/>
                    </w:rPr>
                  </w:pPr>
                  <w:r>
                    <w:rPr>
                      <w:rFonts w:hint="eastAsia"/>
                      <w:highlight w:val="none"/>
                      <w:lang w:val="en-US" w:eastAsia="zh-CN"/>
                    </w:rPr>
                    <w:t>少量塑料袋</w:t>
                  </w:r>
                </w:p>
              </w:tc>
              <w:tc>
                <w:tcPr>
                  <w:tcW w:w="200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分区域存放</w:t>
                  </w:r>
                </w:p>
              </w:tc>
              <w:tc>
                <w:tcPr>
                  <w:tcW w:w="1293" w:type="dxa"/>
                  <w:vAlign w:val="top"/>
                </w:tcPr>
                <w:p>
                  <w:pPr>
                    <w:rPr>
                      <w:rFonts w:hint="eastAsia" w:ascii="Calibri" w:hAnsi="Calibri" w:eastAsia="宋体" w:cs="Times New Roman"/>
                      <w:kern w:val="2"/>
                      <w:sz w:val="21"/>
                      <w:highlight w:val="none"/>
                      <w:lang w:val="en-US" w:eastAsia="zh-CN" w:bidi="ar-SA"/>
                    </w:rPr>
                  </w:pPr>
                  <w:r>
                    <w:rPr>
                      <w:rFonts w:hint="eastAsia" w:ascii="Calibri" w:hAnsi="Calibri"/>
                      <w:highlight w:val="none"/>
                      <w:lang w:val="en-US" w:eastAsia="zh-CN"/>
                    </w:rPr>
                    <w:t>不定期</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none"/>
              </w:rPr>
            </w:pPr>
          </w:p>
          <w:p>
            <w:pPr>
              <w:rPr>
                <w:highlight w:val="none"/>
              </w:rPr>
            </w:pPr>
            <w:r>
              <w:rPr>
                <w:rFonts w:hint="eastAsia"/>
                <w:highlight w:val="none"/>
              </w:rPr>
              <w:t>是否根据食品的特点和卫生需要选择适宜且受控的贮存和运输条件：</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rFonts w:hint="default" w:eastAsia="宋体"/>
                <w:highlight w:val="none"/>
                <w:u w:val="single"/>
                <w:lang w:val="en-US" w:eastAsia="zh-CN"/>
              </w:rPr>
            </w:pPr>
            <w:r>
              <w:rPr>
                <w:rFonts w:hint="eastAsia" w:ascii="Calibri" w:hAnsi="Calibri"/>
                <w:highlight w:val="none"/>
              </w:rPr>
              <w:sym w:font="Wingdings 2" w:char="0052"/>
            </w:r>
            <w:r>
              <w:rPr>
                <w:rFonts w:hint="eastAsia"/>
                <w:highlight w:val="none"/>
              </w:rPr>
              <w:t>冷藏，温度</w:t>
            </w:r>
            <w:r>
              <w:rPr>
                <w:rFonts w:hint="eastAsia"/>
                <w:highlight w:val="none"/>
                <w:u w:val="single"/>
              </w:rPr>
              <w:t xml:space="preserve">  </w:t>
            </w:r>
            <w:r>
              <w:rPr>
                <w:rFonts w:hint="eastAsia"/>
                <w:highlight w:val="none"/>
                <w:u w:val="single"/>
                <w:lang w:val="en-US" w:eastAsia="zh-CN"/>
              </w:rPr>
              <w:t>5</w:t>
            </w:r>
            <w:r>
              <w:rPr>
                <w:rFonts w:hint="eastAsia"/>
                <w:highlight w:val="none"/>
              </w:rPr>
              <w:t>℃，湿度</w:t>
            </w:r>
            <w:r>
              <w:rPr>
                <w:rFonts w:hint="eastAsia"/>
                <w:highlight w:val="none"/>
                <w:u w:val="single"/>
              </w:rPr>
              <w:t xml:space="preserve">    </w:t>
            </w:r>
            <w:r>
              <w:rPr>
                <w:rFonts w:hint="eastAsia"/>
                <w:highlight w:val="none"/>
              </w:rPr>
              <w:t xml:space="preserve"> %</w:t>
            </w:r>
            <w:r>
              <w:rPr>
                <w:rFonts w:hint="eastAsia"/>
                <w:highlight w:val="none"/>
                <w:lang w:eastAsia="zh-CN"/>
              </w:rPr>
              <w:t>【</w:t>
            </w:r>
            <w:r>
              <w:rPr>
                <w:rFonts w:hint="eastAsia"/>
                <w:highlight w:val="none"/>
                <w:lang w:val="en-US" w:eastAsia="zh-CN"/>
              </w:rPr>
              <w:t>少量大葱、莴笋</w:t>
            </w:r>
            <w:r>
              <w:rPr>
                <w:rFonts w:hint="eastAsia"/>
                <w:highlight w:val="none"/>
                <w:lang w:eastAsia="zh-CN"/>
              </w:rPr>
              <w:t>】，</w:t>
            </w:r>
            <w:r>
              <w:rPr>
                <w:rFonts w:hint="eastAsia"/>
                <w:highlight w:val="none"/>
                <w:u w:val="single"/>
                <w:lang w:val="en-US" w:eastAsia="zh-CN"/>
              </w:rPr>
              <w:t>室温存放少量的土豆、胡萝卜、南瓜</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sym w:font="Wingdings 2" w:char="0052"/>
            </w:r>
            <w:r>
              <w:rPr>
                <w:rFonts w:hint="eastAsia"/>
                <w:highlight w:val="none"/>
              </w:rPr>
              <w:t>冷</w:t>
            </w:r>
            <w:r>
              <w:rPr>
                <w:rFonts w:hint="eastAsia"/>
                <w:highlight w:val="none"/>
                <w:lang w:val="en-US" w:eastAsia="zh-CN"/>
              </w:rPr>
              <w:t>冻</w:t>
            </w:r>
            <w:r>
              <w:rPr>
                <w:rFonts w:hint="eastAsia"/>
                <w:highlight w:val="none"/>
              </w:rPr>
              <w:t>，温度</w:t>
            </w:r>
            <w:r>
              <w:rPr>
                <w:rFonts w:hint="eastAsia"/>
                <w:highlight w:val="none"/>
                <w:u w:val="single"/>
              </w:rPr>
              <w:t xml:space="preserve"> </w:t>
            </w:r>
            <w:r>
              <w:rPr>
                <w:rFonts w:hint="eastAsia"/>
                <w:highlight w:val="none"/>
                <w:u w:val="single"/>
                <w:lang w:val="en-US" w:eastAsia="zh-CN"/>
              </w:rPr>
              <w:t>-14</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rPr>
                <w:highlight w:val="none"/>
              </w:rPr>
            </w:pPr>
          </w:p>
          <w:p>
            <w:pPr>
              <w:rPr>
                <w:rFonts w:hint="default" w:eastAsia="宋体"/>
                <w:highlight w:val="none"/>
                <w:lang w:val="en-US" w:eastAsia="zh-CN"/>
                <w14:textFill>
                  <w14:gradFill>
                    <w14:gsLst>
                      <w14:gs w14:pos="0">
                        <w14:srgbClr w14:val="012D86"/>
                      </w14:gs>
                      <w14:gs w14:pos="100000">
                        <w14:srgbClr w14:val="0E2557"/>
                      </w14:gs>
                    </w14:gsLst>
                    <w14:lin w14:scaled="0"/>
                  </w14:gradFill>
                </w14:textFill>
              </w:rPr>
            </w:pPr>
            <w:r>
              <w:rPr>
                <w:rFonts w:hint="eastAsia"/>
                <w:highlight w:val="none"/>
              </w:rPr>
              <w:t>查看《食品运输协议》，内容是否包括：</w:t>
            </w:r>
            <w:r>
              <w:rPr>
                <w:rFonts w:hint="eastAsia"/>
                <w:highlight w:val="none"/>
                <w:lang w:eastAsia="zh-CN"/>
                <w14:textFill>
                  <w14:gradFill>
                    <w14:gsLst>
                      <w14:gs w14:pos="0">
                        <w14:srgbClr w14:val="012D86"/>
                      </w14:gs>
                      <w14:gs w14:pos="100000">
                        <w14:srgbClr w14:val="0E2557"/>
                      </w14:gs>
                    </w14:gsLst>
                    <w14:lin w14:scaled="0"/>
                  </w14:gradFill>
                </w14:textFill>
              </w:rPr>
              <w:t>——</w:t>
            </w:r>
            <w:r>
              <w:rPr>
                <w:rFonts w:hint="eastAsia"/>
                <w:highlight w:val="none"/>
                <w:lang w:val="en-US" w:eastAsia="zh-CN"/>
                <w14:textFill>
                  <w14:gradFill>
                    <w14:gsLst>
                      <w14:gs w14:pos="0">
                        <w14:srgbClr w14:val="012D86"/>
                      </w14:gs>
                      <w14:gs w14:pos="100000">
                        <w14:srgbClr w14:val="0E2557"/>
                      </w14:gs>
                    </w14:gsLst>
                    <w14:lin w14:scaled="0"/>
                  </w14:gradFill>
                </w14:textFill>
              </w:rPr>
              <w:t>不涉及，自有车辆</w:t>
            </w:r>
          </w:p>
          <w:p>
            <w:pPr>
              <w:rPr>
                <w:highlight w:val="none"/>
              </w:rPr>
            </w:pPr>
            <w:r>
              <w:rPr>
                <w:rFonts w:hint="eastAsia"/>
                <w:highlight w:val="none"/>
                <w:u w:val="single"/>
              </w:rPr>
              <w:t xml:space="preserve">不得将食品与有毒、有害或有异味的物料一同贮存运输。 </w:t>
            </w:r>
            <w:r>
              <w:rPr>
                <w:rFonts w:hint="eastAsia"/>
                <w:highlight w:val="none"/>
              </w:rPr>
              <w:t xml:space="preserve">             </w:t>
            </w:r>
            <w:r>
              <w:rPr>
                <w:rFonts w:hint="eastAsia" w:ascii="Calibri" w:hAnsi="Calibri"/>
                <w:highlight w:val="none"/>
              </w:rPr>
              <w:sym w:font="Wingdings 2" w:char="00A3"/>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r>
              <w:rPr>
                <w:rFonts w:hint="eastAsia"/>
                <w:highlight w:val="none"/>
              </w:rPr>
              <w:t>运输散装食品的容器和运输工具，应确保食品安全和宜食用性不受影响。</w:t>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330" w:type="dxa"/>
            <w:gridSpan w:val="2"/>
            <w:shd w:val="clear" w:color="auto" w:fill="auto"/>
          </w:tcPr>
          <w:p>
            <w:pPr>
              <w:rPr>
                <w:rFonts w:hint="eastAsia"/>
                <w:lang w:val="en-US" w:eastAsia="zh-CN"/>
              </w:rPr>
            </w:pPr>
            <w:r>
              <w:rPr>
                <w:rFonts w:hint="eastAsia"/>
                <w:lang w:val="en-US" w:eastAsia="zh-CN"/>
              </w:rPr>
              <w:t>自有车辆配送，有2辆冷藏车；常温车辆14辆；</w:t>
            </w:r>
          </w:p>
          <w:p>
            <w:pPr>
              <w:pStyle w:val="2"/>
              <w:ind w:left="0" w:leftChars="0" w:firstLine="0" w:firstLineChars="0"/>
              <w:rPr>
                <w:rFonts w:hint="eastAsia"/>
                <w:u w:val="single"/>
                <w:lang w:val="en-US" w:eastAsia="zh-CN"/>
              </w:rPr>
            </w:pPr>
            <w:r>
              <w:rPr>
                <w:rFonts w:hint="eastAsia"/>
                <w:u w:val="single"/>
                <w:lang w:val="en-US" w:eastAsia="zh-CN"/>
              </w:rPr>
              <w:t>提供有有效期内的车辆行驶证、驾驶员驾驶证；</w:t>
            </w:r>
          </w:p>
          <w:p>
            <w:pPr>
              <w:pStyle w:val="2"/>
              <w:ind w:left="0" w:leftChars="0" w:firstLine="0" w:firstLineChars="0"/>
              <w:rPr>
                <w:rFonts w:hint="eastAsia"/>
                <w:u w:val="single"/>
                <w:lang w:val="en-US" w:eastAsia="zh-CN"/>
              </w:rPr>
            </w:pPr>
            <w:r>
              <w:rPr>
                <w:rFonts w:hint="eastAsia"/>
                <w:u w:val="single"/>
                <w:lang w:val="en-US" w:eastAsia="zh-CN"/>
              </w:rPr>
              <w:t>提供有《配送车辆清洗消毒记录》，抽查2022-05月，清洗方式：水洗、消毒方式：喷雾，未明确喷雾浓度，已与企业沟通；</w:t>
            </w:r>
          </w:p>
          <w:p>
            <w:pPr>
              <w:pStyle w:val="2"/>
              <w:ind w:left="0" w:leftChars="0" w:firstLine="0" w:firstLineChars="0"/>
              <w:rPr>
                <w:rFonts w:hint="eastAsia"/>
                <w:u w:val="single"/>
                <w:lang w:val="en-US" w:eastAsia="zh-CN"/>
              </w:rPr>
            </w:pPr>
          </w:p>
          <w:p>
            <w:pPr>
              <w:pStyle w:val="2"/>
              <w:ind w:left="0" w:leftChars="0" w:firstLine="0" w:firstLineChars="0"/>
              <w:rPr>
                <w:rFonts w:hint="eastAsia"/>
                <w:u w:val="single"/>
                <w:lang w:val="en-US" w:eastAsia="zh-CN"/>
              </w:rPr>
            </w:pPr>
            <w:r>
              <w:rPr>
                <w:rFonts w:hint="eastAsia"/>
                <w:u w:val="single"/>
                <w:lang w:val="en-US" w:eastAsia="zh-CN"/>
              </w:rPr>
              <w:t>销售单主要通过公司系统进行，随机抽取：</w:t>
            </w:r>
          </w:p>
          <w:p>
            <w:pPr>
              <w:pStyle w:val="2"/>
              <w:ind w:left="0" w:leftChars="0" w:firstLine="0" w:firstLineChars="0"/>
              <w:rPr>
                <w:rFonts w:hint="eastAsia"/>
                <w:u w:val="single"/>
                <w:lang w:val="en-US" w:eastAsia="zh-CN"/>
              </w:rPr>
            </w:pPr>
            <w:r>
              <w:rPr>
                <w:rFonts w:hint="eastAsia"/>
                <w:u w:val="single"/>
                <w:lang w:val="en-US" w:eastAsia="zh-CN"/>
              </w:rPr>
              <w:t>2022-06-14日，客户名称：崇福派出所；配送货品：纯精肉、小茄子、四季豆、生菜、芹菜、大包金针菇、茭白、胡萝卜等；客户签收：钱**；配送车辆车牌号：浙 F3FS95，配送员：刘洪君；</w:t>
            </w:r>
          </w:p>
          <w:p>
            <w:pPr>
              <w:pStyle w:val="2"/>
              <w:ind w:left="0" w:leftChars="0" w:firstLine="0" w:firstLineChars="0"/>
              <w:rPr>
                <w:rFonts w:hint="eastAsia"/>
                <w:u w:val="single"/>
                <w:lang w:val="en-US" w:eastAsia="zh-CN"/>
              </w:rPr>
            </w:pPr>
            <w:r>
              <w:rPr>
                <w:rFonts w:hint="eastAsia"/>
                <w:u w:val="single"/>
                <w:lang w:val="en-US" w:eastAsia="zh-CN"/>
              </w:rPr>
              <w:t>抽查2022-06-14日，客户名称：同安建设有限公司濮院分部，配送货品：去皮夹心肉、五花肉、大白菜、本地韭菜、小茄子，客户签收：龙**；配送员：钱云泉，车辆：电瓶车；</w:t>
            </w:r>
          </w:p>
          <w:p>
            <w:pPr>
              <w:pStyle w:val="2"/>
              <w:ind w:left="0" w:leftChars="0" w:firstLine="0" w:firstLineChars="0"/>
              <w:rPr>
                <w:rFonts w:hint="default"/>
                <w:u w:val="single"/>
                <w:lang w:val="en-US" w:eastAsia="zh-CN"/>
              </w:rPr>
            </w:pPr>
            <w:r>
              <w:rPr>
                <w:rFonts w:hint="eastAsia"/>
                <w:u w:val="single"/>
                <w:lang w:val="en-US" w:eastAsia="zh-CN"/>
              </w:rPr>
              <w:t>另抽查2022-04-21日，客户名称：梧桐派出所，配送货品：去皮夹心肉、黑木耳、黄瓜、兰包菜等，客户签收，配送员：李国彬；车牌号：浙 FX3T28</w:t>
            </w:r>
          </w:p>
          <w:p>
            <w:pPr>
              <w:pStyle w:val="2"/>
              <w:ind w:left="0" w:leftChars="0" w:firstLine="0" w:firstLineChars="0"/>
              <w:rPr>
                <w:rFonts w:hint="default"/>
                <w:u w:val="singl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33" w:type="dxa"/>
            <w:vMerge w:val="restart"/>
            <w:shd w:val="clear" w:color="auto" w:fill="auto"/>
          </w:tcPr>
          <w:p>
            <w:r>
              <w:rPr>
                <w:rFonts w:hint="eastAsia"/>
              </w:rPr>
              <w:t>来访者</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A8"/>
            </w:r>
            <w:r>
              <w:rPr>
                <w:rFonts w:hint="eastAsia"/>
              </w:rPr>
              <w:t>进入鞋靴消毒，</w:t>
            </w:r>
            <w:r>
              <w:rPr>
                <w:rFonts w:hint="eastAsia"/>
              </w:rPr>
              <w:sym w:font="Wingdings" w:char="00FE"/>
            </w:r>
            <w:r>
              <w:rPr>
                <w:rFonts w:hint="eastAsia"/>
              </w:rPr>
              <w:t>发放工作服帽/鞋靴，</w:t>
            </w:r>
          </w:p>
          <w:p>
            <w:r>
              <w:rPr>
                <w:rFonts w:hint="eastAsia"/>
              </w:rPr>
              <w:sym w:font="Wingdings" w:char="00A8"/>
            </w:r>
            <w:r>
              <w:rPr>
                <w:rFonts w:hint="eastAsia"/>
              </w:rPr>
              <w:t xml:space="preserve">手部卫生检查；  </w:t>
            </w:r>
            <w:r>
              <w:rPr>
                <w:rFonts w:hint="eastAsia"/>
              </w:rPr>
              <w:sym w:font="Wingdings" w:char="00A8"/>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pPr>
              <w:rPr>
                <w:rFonts w:hint="default" w:eastAsia="宋体"/>
                <w:lang w:val="en-US" w:eastAsia="zh-CN"/>
              </w:rPr>
            </w:pPr>
            <w:r>
              <w:rPr>
                <w:rFonts w:hint="eastAsia"/>
                <w:lang w:val="en-US" w:eastAsia="zh-CN"/>
              </w:rPr>
              <w:t>现场观察</w:t>
            </w:r>
          </w:p>
        </w:tc>
        <w:tc>
          <w:tcPr>
            <w:tcW w:w="9330" w:type="dxa"/>
            <w:gridSpan w:val="2"/>
            <w:shd w:val="clear" w:color="auto" w:fill="auto"/>
          </w:tcPr>
          <w:p>
            <w:pPr>
              <w:rPr>
                <w:rFonts w:hint="default"/>
                <w:lang w:val="en-US" w:eastAsia="zh-CN"/>
              </w:rPr>
            </w:pPr>
            <w:r>
              <w:rPr>
                <w:rFonts w:hint="eastAsia"/>
                <w:lang w:val="en-US" w:eastAsia="zh-CN"/>
                <w14:textFill>
                  <w14:gradFill>
                    <w14:gsLst>
                      <w14:gs w14:pos="0">
                        <w14:srgbClr w14:val="012D86"/>
                      </w14:gs>
                      <w14:gs w14:pos="100000">
                        <w14:srgbClr w14:val="0E2557"/>
                      </w14:gs>
                    </w14:gsLst>
                    <w14:lin w14:scaled="0"/>
                  </w14:gradFill>
                </w14:textFill>
              </w:rPr>
              <w:t>《来访人员登记薄》，主要包括来访事由等，现场配置体温检测枪，进行体温检测；</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restart"/>
            <w:shd w:val="clear" w:color="auto" w:fill="auto"/>
          </w:tcPr>
          <w:p>
            <w:r>
              <w:rPr>
                <w:rFonts w:hint="eastAsia"/>
              </w:rPr>
              <w:t>培训</w:t>
            </w:r>
          </w:p>
        </w:tc>
        <w:tc>
          <w:tcPr>
            <w:tcW w:w="1100" w:type="dxa"/>
            <w:gridSpan w:val="2"/>
            <w:vMerge w:val="restart"/>
            <w:shd w:val="clear" w:color="auto" w:fill="auto"/>
          </w:tcPr>
          <w:p>
            <w:r>
              <w:rPr>
                <w:rFonts w:hint="eastAsia"/>
                <w:lang w:val="en-US" w:eastAsia="zh-CN"/>
              </w:rPr>
              <w:t>H(V1.0)3.3</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eastAsia="zh-CN"/>
              </w:rPr>
              <w:t>《</w:t>
            </w:r>
            <w:r>
              <w:rPr>
                <w:rFonts w:hint="eastAsia"/>
                <w:lang w:val="en-US" w:eastAsia="zh-CN"/>
              </w:rPr>
              <w:t>良好卫生规范</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333" w:type="dxa"/>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hint="default" w:ascii="Calibri" w:hAnsi="Calibri" w:eastAsia="宋体"/>
                <w:color w:val="0000FF"/>
                <w:u w:val="single"/>
                <w:lang w:val="en-US" w:eastAsia="zh-CN"/>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color w:val="0000FF"/>
                <w:u w:val="single"/>
                <w:lang w:val="en-US" w:eastAsia="zh-CN"/>
              </w:rPr>
              <w:t>见“综合办审核记录”</w:t>
            </w:r>
          </w:p>
          <w:p>
            <w:pPr>
              <w:rPr>
                <w:rFonts w:ascii="Calibri" w:hAnsi="Calibri"/>
              </w:rPr>
            </w:pPr>
          </w:p>
          <w:p>
            <w:pPr>
              <w:rPr>
                <w:rFonts w:ascii="Calibri" w:hAnsi="Calibri"/>
              </w:rPr>
            </w:pPr>
            <w:r>
              <w:rPr>
                <w:rFonts w:hint="eastAsia" w:ascii="Calibri" w:hAnsi="Calibri"/>
              </w:rPr>
              <w:t>培训过程的控制：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eastAsia="zh-CN"/>
                    </w:rPr>
                  </w:pPr>
                  <w:r>
                    <w:rPr>
                      <w:rFonts w:hint="eastAsia"/>
                      <w:lang w:eastAsia="zh-CN"/>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r>
              <w:rPr>
                <w:rFonts w:hint="eastAsia" w:ascii="Calibri" w:hAnsi="Calibri"/>
                <w:color w:val="0000FF"/>
                <w:u w:val="single"/>
                <w:lang w:val="en-US" w:eastAsia="zh-CN"/>
              </w:rPr>
              <w:t>见“综合办审核记录”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lang w:eastAsia="zh-CN"/>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t>□是</w:t>
            </w:r>
            <w:r>
              <w:rPr>
                <w:rFonts w:hint="eastAsia"/>
              </w:rPr>
              <w:t xml:space="preserve">  </w:t>
            </w:r>
            <w:r>
              <w:rPr>
                <w:rFonts w:hint="eastAsia" w:ascii="Calibri" w:hAnsi="Calibri"/>
              </w:rPr>
              <w:t>□否</w:t>
            </w:r>
          </w:p>
        </w:tc>
        <w:tc>
          <w:tcPr>
            <w:tcW w:w="1585" w:type="dxa"/>
            <w:vMerge w:val="continue"/>
            <w:shd w:val="clear" w:color="auto" w:fill="auto"/>
          </w:tcPr>
          <w:p/>
        </w:tc>
      </w:tr>
      <w:bookmarkEnd w:id="0"/>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48260</wp:posOffset>
          </wp:positionH>
          <wp:positionV relativeFrom="paragraph">
            <wp:posOffset>-40005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DB874"/>
    <w:multiLevelType w:val="singleLevel"/>
    <w:tmpl w:val="993DB874"/>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2632BA6"/>
    <w:rsid w:val="06266A4B"/>
    <w:rsid w:val="063C100F"/>
    <w:rsid w:val="06CD2AC4"/>
    <w:rsid w:val="08D45654"/>
    <w:rsid w:val="08E10230"/>
    <w:rsid w:val="08EF65F2"/>
    <w:rsid w:val="0A101B38"/>
    <w:rsid w:val="0A3B7AFB"/>
    <w:rsid w:val="0DAA4638"/>
    <w:rsid w:val="0DB258A3"/>
    <w:rsid w:val="0DB265A2"/>
    <w:rsid w:val="0E5F120E"/>
    <w:rsid w:val="0FAE2D98"/>
    <w:rsid w:val="101310FD"/>
    <w:rsid w:val="108219C2"/>
    <w:rsid w:val="10845C87"/>
    <w:rsid w:val="120C6352"/>
    <w:rsid w:val="12464BA6"/>
    <w:rsid w:val="133F19A9"/>
    <w:rsid w:val="145801E9"/>
    <w:rsid w:val="18220C1B"/>
    <w:rsid w:val="193D50BE"/>
    <w:rsid w:val="1B307FAD"/>
    <w:rsid w:val="1C2D5815"/>
    <w:rsid w:val="1CF045D9"/>
    <w:rsid w:val="1D9D3945"/>
    <w:rsid w:val="1DDF0F5A"/>
    <w:rsid w:val="1DF6153B"/>
    <w:rsid w:val="1E0D121E"/>
    <w:rsid w:val="1E15129D"/>
    <w:rsid w:val="1E2D7039"/>
    <w:rsid w:val="1E386EAC"/>
    <w:rsid w:val="1E55446A"/>
    <w:rsid w:val="1F24036A"/>
    <w:rsid w:val="1F9242A4"/>
    <w:rsid w:val="20F174A6"/>
    <w:rsid w:val="219D36DA"/>
    <w:rsid w:val="22B54B0B"/>
    <w:rsid w:val="2455723F"/>
    <w:rsid w:val="252E75E6"/>
    <w:rsid w:val="26A77D69"/>
    <w:rsid w:val="26DE579B"/>
    <w:rsid w:val="27BD6C5C"/>
    <w:rsid w:val="28380A89"/>
    <w:rsid w:val="2D176851"/>
    <w:rsid w:val="2DA24E9D"/>
    <w:rsid w:val="2F216952"/>
    <w:rsid w:val="30F57479"/>
    <w:rsid w:val="30F667EB"/>
    <w:rsid w:val="31CE6892"/>
    <w:rsid w:val="32123FFF"/>
    <w:rsid w:val="327D7D1D"/>
    <w:rsid w:val="329E6ECC"/>
    <w:rsid w:val="34952C24"/>
    <w:rsid w:val="35BE7955"/>
    <w:rsid w:val="35C21E9E"/>
    <w:rsid w:val="374A55D1"/>
    <w:rsid w:val="38D16F63"/>
    <w:rsid w:val="39232843"/>
    <w:rsid w:val="397A6350"/>
    <w:rsid w:val="39B80D19"/>
    <w:rsid w:val="39ED37D1"/>
    <w:rsid w:val="3AA8309D"/>
    <w:rsid w:val="3AD866D8"/>
    <w:rsid w:val="3ADF3E40"/>
    <w:rsid w:val="3B021652"/>
    <w:rsid w:val="3CBC4F1E"/>
    <w:rsid w:val="3D017E9E"/>
    <w:rsid w:val="3DC72E19"/>
    <w:rsid w:val="3DFF1189"/>
    <w:rsid w:val="403C1B0A"/>
    <w:rsid w:val="40D31FBB"/>
    <w:rsid w:val="4217591C"/>
    <w:rsid w:val="43440C4E"/>
    <w:rsid w:val="447E00C9"/>
    <w:rsid w:val="44866E1C"/>
    <w:rsid w:val="45166589"/>
    <w:rsid w:val="453F71A9"/>
    <w:rsid w:val="456314F8"/>
    <w:rsid w:val="46812352"/>
    <w:rsid w:val="474A7C94"/>
    <w:rsid w:val="49FE68C7"/>
    <w:rsid w:val="4AA46D09"/>
    <w:rsid w:val="4BB406DB"/>
    <w:rsid w:val="4D246958"/>
    <w:rsid w:val="4DE13AE3"/>
    <w:rsid w:val="4E6629D2"/>
    <w:rsid w:val="50294487"/>
    <w:rsid w:val="508C34CF"/>
    <w:rsid w:val="50FA687C"/>
    <w:rsid w:val="5194269B"/>
    <w:rsid w:val="52305B85"/>
    <w:rsid w:val="525732C1"/>
    <w:rsid w:val="53E91CD7"/>
    <w:rsid w:val="54B036D1"/>
    <w:rsid w:val="55022641"/>
    <w:rsid w:val="5563336E"/>
    <w:rsid w:val="56020D2D"/>
    <w:rsid w:val="56897BCB"/>
    <w:rsid w:val="57A055F1"/>
    <w:rsid w:val="5833381A"/>
    <w:rsid w:val="59097D63"/>
    <w:rsid w:val="594036F4"/>
    <w:rsid w:val="59AF2221"/>
    <w:rsid w:val="59C06C12"/>
    <w:rsid w:val="59D33C53"/>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E458E5"/>
    <w:rsid w:val="6844104D"/>
    <w:rsid w:val="68522439"/>
    <w:rsid w:val="6A78386F"/>
    <w:rsid w:val="6E475FBD"/>
    <w:rsid w:val="6EDD479C"/>
    <w:rsid w:val="6F8034DB"/>
    <w:rsid w:val="6FD60296"/>
    <w:rsid w:val="6FE30193"/>
    <w:rsid w:val="7022012C"/>
    <w:rsid w:val="70273BAA"/>
    <w:rsid w:val="712E3A27"/>
    <w:rsid w:val="743E2EC4"/>
    <w:rsid w:val="74753DAF"/>
    <w:rsid w:val="74BB5781"/>
    <w:rsid w:val="750158F1"/>
    <w:rsid w:val="75D613FA"/>
    <w:rsid w:val="75E72A31"/>
    <w:rsid w:val="75FD56CB"/>
    <w:rsid w:val="76C74496"/>
    <w:rsid w:val="76CC5E9B"/>
    <w:rsid w:val="76E82337"/>
    <w:rsid w:val="7769287A"/>
    <w:rsid w:val="787A628C"/>
    <w:rsid w:val="79560518"/>
    <w:rsid w:val="797005B2"/>
    <w:rsid w:val="7AC96149"/>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spacing w:after="0"/>
      <w:ind w:leftChars="0" w:firstLine="420" w:firstLineChars="200"/>
    </w:pPr>
    <w:rPr>
      <w:rFonts w:ascii="宋体" w:hAnsi="宋体"/>
      <w:szCs w:val="24"/>
    </w:rPr>
  </w:style>
  <w:style w:type="paragraph" w:styleId="3">
    <w:name w:val="Body Text Indent"/>
    <w:basedOn w:val="1"/>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1</TotalTime>
  <ScaleCrop>false</ScaleCrop>
  <LinksUpToDate>false</LinksUpToDate>
  <CharactersWithSpaces>36321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2022-07-07T14:49:03Z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07B339ECB944487B825F5F24836F0522</vt:lpwstr>
  </property>
</Properties>
</file>