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478"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
        <w:gridCol w:w="6"/>
        <w:gridCol w:w="1705"/>
        <w:gridCol w:w="1149"/>
        <w:gridCol w:w="11"/>
        <w:gridCol w:w="735"/>
        <w:gridCol w:w="3"/>
        <w:gridCol w:w="942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4" w:type="dxa"/>
          <w:trHeight w:val="515" w:hRule="atLeast"/>
        </w:trPr>
        <w:tc>
          <w:tcPr>
            <w:tcW w:w="1705" w:type="dxa"/>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60" w:type="dxa"/>
            <w:gridSpan w:val="2"/>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161" w:type="dxa"/>
            <w:gridSpan w:val="3"/>
            <w:shd w:val="clear" w:color="auto" w:fill="auto"/>
            <w:vAlign w:val="center"/>
          </w:tcPr>
          <w:p>
            <w:pPr>
              <w:rPr>
                <w:sz w:val="24"/>
                <w:szCs w:val="24"/>
              </w:rPr>
            </w:pPr>
            <w:r>
              <w:rPr>
                <w:rFonts w:hint="eastAsia"/>
                <w:sz w:val="24"/>
                <w:szCs w:val="24"/>
              </w:rPr>
              <w:t>受审核部门：物流配送部</w:t>
            </w:r>
            <w:r>
              <w:rPr>
                <w:sz w:val="24"/>
                <w:szCs w:val="24"/>
              </w:rPr>
              <w:t xml:space="preserve">   </w:t>
            </w:r>
            <w:r>
              <w:rPr>
                <w:rFonts w:hint="eastAsia"/>
                <w:sz w:val="24"/>
                <w:szCs w:val="24"/>
              </w:rPr>
              <w:t>负责人：王云旗</w:t>
            </w:r>
            <w:r>
              <w:rPr>
                <w:sz w:val="24"/>
                <w:szCs w:val="24"/>
              </w:rPr>
              <w:t xml:space="preserve">  </w:t>
            </w:r>
            <w:r>
              <w:rPr>
                <w:rFonts w:hint="eastAsia"/>
                <w:sz w:val="24"/>
                <w:szCs w:val="24"/>
              </w:rPr>
              <w:t>陪同人员：董铭瑶</w:t>
            </w:r>
          </w:p>
        </w:tc>
        <w:tc>
          <w:tcPr>
            <w:tcW w:w="1418" w:type="dxa"/>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4" w:type="dxa"/>
          <w:trHeight w:val="403" w:hRule="atLeast"/>
        </w:trPr>
        <w:tc>
          <w:tcPr>
            <w:tcW w:w="1705" w:type="dxa"/>
            <w:vMerge w:val="continue"/>
            <w:shd w:val="clear" w:color="auto" w:fill="auto"/>
            <w:vAlign w:val="center"/>
          </w:tcPr>
          <w:p/>
        </w:tc>
        <w:tc>
          <w:tcPr>
            <w:tcW w:w="1160" w:type="dxa"/>
            <w:gridSpan w:val="2"/>
            <w:vMerge w:val="continue"/>
            <w:shd w:val="clear" w:color="auto" w:fill="auto"/>
            <w:vAlign w:val="center"/>
          </w:tcPr>
          <w:p/>
        </w:tc>
        <w:tc>
          <w:tcPr>
            <w:tcW w:w="10161" w:type="dxa"/>
            <w:gridSpan w:val="3"/>
            <w:shd w:val="clear" w:color="auto" w:fill="auto"/>
            <w:vAlign w:val="center"/>
          </w:tcPr>
          <w:p>
            <w:pPr>
              <w:spacing w:before="120"/>
            </w:pPr>
            <w:r>
              <w:rPr>
                <w:rFonts w:hint="eastAsia"/>
              </w:rPr>
              <w:t>审核员：肖新龙H（F）、任泽华F（H实习）</w:t>
            </w:r>
          </w:p>
          <w:p>
            <w:pPr>
              <w:spacing w:before="120"/>
            </w:pPr>
            <w:r>
              <w:rPr>
                <w:rFonts w:hint="eastAsia"/>
              </w:rPr>
              <w:t>审核日期：2</w:t>
            </w:r>
            <w:r>
              <w:t>022</w:t>
            </w:r>
            <w:r>
              <w:rPr>
                <w:rFonts w:hint="eastAsia"/>
              </w:rPr>
              <w:t>-0</w:t>
            </w:r>
            <w:r>
              <w:t>6</w:t>
            </w:r>
            <w:r>
              <w:rPr>
                <w:rFonts w:hint="eastAsia"/>
              </w:rPr>
              <w:t>-2</w:t>
            </w:r>
            <w:r>
              <w:rPr>
                <w:rFonts w:hint="eastAsia"/>
                <w:lang w:val="en-US" w:eastAsia="zh-CN"/>
              </w:rPr>
              <w:t>7</w:t>
            </w:r>
            <w:r>
              <w:rPr>
                <w:rFonts w:hint="eastAsia"/>
              </w:rPr>
              <w:t>；</w:t>
            </w:r>
          </w:p>
        </w:tc>
        <w:tc>
          <w:tcPr>
            <w:tcW w:w="141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4" w:type="dxa"/>
          <w:trHeight w:val="1339" w:hRule="atLeast"/>
        </w:trPr>
        <w:tc>
          <w:tcPr>
            <w:tcW w:w="1705" w:type="dxa"/>
            <w:vMerge w:val="continue"/>
            <w:shd w:val="clear" w:color="auto" w:fill="auto"/>
            <w:vAlign w:val="center"/>
          </w:tcPr>
          <w:p/>
        </w:tc>
        <w:tc>
          <w:tcPr>
            <w:tcW w:w="1160" w:type="dxa"/>
            <w:gridSpan w:val="2"/>
            <w:vMerge w:val="continue"/>
            <w:shd w:val="clear" w:color="auto" w:fill="auto"/>
            <w:vAlign w:val="center"/>
          </w:tcPr>
          <w:p/>
        </w:tc>
        <w:tc>
          <w:tcPr>
            <w:tcW w:w="10161" w:type="dxa"/>
            <w:gridSpan w:val="3"/>
            <w:shd w:val="clear" w:color="auto" w:fill="auto"/>
            <w:vAlign w:val="center"/>
          </w:tcPr>
          <w:p>
            <w:pPr>
              <w:spacing w:line="300" w:lineRule="exact"/>
              <w:jc w:val="left"/>
            </w:pPr>
            <w:r>
              <w:rPr>
                <w:rFonts w:hint="eastAsia"/>
              </w:rPr>
              <w:t>审核条款：</w:t>
            </w:r>
          </w:p>
          <w:p>
            <w:pPr>
              <w:spacing w:line="360" w:lineRule="auto"/>
              <w:ind w:firstLine="210" w:firstLineChars="100"/>
              <w:jc w:val="left"/>
            </w:pPr>
            <w:r>
              <w:t>F:5.3/6.2/7.1.3/7.1.4/8.2/8.3/8.4/8.5.4.5/8.9.5</w:t>
            </w:r>
          </w:p>
          <w:p>
            <w:pPr>
              <w:pStyle w:val="6"/>
              <w:spacing w:line="360" w:lineRule="auto"/>
              <w:ind w:firstLine="210" w:firstLineChars="100"/>
              <w:rPr>
                <w:highlight w:val="yellow"/>
              </w:rPr>
            </w:pPr>
            <w:r>
              <w:rPr>
                <w:sz w:val="21"/>
                <w:szCs w:val="20"/>
              </w:rPr>
              <w:t>H:2.4.2/2.5.1/3.3/</w:t>
            </w:r>
            <w:r>
              <w:rPr>
                <w:rFonts w:hint="eastAsia"/>
                <w:sz w:val="21"/>
                <w:szCs w:val="20"/>
              </w:rPr>
              <w:t>3.4/</w:t>
            </w:r>
            <w:r>
              <w:rPr>
                <w:sz w:val="21"/>
                <w:szCs w:val="20"/>
              </w:rPr>
              <w:t>3.7/3.9/3.10/3.11/3.13/4.3.4.3</w:t>
            </w:r>
          </w:p>
        </w:tc>
        <w:tc>
          <w:tcPr>
            <w:tcW w:w="141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4" w:type="dxa"/>
          <w:trHeight w:val="443" w:hRule="atLeast"/>
        </w:trPr>
        <w:tc>
          <w:tcPr>
            <w:tcW w:w="1705" w:type="dxa"/>
            <w:vMerge w:val="restart"/>
            <w:shd w:val="clear" w:color="auto" w:fill="auto"/>
          </w:tcPr>
          <w:p>
            <w:r>
              <w:rPr>
                <w:rFonts w:hint="eastAsia"/>
              </w:rPr>
              <w:t>组织的角色、职责和权限</w:t>
            </w:r>
          </w:p>
        </w:tc>
        <w:tc>
          <w:tcPr>
            <w:tcW w:w="1160" w:type="dxa"/>
            <w:gridSpan w:val="2"/>
            <w:vMerge w:val="restart"/>
            <w:shd w:val="clear" w:color="auto" w:fill="auto"/>
          </w:tcPr>
          <w:p>
            <w:pPr>
              <w:pStyle w:val="2"/>
              <w:ind w:left="0" w:firstLine="0" w:firstLineChars="0"/>
            </w:pPr>
            <w:r>
              <w:rPr>
                <w:rFonts w:hint="eastAsia"/>
              </w:rPr>
              <w:t>F5.3</w:t>
            </w:r>
          </w:p>
          <w:p>
            <w:pPr>
              <w:pStyle w:val="2"/>
              <w:ind w:left="0" w:firstLine="0" w:firstLineChars="0"/>
            </w:pPr>
            <w:r>
              <w:rPr>
                <w:rFonts w:hint="eastAsia"/>
              </w:rPr>
              <w:t>H2.5.1</w:t>
            </w:r>
          </w:p>
        </w:tc>
        <w:tc>
          <w:tcPr>
            <w:tcW w:w="738" w:type="dxa"/>
            <w:gridSpan w:val="2"/>
            <w:shd w:val="clear" w:color="auto" w:fill="auto"/>
          </w:tcPr>
          <w:p>
            <w:r>
              <w:rPr>
                <w:rFonts w:hint="eastAsia"/>
              </w:rPr>
              <w:t>文件名称</w:t>
            </w:r>
          </w:p>
        </w:tc>
        <w:tc>
          <w:tcPr>
            <w:tcW w:w="9423" w:type="dxa"/>
            <w:shd w:val="clear" w:color="auto" w:fill="auto"/>
          </w:tcPr>
          <w:p>
            <w:pPr>
              <w:tabs>
                <w:tab w:val="left" w:pos="3108"/>
              </w:tabs>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管理手册第5.3章</w:t>
            </w:r>
          </w:p>
        </w:tc>
        <w:tc>
          <w:tcPr>
            <w:tcW w:w="1418" w:type="dxa"/>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4" w:type="dxa"/>
          <w:trHeight w:val="831" w:hRule="atLeast"/>
        </w:trPr>
        <w:tc>
          <w:tcPr>
            <w:tcW w:w="1705" w:type="dxa"/>
            <w:vMerge w:val="continue"/>
            <w:shd w:val="clear" w:color="auto" w:fill="auto"/>
          </w:tcPr>
          <w:p/>
        </w:tc>
        <w:tc>
          <w:tcPr>
            <w:tcW w:w="1160" w:type="dxa"/>
            <w:gridSpan w:val="2"/>
            <w:vMerge w:val="continue"/>
            <w:shd w:val="clear" w:color="auto" w:fill="auto"/>
          </w:tcPr>
          <w:p/>
        </w:tc>
        <w:tc>
          <w:tcPr>
            <w:tcW w:w="738" w:type="dxa"/>
            <w:gridSpan w:val="2"/>
            <w:shd w:val="clear" w:color="auto" w:fill="auto"/>
          </w:tcPr>
          <w:p>
            <w:r>
              <w:rPr>
                <w:rFonts w:hint="eastAsia"/>
              </w:rPr>
              <w:t>运行证据</w:t>
            </w:r>
          </w:p>
        </w:tc>
        <w:tc>
          <w:tcPr>
            <w:tcW w:w="9423" w:type="dxa"/>
            <w:shd w:val="clear" w:color="auto" w:fill="auto"/>
          </w:tcPr>
          <w:p>
            <w:pPr>
              <w:spacing w:line="360" w:lineRule="auto"/>
            </w:pPr>
            <w:r>
              <w:rPr>
                <w:rFonts w:hint="eastAsia"/>
              </w:rPr>
              <w:t>主要负责根据客户订单安排每日分拣配送工作、负责仓储、车辆等基础设备的管理、负责工作环境的管理、负责标识和可追溯性管理；产品和服务的设计和开发；前提方案/良好卫生规范的实施；应急准备和响应/产品撤回召回、OPRP/CCP的实施等工作。</w:t>
            </w:r>
          </w:p>
          <w:p>
            <w:pPr>
              <w:pStyle w:val="6"/>
            </w:pPr>
            <w:r>
              <w:rPr>
                <w:rFonts w:hint="eastAsia" w:ascii="宋体" w:hAnsi="宋体"/>
                <w:sz w:val="21"/>
                <w:szCs w:val="21"/>
              </w:rPr>
              <w:t>经询问本部门职责未发生变化。</w:t>
            </w:r>
          </w:p>
        </w:tc>
        <w:tc>
          <w:tcPr>
            <w:tcW w:w="141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4" w:type="dxa"/>
          <w:trHeight w:val="443" w:hRule="atLeast"/>
        </w:trPr>
        <w:tc>
          <w:tcPr>
            <w:tcW w:w="1705" w:type="dxa"/>
            <w:vMerge w:val="restart"/>
            <w:shd w:val="clear" w:color="auto" w:fill="auto"/>
          </w:tcPr>
          <w:p>
            <w:pPr>
              <w:rPr>
                <w:color w:val="000000"/>
                <w:szCs w:val="21"/>
              </w:rPr>
            </w:pPr>
            <w:r>
              <w:rPr>
                <w:rFonts w:hint="eastAsia"/>
                <w:color w:val="000000"/>
                <w:szCs w:val="21"/>
              </w:rPr>
              <w:t>管理目标及其实现的策划</w:t>
            </w:r>
          </w:p>
          <w:p/>
        </w:tc>
        <w:tc>
          <w:tcPr>
            <w:tcW w:w="1160" w:type="dxa"/>
            <w:gridSpan w:val="2"/>
            <w:vMerge w:val="restart"/>
            <w:shd w:val="clear" w:color="auto" w:fill="auto"/>
          </w:tcPr>
          <w:p>
            <w:r>
              <w:rPr>
                <w:rFonts w:hint="eastAsia"/>
              </w:rPr>
              <w:t>F6.2</w:t>
            </w:r>
          </w:p>
          <w:p>
            <w:r>
              <w:rPr>
                <w:rFonts w:hint="eastAsia"/>
              </w:rPr>
              <w:t>H2.4.2</w:t>
            </w:r>
          </w:p>
        </w:tc>
        <w:tc>
          <w:tcPr>
            <w:tcW w:w="738" w:type="dxa"/>
            <w:gridSpan w:val="2"/>
            <w:shd w:val="clear" w:color="auto" w:fill="auto"/>
          </w:tcPr>
          <w:p>
            <w:r>
              <w:rPr>
                <w:rFonts w:hint="eastAsia"/>
              </w:rPr>
              <w:t>文件名称</w:t>
            </w:r>
          </w:p>
        </w:tc>
        <w:tc>
          <w:tcPr>
            <w:tcW w:w="9423"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《食品安全管理</w:t>
            </w:r>
            <w:r>
              <w:rPr>
                <w:rFonts w:hint="eastAsia"/>
              </w:rPr>
              <w:t>手册</w:t>
            </w:r>
            <w:r>
              <w:rPr>
                <w:rFonts w:hint="eastAsia" w:ascii="宋体" w:hAnsi="宋体"/>
              </w:rPr>
              <w:t>》</w:t>
            </w:r>
            <w:r>
              <w:rPr>
                <w:rFonts w:hint="eastAsia"/>
              </w:rPr>
              <w:t>第6.2条款、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《目标考核表》</w:t>
            </w:r>
          </w:p>
        </w:tc>
        <w:tc>
          <w:tcPr>
            <w:tcW w:w="1418" w:type="dxa"/>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4" w:type="dxa"/>
          <w:trHeight w:val="822" w:hRule="atLeast"/>
        </w:trPr>
        <w:tc>
          <w:tcPr>
            <w:tcW w:w="1705" w:type="dxa"/>
            <w:vMerge w:val="continue"/>
            <w:shd w:val="clear" w:color="auto" w:fill="auto"/>
          </w:tcPr>
          <w:p/>
        </w:tc>
        <w:tc>
          <w:tcPr>
            <w:tcW w:w="1160" w:type="dxa"/>
            <w:gridSpan w:val="2"/>
            <w:vMerge w:val="continue"/>
            <w:shd w:val="clear" w:color="auto" w:fill="auto"/>
          </w:tcPr>
          <w:p/>
        </w:tc>
        <w:tc>
          <w:tcPr>
            <w:tcW w:w="738" w:type="dxa"/>
            <w:gridSpan w:val="2"/>
            <w:shd w:val="clear" w:color="auto" w:fill="auto"/>
          </w:tcPr>
          <w:p>
            <w:r>
              <w:rPr>
                <w:rFonts w:hint="eastAsia"/>
              </w:rPr>
              <w:t>运行证据</w:t>
            </w:r>
          </w:p>
        </w:tc>
        <w:tc>
          <w:tcPr>
            <w:tcW w:w="9423" w:type="dxa"/>
            <w:shd w:val="clear" w:color="auto" w:fill="auto"/>
          </w:tcPr>
          <w:p>
            <w:r>
              <w:rPr>
                <w:rFonts w:hint="eastAsia"/>
              </w:rPr>
              <w:t>组织建立了与方针一致的文件化的管理目标。为实现总</w:t>
            </w:r>
            <w:r>
              <w:rPr>
                <w:rFonts w:hint="eastAsia"/>
                <w:color w:val="000000"/>
                <w:szCs w:val="21"/>
              </w:rPr>
              <w:t>管理目标</w:t>
            </w:r>
            <w:r>
              <w:rPr>
                <w:rFonts w:hint="eastAsia"/>
              </w:rPr>
              <w:t>目标而建立的各层级</w:t>
            </w:r>
            <w:r>
              <w:rPr>
                <w:rFonts w:hint="eastAsia"/>
                <w:color w:val="000000"/>
                <w:szCs w:val="21"/>
              </w:rPr>
              <w:t>管理目标，</w:t>
            </w:r>
            <w:r>
              <w:rPr>
                <w:rFonts w:hint="eastAsia"/>
              </w:rPr>
              <w:t>目标具体、有针对性、可测量并且可实现。</w:t>
            </w:r>
          </w:p>
          <w:p>
            <w:r>
              <w:rPr>
                <w:rFonts w:hint="eastAsia"/>
              </w:rPr>
              <w:t>总</w:t>
            </w:r>
            <w:r>
              <w:rPr>
                <w:rFonts w:hint="eastAsia"/>
                <w:color w:val="000000"/>
                <w:szCs w:val="21"/>
              </w:rPr>
              <w:t>管理</w:t>
            </w:r>
            <w:r>
              <w:rPr>
                <w:rFonts w:hint="eastAsia"/>
              </w:rPr>
              <w:t>目标分解到本部门的实现情况的评价及其测量方法如下：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9"/>
              <w:gridCol w:w="1138"/>
              <w:gridCol w:w="1671"/>
              <w:gridCol w:w="3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shd w:val="clear" w:color="auto" w:fill="auto"/>
                </w:tcPr>
                <w:p>
                  <w:pPr>
                    <w:rPr>
                      <w:rFonts w:ascii="宋体" w:hAnsi="宋体"/>
                      <w:szCs w:val="21"/>
                    </w:rPr>
                  </w:pPr>
                  <w:r>
                    <w:rPr>
                      <w:rFonts w:hint="eastAsia"/>
                      <w:color w:val="000000"/>
                      <w:szCs w:val="21"/>
                    </w:rPr>
                    <w:t>本部门管理</w:t>
                  </w:r>
                  <w:r>
                    <w:rPr>
                      <w:rFonts w:hint="eastAsia" w:ascii="宋体" w:hAnsi="宋体"/>
                      <w:szCs w:val="21"/>
                    </w:rPr>
                    <w:t>目标</w:t>
                  </w:r>
                </w:p>
              </w:tc>
              <w:tc>
                <w:tcPr>
                  <w:tcW w:w="1138" w:type="dxa"/>
                  <w:shd w:val="clear" w:color="auto" w:fill="auto"/>
                </w:tcPr>
                <w:p>
                  <w:pPr>
                    <w:rPr>
                      <w:rFonts w:ascii="宋体" w:hAnsi="宋体"/>
                      <w:szCs w:val="21"/>
                    </w:rPr>
                  </w:pPr>
                  <w:r>
                    <w:rPr>
                      <w:rFonts w:hint="eastAsia" w:ascii="宋体" w:hAnsi="宋体"/>
                      <w:szCs w:val="21"/>
                    </w:rPr>
                    <w:t>考核频率</w:t>
                  </w:r>
                </w:p>
              </w:tc>
              <w:tc>
                <w:tcPr>
                  <w:tcW w:w="1671" w:type="dxa"/>
                  <w:shd w:val="clear" w:color="auto" w:fill="auto"/>
                  <w:vAlign w:val="center"/>
                </w:tcPr>
                <w:p>
                  <w:pPr>
                    <w:rPr>
                      <w:rFonts w:ascii="宋体" w:hAnsi="宋体"/>
                      <w:szCs w:val="21"/>
                    </w:rPr>
                  </w:pPr>
                  <w:r>
                    <w:rPr>
                      <w:rFonts w:hint="eastAsia" w:ascii="宋体" w:hAnsi="宋体"/>
                      <w:szCs w:val="21"/>
                    </w:rPr>
                    <w:t>考核/统计方法</w:t>
                  </w:r>
                </w:p>
              </w:tc>
              <w:tc>
                <w:tcPr>
                  <w:tcW w:w="3531" w:type="dxa"/>
                  <w:shd w:val="clear" w:color="auto" w:fill="auto"/>
                  <w:vAlign w:val="center"/>
                </w:tcPr>
                <w:p>
                  <w:pPr>
                    <w:rPr>
                      <w:rFonts w:ascii="宋体" w:hAnsi="宋体"/>
                      <w:szCs w:val="21"/>
                    </w:rPr>
                  </w:pPr>
                  <w:r>
                    <w:rPr>
                      <w:rFonts w:hint="eastAsia" w:ascii="宋体" w:hAnsi="宋体"/>
                      <w:szCs w:val="21"/>
                    </w:rPr>
                    <w:t>目标实际完成（</w:t>
                  </w:r>
                  <w:r>
                    <w:t>2021.7-2022.5</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shd w:val="clear" w:color="auto" w:fill="auto"/>
                </w:tcPr>
                <w:p>
                  <w:pPr>
                    <w:pStyle w:val="18"/>
                    <w:spacing w:before="2" w:line="290" w:lineRule="exact"/>
                    <w:ind w:left="108"/>
                    <w:rPr>
                      <w:szCs w:val="21"/>
                    </w:rPr>
                  </w:pPr>
                  <w:r>
                    <w:rPr>
                      <w:rFonts w:hint="eastAsia"/>
                      <w:szCs w:val="21"/>
                    </w:rPr>
                    <w:t>杜绝重大的食品安全事故</w:t>
                  </w:r>
                </w:p>
              </w:tc>
              <w:tc>
                <w:tcPr>
                  <w:tcW w:w="1138" w:type="dxa"/>
                  <w:shd w:val="clear" w:color="auto" w:fill="auto"/>
                  <w:vAlign w:val="center"/>
                </w:tcPr>
                <w:p>
                  <w:pPr>
                    <w:widowControl/>
                    <w:spacing w:before="40"/>
                    <w:jc w:val="center"/>
                    <w:rPr>
                      <w:color w:val="000000"/>
                      <w:szCs w:val="18"/>
                    </w:rPr>
                  </w:pPr>
                  <w:r>
                    <w:rPr>
                      <w:rFonts w:hint="eastAsia"/>
                      <w:sz w:val="24"/>
                    </w:rPr>
                    <w:t>每年</w:t>
                  </w:r>
                </w:p>
              </w:tc>
              <w:tc>
                <w:tcPr>
                  <w:tcW w:w="1671" w:type="dxa"/>
                  <w:shd w:val="clear" w:color="auto" w:fill="auto"/>
                  <w:vAlign w:val="center"/>
                </w:tcPr>
                <w:p>
                  <w:pPr>
                    <w:widowControl/>
                    <w:spacing w:before="40"/>
                    <w:jc w:val="left"/>
                    <w:rPr>
                      <w:color w:val="000000"/>
                      <w:szCs w:val="18"/>
                    </w:rPr>
                  </w:pPr>
                  <w:r>
                    <w:rPr>
                      <w:rFonts w:hint="eastAsia"/>
                      <w:color w:val="000000"/>
                      <w:szCs w:val="18"/>
                    </w:rPr>
                    <w:t>发生次数</w:t>
                  </w:r>
                </w:p>
              </w:tc>
              <w:tc>
                <w:tcPr>
                  <w:tcW w:w="3531" w:type="dxa"/>
                  <w:shd w:val="clear" w:color="auto" w:fill="auto"/>
                  <w:vAlign w:val="center"/>
                </w:tcPr>
                <w:p>
                  <w:pPr>
                    <w:widowControl/>
                    <w:spacing w:before="40"/>
                    <w:jc w:val="center"/>
                    <w:rPr>
                      <w:color w:val="000000"/>
                      <w:szCs w:val="18"/>
                    </w:rPr>
                  </w:pPr>
                  <w:r>
                    <w:rPr>
                      <w:rFonts w:hint="eastAsia"/>
                      <w:color w:val="000000"/>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shd w:val="clear" w:color="auto" w:fill="auto"/>
                </w:tcPr>
                <w:p>
                  <w:pPr>
                    <w:pStyle w:val="18"/>
                    <w:spacing w:before="4" w:line="288" w:lineRule="exact"/>
                    <w:ind w:left="108"/>
                    <w:rPr>
                      <w:szCs w:val="21"/>
                    </w:rPr>
                  </w:pPr>
                  <w:r>
                    <w:rPr>
                      <w:szCs w:val="21"/>
                    </w:rPr>
                    <w:t>配送及时率 98％</w:t>
                  </w:r>
                </w:p>
              </w:tc>
              <w:tc>
                <w:tcPr>
                  <w:tcW w:w="1138" w:type="dxa"/>
                  <w:shd w:val="clear" w:color="auto" w:fill="auto"/>
                </w:tcPr>
                <w:p>
                  <w:pPr>
                    <w:widowControl/>
                    <w:spacing w:before="40"/>
                    <w:jc w:val="center"/>
                    <w:rPr>
                      <w:color w:val="000000"/>
                      <w:szCs w:val="21"/>
                    </w:rPr>
                  </w:pPr>
                  <w:r>
                    <w:rPr>
                      <w:sz w:val="24"/>
                    </w:rPr>
                    <w:t>每季度</w:t>
                  </w:r>
                </w:p>
              </w:tc>
              <w:tc>
                <w:tcPr>
                  <w:tcW w:w="1671" w:type="dxa"/>
                  <w:shd w:val="clear" w:color="auto" w:fill="auto"/>
                </w:tcPr>
                <w:p>
                  <w:pPr>
                    <w:widowControl/>
                    <w:spacing w:before="40"/>
                    <w:jc w:val="left"/>
                    <w:rPr>
                      <w:color w:val="000000"/>
                      <w:szCs w:val="18"/>
                    </w:rPr>
                  </w:pPr>
                  <w:r>
                    <w:rPr>
                      <w:rFonts w:hint="eastAsia"/>
                      <w:color w:val="000000"/>
                      <w:szCs w:val="18"/>
                    </w:rPr>
                    <w:t>及时配送次数/配送总数</w:t>
                  </w:r>
                </w:p>
              </w:tc>
              <w:tc>
                <w:tcPr>
                  <w:tcW w:w="3531" w:type="dxa"/>
                  <w:shd w:val="clear" w:color="auto" w:fill="auto"/>
                  <w:vAlign w:val="center"/>
                </w:tcPr>
                <w:p>
                  <w:pPr>
                    <w:widowControl/>
                    <w:spacing w:before="40"/>
                    <w:jc w:val="center"/>
                    <w:rPr>
                      <w:color w:val="000000"/>
                      <w:szCs w:val="21"/>
                    </w:rPr>
                  </w:pPr>
                  <w:r>
                    <w:rPr>
                      <w:rFonts w:hint="eastAsia"/>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669" w:type="dxa"/>
                  <w:shd w:val="clear" w:color="auto" w:fill="auto"/>
                </w:tcPr>
                <w:p>
                  <w:pPr>
                    <w:pStyle w:val="18"/>
                    <w:spacing w:before="54"/>
                    <w:ind w:left="108"/>
                    <w:rPr>
                      <w:szCs w:val="21"/>
                    </w:rPr>
                  </w:pPr>
                  <w:r>
                    <w:rPr>
                      <w:rFonts w:hint="eastAsia"/>
                      <w:szCs w:val="21"/>
                    </w:rPr>
                    <w:t>产品出厂一次检验合格率≥</w:t>
                  </w:r>
                  <w:r>
                    <w:rPr>
                      <w:szCs w:val="21"/>
                    </w:rPr>
                    <w:t>99</w:t>
                  </w:r>
                  <w:r>
                    <w:rPr>
                      <w:rFonts w:hint="eastAsia"/>
                      <w:szCs w:val="21"/>
                    </w:rPr>
                    <w:t>%</w:t>
                  </w:r>
                </w:p>
              </w:tc>
              <w:tc>
                <w:tcPr>
                  <w:tcW w:w="1138" w:type="dxa"/>
                  <w:shd w:val="clear" w:color="auto" w:fill="auto"/>
                </w:tcPr>
                <w:p>
                  <w:pPr>
                    <w:widowControl/>
                    <w:spacing w:before="40"/>
                    <w:jc w:val="center"/>
                    <w:rPr>
                      <w:color w:val="000000"/>
                      <w:szCs w:val="18"/>
                    </w:rPr>
                  </w:pPr>
                  <w:r>
                    <w:rPr>
                      <w:rFonts w:hint="eastAsia"/>
                      <w:sz w:val="24"/>
                    </w:rPr>
                    <w:t>每月</w:t>
                  </w:r>
                </w:p>
              </w:tc>
              <w:tc>
                <w:tcPr>
                  <w:tcW w:w="1671" w:type="dxa"/>
                  <w:shd w:val="clear" w:color="auto" w:fill="auto"/>
                </w:tcPr>
                <w:p>
                  <w:pPr>
                    <w:widowControl/>
                    <w:spacing w:before="40"/>
                    <w:jc w:val="left"/>
                    <w:rPr>
                      <w:color w:val="000000"/>
                      <w:szCs w:val="18"/>
                    </w:rPr>
                  </w:pPr>
                  <w:r>
                    <w:rPr>
                      <w:rFonts w:hint="eastAsia"/>
                      <w:color w:val="000000"/>
                      <w:szCs w:val="18"/>
                    </w:rPr>
                    <w:t>合格批次/总批次</w:t>
                  </w:r>
                </w:p>
              </w:tc>
              <w:tc>
                <w:tcPr>
                  <w:tcW w:w="3531" w:type="dxa"/>
                  <w:shd w:val="clear" w:color="auto" w:fill="auto"/>
                  <w:vAlign w:val="center"/>
                </w:tcPr>
                <w:p>
                  <w:pPr>
                    <w:widowControl/>
                    <w:spacing w:before="40"/>
                    <w:jc w:val="center"/>
                    <w:rPr>
                      <w:color w:val="000000"/>
                      <w:szCs w:val="21"/>
                    </w:rPr>
                  </w:pPr>
                  <w:r>
                    <w:rPr>
                      <w:color w:val="000000"/>
                      <w:szCs w:val="21"/>
                    </w:rPr>
                    <w:t>100</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shd w:val="clear" w:color="auto" w:fill="auto"/>
                  <w:vAlign w:val="center"/>
                </w:tcPr>
                <w:p>
                  <w:pPr>
                    <w:widowControl/>
                    <w:spacing w:before="40"/>
                    <w:jc w:val="left"/>
                    <w:rPr>
                      <w:szCs w:val="21"/>
                    </w:rPr>
                  </w:pPr>
                </w:p>
              </w:tc>
              <w:tc>
                <w:tcPr>
                  <w:tcW w:w="1138" w:type="dxa"/>
                  <w:shd w:val="clear" w:color="auto" w:fill="auto"/>
                </w:tcPr>
                <w:p>
                  <w:pPr>
                    <w:jc w:val="center"/>
                    <w:rPr>
                      <w:rFonts w:ascii="宋体" w:hAnsi="宋体"/>
                      <w:szCs w:val="21"/>
                    </w:rPr>
                  </w:pPr>
                </w:p>
              </w:tc>
              <w:tc>
                <w:tcPr>
                  <w:tcW w:w="1671" w:type="dxa"/>
                  <w:shd w:val="clear" w:color="auto" w:fill="auto"/>
                </w:tcPr>
                <w:p>
                  <w:pPr>
                    <w:rPr>
                      <w:rFonts w:ascii="宋体" w:hAnsi="宋体"/>
                      <w:szCs w:val="21"/>
                    </w:rPr>
                  </w:pPr>
                </w:p>
              </w:tc>
              <w:tc>
                <w:tcPr>
                  <w:tcW w:w="3531" w:type="dxa"/>
                  <w:shd w:val="clear" w:color="auto" w:fill="auto"/>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shd w:val="clear" w:color="auto" w:fill="auto"/>
                </w:tcPr>
                <w:p>
                  <w:pPr>
                    <w:rPr>
                      <w:szCs w:val="21"/>
                    </w:rPr>
                  </w:pPr>
                </w:p>
              </w:tc>
              <w:tc>
                <w:tcPr>
                  <w:tcW w:w="1138" w:type="dxa"/>
                  <w:shd w:val="clear" w:color="auto" w:fill="auto"/>
                  <w:vAlign w:val="center"/>
                </w:tcPr>
                <w:p>
                  <w:pPr>
                    <w:rPr>
                      <w:rFonts w:ascii="宋体" w:hAnsi="宋体"/>
                      <w:szCs w:val="21"/>
                    </w:rPr>
                  </w:pPr>
                </w:p>
              </w:tc>
              <w:tc>
                <w:tcPr>
                  <w:tcW w:w="1671" w:type="dxa"/>
                  <w:shd w:val="clear" w:color="auto" w:fill="auto"/>
                  <w:vAlign w:val="center"/>
                </w:tcPr>
                <w:p>
                  <w:pPr>
                    <w:rPr>
                      <w:rFonts w:ascii="宋体" w:hAnsi="宋体"/>
                      <w:szCs w:val="21"/>
                    </w:rPr>
                  </w:pPr>
                </w:p>
              </w:tc>
              <w:tc>
                <w:tcPr>
                  <w:tcW w:w="3531" w:type="dxa"/>
                  <w:shd w:val="clear" w:color="auto" w:fill="auto"/>
                  <w:vAlign w:val="center"/>
                </w:tcPr>
                <w:p>
                  <w:pPr>
                    <w:jc w:val="center"/>
                    <w:rPr>
                      <w:rFonts w:ascii="宋体" w:hAnsi="宋体"/>
                      <w:szCs w:val="21"/>
                    </w:rPr>
                  </w:pPr>
                </w:p>
              </w:tc>
            </w:tr>
          </w:tbl>
          <w:p>
            <w:pPr>
              <w:rPr>
                <w:highlight w:val="yellow"/>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目标已实现，2</w:t>
            </w:r>
            <w:r>
              <w:t>022</w:t>
            </w:r>
            <w:r>
              <w:rPr>
                <w:rFonts w:hint="eastAsia"/>
              </w:rPr>
              <w:t>年6月之后在实施中。</w:t>
            </w:r>
          </w:p>
          <w:p>
            <w:r>
              <w:rPr>
                <w:rFonts w:hint="eastAsia"/>
              </w:rPr>
              <w:sym w:font="Wingdings" w:char="00A8"/>
            </w:r>
            <w:r>
              <w:rPr>
                <w:rFonts w:hint="eastAsia"/>
              </w:rPr>
              <w:t>目标没有实现的，组织在内部及时进行原因分析并采取了改进措施。</w:t>
            </w:r>
          </w:p>
        </w:tc>
        <w:tc>
          <w:tcPr>
            <w:tcW w:w="141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4" w:type="dxa"/>
          <w:trHeight w:val="682" w:hRule="atLeast"/>
        </w:trPr>
        <w:tc>
          <w:tcPr>
            <w:tcW w:w="1705" w:type="dxa"/>
            <w:vMerge w:val="restart"/>
            <w:shd w:val="clear" w:color="auto" w:fill="auto"/>
          </w:tcPr>
          <w:p>
            <w:pPr>
              <w:rPr>
                <w:rFonts w:hint="eastAsia" w:eastAsia="宋体"/>
                <w:lang w:val="en-US" w:eastAsia="zh-CN"/>
              </w:rPr>
            </w:pPr>
            <w:r>
              <w:rPr>
                <w:rFonts w:hint="eastAsia"/>
              </w:rPr>
              <w:t>基础设施</w:t>
            </w:r>
            <w:r>
              <w:rPr>
                <w:rFonts w:hint="eastAsia"/>
                <w:lang w:val="en-US" w:eastAsia="zh-CN"/>
              </w:rPr>
              <w:t>/基础设施、设备管理</w:t>
            </w:r>
          </w:p>
        </w:tc>
        <w:tc>
          <w:tcPr>
            <w:tcW w:w="1160" w:type="dxa"/>
            <w:gridSpan w:val="2"/>
            <w:vMerge w:val="restart"/>
            <w:shd w:val="clear" w:color="auto" w:fill="auto"/>
          </w:tcPr>
          <w:p>
            <w:r>
              <w:rPr>
                <w:rFonts w:hint="eastAsia"/>
              </w:rPr>
              <w:t>F7.1.3</w:t>
            </w:r>
          </w:p>
          <w:p>
            <w:pPr>
              <w:pStyle w:val="6"/>
            </w:pPr>
            <w:r>
              <w:rPr>
                <w:rFonts w:hint="eastAsia"/>
                <w:lang w:val="en-US" w:eastAsia="zh-CN"/>
              </w:rPr>
              <w:t xml:space="preserve">H(V1.0)3.3 </w:t>
            </w:r>
          </w:p>
        </w:tc>
        <w:tc>
          <w:tcPr>
            <w:tcW w:w="738" w:type="dxa"/>
            <w:gridSpan w:val="2"/>
            <w:shd w:val="clear" w:color="auto" w:fill="auto"/>
          </w:tcPr>
          <w:p>
            <w:r>
              <w:rPr>
                <w:rFonts w:hint="eastAsia"/>
              </w:rPr>
              <w:t>文件名称</w:t>
            </w:r>
          </w:p>
        </w:tc>
        <w:tc>
          <w:tcPr>
            <w:tcW w:w="9423"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《食品安全管理</w:t>
            </w:r>
            <w:r>
              <w:rPr>
                <w:rFonts w:hint="eastAsia"/>
              </w:rPr>
              <w:t>手册</w:t>
            </w:r>
            <w:r>
              <w:rPr>
                <w:rFonts w:hint="eastAsia" w:ascii="宋体" w:hAnsi="宋体"/>
              </w:rPr>
              <w:t>》</w:t>
            </w:r>
            <w:r>
              <w:rPr>
                <w:rFonts w:hint="eastAsia"/>
              </w:rPr>
              <w:t>第7.1条款、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w:t>
            </w:r>
            <w:r>
              <w:rPr>
                <w:rFonts w:hint="eastAsia"/>
                <w:bCs/>
                <w:lang w:val="zh-CN"/>
              </w:rPr>
              <w:t>设施设备控制程序</w:t>
            </w:r>
            <w:r>
              <w:rPr>
                <w:rFonts w:hint="eastAsia" w:ascii="宋体" w:hAnsi="宋体"/>
              </w:rPr>
              <w:t>》、口</w:t>
            </w:r>
            <w:r>
              <w:rPr>
                <w:rFonts w:hint="eastAsia"/>
              </w:rPr>
              <w:t>《基础设施控制程序》、《设备管理制度》、《设备操作规程》</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《良好卫生规范/前提方案》</w:t>
            </w:r>
          </w:p>
        </w:tc>
        <w:tc>
          <w:tcPr>
            <w:tcW w:w="1418" w:type="dxa"/>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p/>
          <w:p>
            <w:pPr>
              <w:rPr>
                <w:rFonts w:ascii="宋体" w:hAnsi="宋体"/>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4" w:type="dxa"/>
          <w:trHeight w:val="237" w:hRule="atLeast"/>
        </w:trPr>
        <w:tc>
          <w:tcPr>
            <w:tcW w:w="1705" w:type="dxa"/>
            <w:vMerge w:val="continue"/>
            <w:shd w:val="clear" w:color="auto" w:fill="auto"/>
          </w:tcPr>
          <w:p/>
        </w:tc>
        <w:tc>
          <w:tcPr>
            <w:tcW w:w="1160" w:type="dxa"/>
            <w:gridSpan w:val="2"/>
            <w:vMerge w:val="continue"/>
            <w:shd w:val="clear" w:color="auto" w:fill="auto"/>
          </w:tcPr>
          <w:p/>
        </w:tc>
        <w:tc>
          <w:tcPr>
            <w:tcW w:w="738" w:type="dxa"/>
            <w:gridSpan w:val="2"/>
            <w:shd w:val="clear" w:color="auto" w:fill="auto"/>
          </w:tcPr>
          <w:p>
            <w:r>
              <w:rPr>
                <w:rFonts w:hint="eastAsia"/>
              </w:rPr>
              <w:t>运行证据</w:t>
            </w:r>
          </w:p>
        </w:tc>
        <w:tc>
          <w:tcPr>
            <w:tcW w:w="9423" w:type="dxa"/>
            <w:shd w:val="clear" w:color="auto" w:fill="auto"/>
          </w:tcPr>
          <w:p>
            <w:r>
              <w:rPr>
                <w:rFonts w:hint="eastAsia"/>
                <w:color w:val="000000"/>
                <w:szCs w:val="21"/>
              </w:rPr>
              <w:t xml:space="preserve">基础设施包括： </w:t>
            </w:r>
            <w:r>
              <w:rPr>
                <w:rFonts w:hint="eastAsia"/>
              </w:rPr>
              <w:sym w:font="Wingdings" w:char="00FE"/>
            </w:r>
            <w:r>
              <w:rPr>
                <w:rFonts w:hint="eastAsia"/>
                <w:color w:val="000000"/>
                <w:szCs w:val="21"/>
              </w:rPr>
              <w:t xml:space="preserve">办公楼（室）  </w:t>
            </w:r>
            <w:r>
              <w:rPr>
                <w:rFonts w:hint="eastAsia"/>
              </w:rPr>
              <w:t xml:space="preserve">口加工间  </w:t>
            </w:r>
            <w:r>
              <w:rPr>
                <w:rFonts w:hint="eastAsia"/>
              </w:rPr>
              <w:sym w:font="Wingdings" w:char="00FE"/>
            </w:r>
            <w:r>
              <w:rPr>
                <w:rFonts w:hint="eastAsia"/>
              </w:rPr>
              <w:t xml:space="preserve">库房 </w:t>
            </w:r>
            <w:r>
              <w:rPr>
                <w:rFonts w:hint="eastAsia"/>
                <w:u w:val="single"/>
              </w:rPr>
              <w:t xml:space="preserve"> </w:t>
            </w:r>
            <w:r>
              <w:rPr>
                <w:rFonts w:hint="eastAsia"/>
                <w:u w:val="single"/>
              </w:rPr>
              <w:sym w:font="Wingdings" w:char="00FE"/>
            </w:r>
            <w:r>
              <w:rPr>
                <w:rFonts w:hint="eastAsia"/>
                <w:u w:val="single"/>
              </w:rPr>
              <w:t>加工设备</w:t>
            </w:r>
            <w:r>
              <w:rPr>
                <w:rFonts w:hint="eastAsia"/>
                <w:color w:val="0000FF"/>
                <w:u w:val="single"/>
              </w:rPr>
              <w:t>（主要是车辆、冷冻库冷藏库各一个）</w:t>
            </w:r>
            <w:r>
              <w:rPr>
                <w:rFonts w:hint="eastAsia"/>
                <w:color w:val="0000FF"/>
              </w:rPr>
              <w:t xml:space="preserve">  </w:t>
            </w:r>
            <w:r>
              <w:rPr>
                <w:rFonts w:hint="eastAsia"/>
              </w:rPr>
              <w:t xml:space="preserve"> </w:t>
            </w:r>
            <w:r>
              <w:rPr>
                <w:rFonts w:hint="eastAsia"/>
              </w:rPr>
              <w:sym w:font="Wingdings" w:char="00A8"/>
            </w:r>
            <w:r>
              <w:rPr>
                <w:rFonts w:hint="eastAsia"/>
              </w:rPr>
              <w:t xml:space="preserve">特种设备 </w:t>
            </w:r>
            <w:r>
              <w:rPr>
                <w:rFonts w:hint="eastAsia"/>
              </w:rPr>
              <w:sym w:font="Wingdings" w:char="00A8"/>
            </w:r>
            <w:r>
              <w:rPr>
                <w:rFonts w:hint="eastAsia"/>
              </w:rPr>
              <w:t xml:space="preserve">动力设施  </w:t>
            </w:r>
            <w:r>
              <w:rPr>
                <w:rFonts w:hint="eastAsia"/>
              </w:rPr>
              <w:sym w:font="Wingdings" w:char="00A8"/>
            </w:r>
            <w:r>
              <w:rPr>
                <w:rFonts w:hint="eastAsia"/>
              </w:rPr>
              <w:t xml:space="preserve">试验设备 </w:t>
            </w:r>
            <w:r>
              <w:rPr>
                <w:rFonts w:hint="eastAsia"/>
              </w:rPr>
              <w:sym w:font="Wingdings" w:char="00A8"/>
            </w:r>
            <w:r>
              <w:rPr>
                <w:rFonts w:hint="eastAsia"/>
              </w:rPr>
              <w:t xml:space="preserve">辅助设施  </w:t>
            </w:r>
            <w:r>
              <w:rPr>
                <w:rFonts w:hint="eastAsia"/>
              </w:rPr>
              <w:sym w:font="Wingdings" w:char="00A8"/>
            </w:r>
            <w:r>
              <w:rPr>
                <w:rFonts w:hint="eastAsia"/>
              </w:rPr>
              <w:t>——简单压力容器</w:t>
            </w:r>
          </w:p>
          <w:p>
            <w:pPr>
              <w:ind w:firstLine="1680" w:firstLineChars="800"/>
            </w:pPr>
          </w:p>
          <w:p>
            <w:pPr>
              <w:rPr>
                <w:color w:val="0000FF"/>
                <w:u w:val="single"/>
              </w:rPr>
            </w:pPr>
            <w:r>
              <w:rPr>
                <w:rFonts w:hint="eastAsia"/>
              </w:rPr>
              <w:t>查看对设备采购的控制</w:t>
            </w:r>
            <w:r>
              <w:rPr>
                <w:rFonts w:hint="eastAsia"/>
                <w:color w:val="0000FF"/>
                <w:u w:val="single"/>
              </w:rPr>
              <w:t>（审核周期内没设备采购）</w:t>
            </w:r>
          </w:p>
          <w:tbl>
            <w:tblPr>
              <w:tblStyle w:val="9"/>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7"/>
              <w:gridCol w:w="1560"/>
              <w:gridCol w:w="1911"/>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017" w:type="dxa"/>
                </w:tcPr>
                <w:p>
                  <w:r>
                    <w:rPr>
                      <w:rFonts w:hint="eastAsia"/>
                    </w:rPr>
                    <w:t>新采购的设备名称/型号</w:t>
                  </w:r>
                </w:p>
              </w:tc>
              <w:tc>
                <w:tcPr>
                  <w:tcW w:w="1560" w:type="dxa"/>
                </w:tcPr>
                <w:p>
                  <w:r>
                    <w:rPr>
                      <w:rFonts w:hint="eastAsia"/>
                    </w:rPr>
                    <w:t>设备申购单号/日期</w:t>
                  </w:r>
                </w:p>
              </w:tc>
              <w:tc>
                <w:tcPr>
                  <w:tcW w:w="1911" w:type="dxa"/>
                </w:tcPr>
                <w:p>
                  <w:r>
                    <w:rPr>
                      <w:rFonts w:hint="eastAsia"/>
                    </w:rPr>
                    <w:t>设备验收单号/日期</w:t>
                  </w:r>
                </w:p>
              </w:tc>
              <w:tc>
                <w:tcPr>
                  <w:tcW w:w="2230" w:type="dxa"/>
                </w:tcPr>
                <w:p>
                  <w:r>
                    <w:rPr>
                      <w:rFonts w:hint="eastAsia"/>
                    </w:rPr>
                    <w:t>设备档案齐全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017" w:type="dxa"/>
                </w:tcPr>
                <w:p>
                  <w:r>
                    <w:rPr>
                      <w:rFonts w:hint="eastAsia"/>
                    </w:rPr>
                    <w:t>——</w:t>
                  </w:r>
                </w:p>
              </w:tc>
              <w:tc>
                <w:tcPr>
                  <w:tcW w:w="1560" w:type="dxa"/>
                </w:tcPr>
                <w:p/>
              </w:tc>
              <w:tc>
                <w:tcPr>
                  <w:tcW w:w="1911" w:type="dxa"/>
                </w:tcPr>
                <w:p/>
              </w:tc>
              <w:tc>
                <w:tcPr>
                  <w:tcW w:w="2230" w:type="dxa"/>
                </w:tcPr>
                <w:p>
                  <w:r>
                    <w:rPr>
                      <w:rFonts w:ascii="Calibri" w:hAnsi="Calibri"/>
                    </w:rPr>
                    <w:t>□</w:t>
                  </w:r>
                  <w:r>
                    <w:rPr>
                      <w:rFonts w:hint="eastAsia"/>
                    </w:rPr>
                    <w:t xml:space="preserve">齐全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017" w:type="dxa"/>
                </w:tcPr>
                <w:p/>
              </w:tc>
              <w:tc>
                <w:tcPr>
                  <w:tcW w:w="1560" w:type="dxa"/>
                </w:tcPr>
                <w:p/>
              </w:tc>
              <w:tc>
                <w:tcPr>
                  <w:tcW w:w="1911" w:type="dxa"/>
                </w:tcPr>
                <w:p/>
              </w:tc>
              <w:tc>
                <w:tcPr>
                  <w:tcW w:w="2230" w:type="dxa"/>
                </w:tcPr>
                <w:p>
                  <w:r>
                    <w:rPr>
                      <w:rFonts w:ascii="Calibri" w:hAnsi="Calibri"/>
                    </w:rPr>
                    <w:t>□</w:t>
                  </w:r>
                  <w:r>
                    <w:rPr>
                      <w:rFonts w:hint="eastAsia"/>
                    </w:rPr>
                    <w:t xml:space="preserve">齐全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017" w:type="dxa"/>
                </w:tcPr>
                <w:p/>
              </w:tc>
              <w:tc>
                <w:tcPr>
                  <w:tcW w:w="1560" w:type="dxa"/>
                </w:tcPr>
                <w:p/>
              </w:tc>
              <w:tc>
                <w:tcPr>
                  <w:tcW w:w="1911" w:type="dxa"/>
                </w:tcPr>
                <w:p/>
              </w:tc>
              <w:tc>
                <w:tcPr>
                  <w:tcW w:w="2230" w:type="dxa"/>
                </w:tcPr>
                <w:p>
                  <w:r>
                    <w:rPr>
                      <w:rFonts w:ascii="Calibri" w:hAnsi="Calibri"/>
                    </w:rPr>
                    <w:t>□</w:t>
                  </w:r>
                  <w:r>
                    <w:rPr>
                      <w:rFonts w:hint="eastAsia"/>
                    </w:rPr>
                    <w:t xml:space="preserve">齐全    </w:t>
                  </w:r>
                  <w:r>
                    <w:rPr>
                      <w:rFonts w:ascii="Calibri" w:hAnsi="Calibri"/>
                    </w:rPr>
                    <w:t>□</w:t>
                  </w:r>
                  <w:r>
                    <w:rPr>
                      <w:rFonts w:hint="eastAsia"/>
                    </w:rPr>
                    <w:t>缺少</w:t>
                  </w:r>
                </w:p>
              </w:tc>
            </w:tr>
          </w:tbl>
          <w:p/>
          <w:p>
            <w:pPr>
              <w:pStyle w:val="6"/>
            </w:pPr>
          </w:p>
          <w:p>
            <w:r>
              <w:rPr>
                <w:rFonts w:hint="eastAsia"/>
              </w:rPr>
              <w:t>查看对设备维保的控制：</w:t>
            </w:r>
            <w:r>
              <w:t xml:space="preserve"> </w:t>
            </w:r>
          </w:p>
          <w:p>
            <w:pPr>
              <w:pStyle w:val="11"/>
              <w:rPr>
                <w:u w:val="single"/>
              </w:rPr>
            </w:pPr>
            <w:r>
              <w:rPr>
                <w:rFonts w:hint="eastAsia"/>
              </w:rPr>
              <w:t>提供有</w:t>
            </w:r>
            <w:r>
              <w:rPr>
                <w:rFonts w:hint="eastAsia"/>
                <w:color w:val="0000FF"/>
                <w:u w:val="single"/>
              </w:rPr>
              <w:t>《主要设备及检验设备台帐》，主要涉及的冷藏冷冻库（本次认证不涉及）、车辆等</w:t>
            </w:r>
            <w:r>
              <w:rPr>
                <w:rFonts w:hint="eastAsia"/>
                <w:u w:val="single"/>
              </w:rPr>
              <w:t>：</w:t>
            </w:r>
          </w:p>
          <w:tbl>
            <w:tblPr>
              <w:tblStyle w:val="9"/>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2080"/>
              <w:gridCol w:w="1220"/>
              <w:gridCol w:w="1140"/>
              <w:gridCol w:w="3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80" w:type="dxa"/>
                </w:tcPr>
                <w:p>
                  <w:pPr>
                    <w:rPr>
                      <w:sz w:val="18"/>
                      <w:szCs w:val="18"/>
                    </w:rPr>
                  </w:pPr>
                </w:p>
              </w:tc>
              <w:tc>
                <w:tcPr>
                  <w:tcW w:w="2080" w:type="dxa"/>
                </w:tcPr>
                <w:p>
                  <w:pPr>
                    <w:rPr>
                      <w:sz w:val="18"/>
                      <w:szCs w:val="18"/>
                    </w:rPr>
                  </w:pPr>
                  <w:r>
                    <w:rPr>
                      <w:rFonts w:hint="eastAsia"/>
                      <w:sz w:val="18"/>
                      <w:szCs w:val="18"/>
                    </w:rPr>
                    <w:t>设备名称</w:t>
                  </w:r>
                </w:p>
              </w:tc>
              <w:tc>
                <w:tcPr>
                  <w:tcW w:w="1220" w:type="dxa"/>
                </w:tcPr>
                <w:p>
                  <w:pPr>
                    <w:rPr>
                      <w:sz w:val="18"/>
                      <w:szCs w:val="18"/>
                    </w:rPr>
                  </w:pPr>
                  <w:r>
                    <w:rPr>
                      <w:rFonts w:hint="eastAsia"/>
                      <w:sz w:val="18"/>
                      <w:szCs w:val="18"/>
                    </w:rPr>
                    <w:t>维保日期</w:t>
                  </w:r>
                </w:p>
              </w:tc>
              <w:tc>
                <w:tcPr>
                  <w:tcW w:w="1140" w:type="dxa"/>
                </w:tcPr>
                <w:p>
                  <w:pPr>
                    <w:rPr>
                      <w:sz w:val="18"/>
                      <w:szCs w:val="18"/>
                    </w:rPr>
                  </w:pPr>
                  <w:r>
                    <w:rPr>
                      <w:rFonts w:hint="eastAsia"/>
                      <w:sz w:val="18"/>
                      <w:szCs w:val="18"/>
                    </w:rPr>
                    <w:t>维保周期</w:t>
                  </w:r>
                </w:p>
              </w:tc>
              <w:tc>
                <w:tcPr>
                  <w:tcW w:w="3557" w:type="dxa"/>
                </w:tcPr>
                <w:p>
                  <w:pPr>
                    <w:rPr>
                      <w:sz w:val="18"/>
                      <w:szCs w:val="18"/>
                    </w:rPr>
                  </w:pPr>
                  <w:r>
                    <w:rPr>
                      <w:rFonts w:hint="eastAsia"/>
                      <w:sz w:val="18"/>
                      <w:szCs w:val="18"/>
                    </w:rPr>
                    <w:t>维保内容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80" w:type="dxa"/>
                </w:tcPr>
                <w:p>
                  <w:pPr>
                    <w:rPr>
                      <w:sz w:val="18"/>
                      <w:szCs w:val="18"/>
                    </w:rPr>
                  </w:pPr>
                  <w:r>
                    <w:rPr>
                      <w:rFonts w:hint="eastAsia"/>
                      <w:sz w:val="18"/>
                      <w:szCs w:val="18"/>
                    </w:rPr>
                    <w:t>维保记录</w:t>
                  </w: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18"/>
                      <w:szCs w:val="18"/>
                    </w:rPr>
                  </w:pPr>
                  <w:r>
                    <w:rPr>
                      <w:rFonts w:hint="eastAsia"/>
                    </w:rPr>
                    <w:t>车牌号浙A</w:t>
                  </w:r>
                  <w:r>
                    <w:t>8L0K2</w:t>
                  </w:r>
                </w:p>
              </w:tc>
              <w:tc>
                <w:tcPr>
                  <w:tcW w:w="1220" w:type="dxa"/>
                </w:tcPr>
                <w:p>
                  <w:pPr>
                    <w:tabs>
                      <w:tab w:val="left" w:pos="450"/>
                    </w:tabs>
                    <w:rPr>
                      <w:sz w:val="18"/>
                      <w:szCs w:val="18"/>
                    </w:rPr>
                  </w:pPr>
                  <w:r>
                    <w:rPr>
                      <w:rFonts w:hint="eastAsia"/>
                      <w:sz w:val="18"/>
                      <w:szCs w:val="18"/>
                    </w:rPr>
                    <w:t>202</w:t>
                  </w:r>
                  <w:r>
                    <w:rPr>
                      <w:sz w:val="18"/>
                      <w:szCs w:val="18"/>
                    </w:rPr>
                    <w:t>2</w:t>
                  </w:r>
                  <w:r>
                    <w:rPr>
                      <w:rFonts w:hint="eastAsia"/>
                      <w:sz w:val="18"/>
                      <w:szCs w:val="18"/>
                    </w:rPr>
                    <w:t>-03-15</w:t>
                  </w:r>
                </w:p>
              </w:tc>
              <w:tc>
                <w:tcPr>
                  <w:tcW w:w="1140" w:type="dxa"/>
                </w:tcPr>
                <w:p>
                  <w:pPr>
                    <w:rPr>
                      <w:sz w:val="18"/>
                      <w:szCs w:val="18"/>
                    </w:rPr>
                  </w:pPr>
                  <w:r>
                    <w:rPr>
                      <w:rFonts w:hint="eastAsia"/>
                      <w:sz w:val="18"/>
                      <w:szCs w:val="18"/>
                    </w:rPr>
                    <w:t>万公里</w:t>
                  </w:r>
                </w:p>
              </w:tc>
              <w:tc>
                <w:tcPr>
                  <w:tcW w:w="3557" w:type="dxa"/>
                </w:tcPr>
                <w:p>
                  <w:pPr>
                    <w:spacing w:line="240" w:lineRule="exact"/>
                    <w:rPr>
                      <w:sz w:val="18"/>
                      <w:szCs w:val="18"/>
                    </w:rPr>
                  </w:pPr>
                  <w:r>
                    <w:rPr>
                      <w:rFonts w:hint="eastAsia"/>
                      <w:sz w:val="18"/>
                      <w:szCs w:val="18"/>
                    </w:rPr>
                    <w:t>大保养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80" w:type="dxa"/>
                </w:tcPr>
                <w:p>
                  <w:pPr>
                    <w:rPr>
                      <w:sz w:val="18"/>
                      <w:szCs w:val="18"/>
                      <w:highlight w:val="yellow"/>
                    </w:rPr>
                  </w:pPr>
                  <w:r>
                    <w:rPr>
                      <w:rFonts w:hint="eastAsia"/>
                      <w:sz w:val="18"/>
                      <w:szCs w:val="18"/>
                    </w:rPr>
                    <w:t>维保记录</w:t>
                  </w:r>
                </w:p>
              </w:tc>
              <w:tc>
                <w:tcPr>
                  <w:tcW w:w="2080" w:type="dxa"/>
                  <w:tcBorders>
                    <w:top w:val="nil"/>
                    <w:left w:val="single" w:color="auto" w:sz="4" w:space="0"/>
                    <w:bottom w:val="single" w:color="auto" w:sz="4" w:space="0"/>
                    <w:right w:val="single" w:color="auto" w:sz="4" w:space="0"/>
                  </w:tcBorders>
                  <w:shd w:val="clear" w:color="auto" w:fill="auto"/>
                  <w:vAlign w:val="center"/>
                </w:tcPr>
                <w:p>
                  <w:pPr>
                    <w:rPr>
                      <w:sz w:val="18"/>
                      <w:szCs w:val="18"/>
                      <w:highlight w:val="yellow"/>
                    </w:rPr>
                  </w:pPr>
                  <w:r>
                    <w:rPr>
                      <w:rFonts w:hint="eastAsia"/>
                    </w:rPr>
                    <w:t>车牌号浙A</w:t>
                  </w:r>
                  <w:r>
                    <w:t>GF513</w:t>
                  </w:r>
                </w:p>
              </w:tc>
              <w:tc>
                <w:tcPr>
                  <w:tcW w:w="1220" w:type="dxa"/>
                </w:tcPr>
                <w:p>
                  <w:pPr>
                    <w:tabs>
                      <w:tab w:val="left" w:pos="450"/>
                    </w:tabs>
                    <w:rPr>
                      <w:sz w:val="18"/>
                      <w:szCs w:val="18"/>
                    </w:rPr>
                  </w:pPr>
                  <w:r>
                    <w:rPr>
                      <w:rFonts w:hint="eastAsia"/>
                      <w:sz w:val="18"/>
                      <w:szCs w:val="18"/>
                    </w:rPr>
                    <w:t>202</w:t>
                  </w:r>
                  <w:r>
                    <w:rPr>
                      <w:sz w:val="18"/>
                      <w:szCs w:val="18"/>
                    </w:rPr>
                    <w:t>2</w:t>
                  </w:r>
                  <w:r>
                    <w:rPr>
                      <w:rFonts w:hint="eastAsia"/>
                      <w:sz w:val="18"/>
                      <w:szCs w:val="18"/>
                    </w:rPr>
                    <w:t>-04-22</w:t>
                  </w:r>
                </w:p>
              </w:tc>
              <w:tc>
                <w:tcPr>
                  <w:tcW w:w="1140" w:type="dxa"/>
                </w:tcPr>
                <w:p>
                  <w:pPr>
                    <w:rPr>
                      <w:sz w:val="18"/>
                      <w:szCs w:val="18"/>
                    </w:rPr>
                  </w:pPr>
                  <w:r>
                    <w:rPr>
                      <w:rFonts w:hint="eastAsia"/>
                      <w:sz w:val="18"/>
                      <w:szCs w:val="18"/>
                    </w:rPr>
                    <w:t>1</w:t>
                  </w:r>
                  <w:r>
                    <w:rPr>
                      <w:sz w:val="18"/>
                      <w:szCs w:val="18"/>
                    </w:rPr>
                    <w:t>0</w:t>
                  </w:r>
                  <w:r>
                    <w:rPr>
                      <w:rFonts w:hint="eastAsia"/>
                      <w:sz w:val="18"/>
                      <w:szCs w:val="18"/>
                    </w:rPr>
                    <w:t>万公里</w:t>
                  </w:r>
                </w:p>
              </w:tc>
              <w:tc>
                <w:tcPr>
                  <w:tcW w:w="3557" w:type="dxa"/>
                </w:tcPr>
                <w:p>
                  <w:pPr>
                    <w:spacing w:line="240" w:lineRule="exact"/>
                    <w:rPr>
                      <w:sz w:val="18"/>
                      <w:szCs w:val="18"/>
                    </w:rPr>
                  </w:pPr>
                  <w:r>
                    <w:rPr>
                      <w:rFonts w:hint="eastAsia"/>
                      <w:sz w:val="18"/>
                      <w:szCs w:val="18"/>
                    </w:rPr>
                    <w:t>常规保养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80" w:type="dxa"/>
                  <w:vAlign w:val="center"/>
                </w:tcPr>
                <w:p>
                  <w:pPr>
                    <w:rPr>
                      <w:sz w:val="18"/>
                      <w:szCs w:val="18"/>
                      <w:highlight w:val="yellow"/>
                    </w:rPr>
                  </w:pPr>
                  <w:r>
                    <w:rPr>
                      <w:rFonts w:hint="eastAsia"/>
                      <w:sz w:val="18"/>
                      <w:szCs w:val="18"/>
                    </w:rPr>
                    <w:t>维保记录</w:t>
                  </w:r>
                </w:p>
              </w:tc>
              <w:tc>
                <w:tcPr>
                  <w:tcW w:w="2080" w:type="dxa"/>
                  <w:tcBorders>
                    <w:top w:val="nil"/>
                    <w:left w:val="single" w:color="auto" w:sz="4" w:space="0"/>
                    <w:bottom w:val="single" w:color="auto" w:sz="4" w:space="0"/>
                    <w:right w:val="single" w:color="auto" w:sz="4" w:space="0"/>
                  </w:tcBorders>
                  <w:shd w:val="clear" w:color="auto" w:fill="auto"/>
                  <w:vAlign w:val="center"/>
                </w:tcPr>
                <w:p>
                  <w:r>
                    <w:rPr>
                      <w:rFonts w:hint="eastAsia"/>
                    </w:rPr>
                    <w:t>车牌号浙A</w:t>
                  </w:r>
                  <w:r>
                    <w:t>5K0R8</w:t>
                  </w:r>
                </w:p>
              </w:tc>
              <w:tc>
                <w:tcPr>
                  <w:tcW w:w="1220" w:type="dxa"/>
                </w:tcPr>
                <w:p>
                  <w:r>
                    <w:rPr>
                      <w:rFonts w:hint="eastAsia"/>
                    </w:rPr>
                    <w:t>202</w:t>
                  </w:r>
                  <w:r>
                    <w:t>2</w:t>
                  </w:r>
                  <w:r>
                    <w:rPr>
                      <w:rFonts w:hint="eastAsia"/>
                    </w:rPr>
                    <w:t>-03-15</w:t>
                  </w:r>
                </w:p>
              </w:tc>
              <w:tc>
                <w:tcPr>
                  <w:tcW w:w="1140" w:type="dxa"/>
                </w:tcPr>
                <w:p>
                  <w:pPr>
                    <w:rPr>
                      <w:sz w:val="18"/>
                      <w:szCs w:val="18"/>
                    </w:rPr>
                  </w:pPr>
                  <w:r>
                    <w:rPr>
                      <w:rFonts w:hint="eastAsia"/>
                      <w:sz w:val="18"/>
                      <w:szCs w:val="18"/>
                    </w:rPr>
                    <w:t>万公里</w:t>
                  </w:r>
                </w:p>
              </w:tc>
              <w:tc>
                <w:tcPr>
                  <w:tcW w:w="3557" w:type="dxa"/>
                </w:tcPr>
                <w:p>
                  <w:pPr>
                    <w:rPr>
                      <w:sz w:val="18"/>
                      <w:szCs w:val="18"/>
                    </w:rPr>
                  </w:pPr>
                  <w:r>
                    <w:rPr>
                      <w:rFonts w:hint="eastAsia"/>
                      <w:sz w:val="18"/>
                      <w:szCs w:val="18"/>
                    </w:rPr>
                    <w:t>常规保养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80" w:type="dxa"/>
                </w:tcPr>
                <w:p>
                  <w:pPr>
                    <w:rPr>
                      <w:sz w:val="18"/>
                      <w:szCs w:val="18"/>
                      <w:highlight w:val="yellow"/>
                    </w:rPr>
                  </w:pPr>
                  <w:r>
                    <w:rPr>
                      <w:rFonts w:hint="eastAsia"/>
                      <w:sz w:val="18"/>
                      <w:szCs w:val="18"/>
                    </w:rPr>
                    <w:t>维保记录</w:t>
                  </w:r>
                </w:p>
              </w:tc>
              <w:tc>
                <w:tcPr>
                  <w:tcW w:w="2080"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 w:val="21"/>
                      <w:szCs w:val="21"/>
                    </w:rPr>
                  </w:pPr>
                  <w:r>
                    <w:rPr>
                      <w:rFonts w:hint="eastAsia" w:ascii="宋体" w:hAnsi="宋体" w:cs="宋体"/>
                      <w:sz w:val="21"/>
                      <w:szCs w:val="21"/>
                    </w:rPr>
                    <w:t>车牌号浙A</w:t>
                  </w:r>
                  <w:r>
                    <w:rPr>
                      <w:rFonts w:ascii="宋体" w:hAnsi="宋体" w:cs="宋体"/>
                      <w:sz w:val="21"/>
                      <w:szCs w:val="21"/>
                    </w:rPr>
                    <w:t>778EC</w:t>
                  </w:r>
                </w:p>
              </w:tc>
              <w:tc>
                <w:tcPr>
                  <w:tcW w:w="1220" w:type="dxa"/>
                </w:tcPr>
                <w:p>
                  <w:pPr>
                    <w:rPr>
                      <w:sz w:val="21"/>
                      <w:szCs w:val="21"/>
                    </w:rPr>
                  </w:pPr>
                  <w:r>
                    <w:rPr>
                      <w:rFonts w:hint="eastAsia"/>
                      <w:sz w:val="21"/>
                      <w:szCs w:val="21"/>
                    </w:rPr>
                    <w:t>2</w:t>
                  </w:r>
                  <w:r>
                    <w:rPr>
                      <w:sz w:val="21"/>
                      <w:szCs w:val="21"/>
                    </w:rPr>
                    <w:t>021</w:t>
                  </w:r>
                  <w:r>
                    <w:rPr>
                      <w:rFonts w:hint="eastAsia"/>
                      <w:sz w:val="21"/>
                      <w:szCs w:val="21"/>
                    </w:rPr>
                    <w:t>-</w:t>
                  </w:r>
                  <w:r>
                    <w:rPr>
                      <w:sz w:val="21"/>
                      <w:szCs w:val="21"/>
                    </w:rPr>
                    <w:t>12</w:t>
                  </w:r>
                  <w:r>
                    <w:rPr>
                      <w:rFonts w:hint="eastAsia"/>
                      <w:sz w:val="21"/>
                      <w:szCs w:val="21"/>
                    </w:rPr>
                    <w:t>-</w:t>
                  </w:r>
                  <w:r>
                    <w:rPr>
                      <w:sz w:val="21"/>
                      <w:szCs w:val="21"/>
                    </w:rPr>
                    <w:t>18</w:t>
                  </w:r>
                </w:p>
              </w:tc>
              <w:tc>
                <w:tcPr>
                  <w:tcW w:w="1140" w:type="dxa"/>
                </w:tcPr>
                <w:p>
                  <w:pPr>
                    <w:rPr>
                      <w:sz w:val="21"/>
                      <w:szCs w:val="21"/>
                    </w:rPr>
                  </w:pPr>
                  <w:r>
                    <w:rPr>
                      <w:rFonts w:hint="eastAsia"/>
                      <w:sz w:val="21"/>
                      <w:szCs w:val="21"/>
                    </w:rPr>
                    <w:t>保养</w:t>
                  </w:r>
                </w:p>
              </w:tc>
              <w:tc>
                <w:tcPr>
                  <w:tcW w:w="3557" w:type="dxa"/>
                </w:tcPr>
                <w:p>
                  <w:pPr>
                    <w:rPr>
                      <w:sz w:val="21"/>
                      <w:szCs w:val="21"/>
                    </w:rPr>
                  </w:pPr>
                  <w:r>
                    <w:rPr>
                      <w:rFonts w:hint="eastAsia"/>
                      <w:sz w:val="21"/>
                      <w:szCs w:val="21"/>
                    </w:rPr>
                    <w:t>常规保养</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80" w:type="dxa"/>
                </w:tcPr>
                <w:p>
                  <w:pPr>
                    <w:rPr>
                      <w:sz w:val="18"/>
                      <w:szCs w:val="18"/>
                      <w:highlight w:val="yellow"/>
                    </w:rPr>
                  </w:pPr>
                </w:p>
              </w:tc>
              <w:tc>
                <w:tcPr>
                  <w:tcW w:w="2080"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highlight w:val="yellow"/>
                    </w:rPr>
                  </w:pPr>
                </w:p>
              </w:tc>
              <w:tc>
                <w:tcPr>
                  <w:tcW w:w="1220" w:type="dxa"/>
                </w:tcPr>
                <w:p>
                  <w:pPr>
                    <w:rPr>
                      <w:sz w:val="18"/>
                      <w:szCs w:val="18"/>
                      <w:highlight w:val="yellow"/>
                    </w:rPr>
                  </w:pPr>
                </w:p>
              </w:tc>
              <w:tc>
                <w:tcPr>
                  <w:tcW w:w="1140" w:type="dxa"/>
                </w:tcPr>
                <w:p>
                  <w:pPr>
                    <w:rPr>
                      <w:sz w:val="18"/>
                      <w:szCs w:val="18"/>
                      <w:highlight w:val="yellow"/>
                    </w:rPr>
                  </w:pPr>
                </w:p>
              </w:tc>
              <w:tc>
                <w:tcPr>
                  <w:tcW w:w="3557" w:type="dxa"/>
                </w:tcPr>
                <w:p>
                  <w:pPr>
                    <w:rPr>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80" w:type="dxa"/>
                </w:tcPr>
                <w:p>
                  <w:pPr>
                    <w:rPr>
                      <w:sz w:val="18"/>
                      <w:szCs w:val="18"/>
                      <w:highlight w:val="yellow"/>
                    </w:rPr>
                  </w:pPr>
                </w:p>
              </w:tc>
              <w:tc>
                <w:tcPr>
                  <w:tcW w:w="2080"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highlight w:val="yellow"/>
                    </w:rPr>
                  </w:pPr>
                </w:p>
              </w:tc>
              <w:tc>
                <w:tcPr>
                  <w:tcW w:w="1220" w:type="dxa"/>
                </w:tcPr>
                <w:p>
                  <w:pPr>
                    <w:rPr>
                      <w:sz w:val="18"/>
                      <w:szCs w:val="18"/>
                      <w:highlight w:val="yellow"/>
                    </w:rPr>
                  </w:pPr>
                </w:p>
              </w:tc>
              <w:tc>
                <w:tcPr>
                  <w:tcW w:w="1140" w:type="dxa"/>
                </w:tcPr>
                <w:p>
                  <w:pPr>
                    <w:rPr>
                      <w:rFonts w:ascii="Calibri" w:hAnsi="Calibri"/>
                      <w:sz w:val="18"/>
                      <w:szCs w:val="18"/>
                      <w:highlight w:val="yellow"/>
                    </w:rPr>
                  </w:pPr>
                </w:p>
              </w:tc>
              <w:tc>
                <w:tcPr>
                  <w:tcW w:w="3557" w:type="dxa"/>
                </w:tcPr>
                <w:p>
                  <w:pPr>
                    <w:rPr>
                      <w:sz w:val="18"/>
                      <w:szCs w:val="18"/>
                    </w:rPr>
                  </w:pPr>
                </w:p>
              </w:tc>
            </w:tr>
          </w:tbl>
          <w:p>
            <w:pPr>
              <w:pStyle w:val="2"/>
              <w:ind w:left="0" w:firstLine="0" w:firstLineChars="0"/>
              <w:rPr>
                <w:u w:val="single"/>
              </w:rPr>
            </w:pPr>
            <w:r>
              <w:rPr>
                <w:rFonts w:hint="eastAsia"/>
                <w:u w:val="single"/>
              </w:rPr>
              <w:t>提供有《配送车辆保洁记录》抽查，车牌号浙A8L0K2，2022-03月，浙AGF513-2022-04月无异常；</w:t>
            </w:r>
          </w:p>
          <w:p>
            <w:pPr>
              <w:pStyle w:val="2"/>
              <w:ind w:left="0" w:firstLine="0" w:firstLineChars="0"/>
            </w:pPr>
          </w:p>
          <w:p>
            <w:pPr>
              <w:rPr>
                <w:rFonts w:hint="eastAsia" w:eastAsia="宋体"/>
                <w:u w:val="single"/>
                <w:lang w:eastAsia="zh-CN"/>
              </w:rPr>
            </w:pPr>
            <w:r>
              <w:rPr>
                <w:rFonts w:hint="eastAsia"/>
                <w:u w:val="single"/>
              </w:rPr>
              <w:t>查看对设施、设备等维修的控制，一般由余杭东风汽车定点提供维修服务，提供了维修的凭证。抽查</w:t>
            </w:r>
            <w:r>
              <w:rPr>
                <w:rFonts w:hint="eastAsia"/>
                <w:u w:val="single"/>
                <w:lang w:eastAsia="zh-CN"/>
              </w:rPr>
              <w:t>：</w:t>
            </w:r>
          </w:p>
          <w:tbl>
            <w:tblPr>
              <w:tblStyle w:val="9"/>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1845"/>
              <w:gridCol w:w="2509"/>
              <w:gridCol w:w="1860"/>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86" w:type="dxa"/>
                </w:tcPr>
                <w:p>
                  <w:r>
                    <w:rPr>
                      <w:rFonts w:hint="eastAsia"/>
                    </w:rPr>
                    <w:t>设备维修记录</w:t>
                  </w:r>
                </w:p>
              </w:tc>
              <w:tc>
                <w:tcPr>
                  <w:tcW w:w="1845" w:type="dxa"/>
                </w:tcPr>
                <w:p>
                  <w:r>
                    <w:rPr>
                      <w:rFonts w:hint="eastAsia"/>
                    </w:rPr>
                    <w:t>设备名称</w:t>
                  </w:r>
                </w:p>
              </w:tc>
              <w:tc>
                <w:tcPr>
                  <w:tcW w:w="2509" w:type="dxa"/>
                </w:tcPr>
                <w:p>
                  <w:r>
                    <w:rPr>
                      <w:rFonts w:hint="eastAsia"/>
                    </w:rPr>
                    <w:t>维修日期</w:t>
                  </w:r>
                </w:p>
              </w:tc>
              <w:tc>
                <w:tcPr>
                  <w:tcW w:w="1860" w:type="dxa"/>
                </w:tcPr>
                <w:p>
                  <w:pPr>
                    <w:rPr>
                      <w:rFonts w:ascii="Calibri" w:hAnsi="Calibri"/>
                    </w:rPr>
                  </w:pPr>
                  <w:r>
                    <w:rPr>
                      <w:rFonts w:hint="eastAsia" w:ascii="Calibri" w:hAnsi="Calibri"/>
                    </w:rPr>
                    <w:t>验收结果</w:t>
                  </w:r>
                </w:p>
              </w:tc>
              <w:tc>
                <w:tcPr>
                  <w:tcW w:w="1077"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86" w:type="dxa"/>
                </w:tcPr>
                <w:p>
                  <w:r>
                    <w:rPr>
                      <w:rFonts w:hint="eastAsia"/>
                    </w:rPr>
                    <w:t>余杭东风汽车维修</w:t>
                  </w:r>
                </w:p>
              </w:tc>
              <w:tc>
                <w:tcPr>
                  <w:tcW w:w="1845" w:type="dxa"/>
                </w:tcPr>
                <w:p>
                  <w:r>
                    <w:rPr>
                      <w:rFonts w:hint="eastAsia"/>
                    </w:rPr>
                    <w:t>浙A</w:t>
                  </w:r>
                  <w:r>
                    <w:t>D8D83</w:t>
                  </w:r>
                </w:p>
              </w:tc>
              <w:tc>
                <w:tcPr>
                  <w:tcW w:w="2509" w:type="dxa"/>
                </w:tcPr>
                <w:p>
                  <w:r>
                    <w:rPr>
                      <w:rFonts w:hint="eastAsia"/>
                    </w:rPr>
                    <w:t>2</w:t>
                  </w:r>
                  <w:r>
                    <w:t>021.11.27</w:t>
                  </w:r>
                </w:p>
              </w:tc>
              <w:tc>
                <w:tcPr>
                  <w:tcW w:w="1860" w:type="dxa"/>
                </w:tcPr>
                <w:p>
                  <w:r>
                    <w:rPr>
                      <w:rFonts w:hint="eastAsia" w:ascii="宋体" w:hAnsi="宋体"/>
                    </w:rPr>
                    <w:t>■</w:t>
                  </w:r>
                  <w:r>
                    <w:rPr>
                      <w:rFonts w:hint="eastAsia"/>
                    </w:rPr>
                    <w:t xml:space="preserve">合格    </w:t>
                  </w:r>
                  <w:r>
                    <w:rPr>
                      <w:rFonts w:ascii="Calibri" w:hAnsi="Calibri"/>
                    </w:rPr>
                    <w:t>□</w:t>
                  </w:r>
                  <w:r>
                    <w:rPr>
                      <w:rFonts w:hint="eastAsia"/>
                    </w:rPr>
                    <w:t>缺少</w:t>
                  </w:r>
                </w:p>
              </w:tc>
              <w:tc>
                <w:tcPr>
                  <w:tcW w:w="107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86" w:type="dxa"/>
                </w:tcPr>
                <w:p/>
              </w:tc>
              <w:tc>
                <w:tcPr>
                  <w:tcW w:w="1845" w:type="dxa"/>
                </w:tcPr>
                <w:p>
                  <w:pPr>
                    <w:rPr>
                      <w:highlight w:val="yellow"/>
                    </w:rPr>
                  </w:pPr>
                </w:p>
              </w:tc>
              <w:tc>
                <w:tcPr>
                  <w:tcW w:w="2509" w:type="dxa"/>
                </w:tcPr>
                <w:p>
                  <w:pPr>
                    <w:pStyle w:val="6"/>
                    <w:rPr>
                      <w:highlight w:val="yellow"/>
                    </w:rPr>
                  </w:pPr>
                </w:p>
              </w:tc>
              <w:tc>
                <w:tcPr>
                  <w:tcW w:w="1860" w:type="dxa"/>
                </w:tcPr>
                <w:p>
                  <w:r>
                    <w:rPr>
                      <w:rFonts w:hint="eastAsia"/>
                    </w:rPr>
                    <w:t xml:space="preserve">口合格    </w:t>
                  </w:r>
                  <w:r>
                    <w:rPr>
                      <w:rFonts w:ascii="Calibri" w:hAnsi="Calibri"/>
                    </w:rPr>
                    <w:t>□</w:t>
                  </w:r>
                  <w:r>
                    <w:rPr>
                      <w:rFonts w:hint="eastAsia"/>
                    </w:rPr>
                    <w:t>缺少</w:t>
                  </w:r>
                </w:p>
              </w:tc>
              <w:tc>
                <w:tcPr>
                  <w:tcW w:w="107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86" w:type="dxa"/>
                </w:tcPr>
                <w:p/>
              </w:tc>
              <w:tc>
                <w:tcPr>
                  <w:tcW w:w="1845" w:type="dxa"/>
                </w:tcPr>
                <w:p/>
              </w:tc>
              <w:tc>
                <w:tcPr>
                  <w:tcW w:w="2509" w:type="dxa"/>
                </w:tcPr>
                <w:p/>
              </w:tc>
              <w:tc>
                <w:tcPr>
                  <w:tcW w:w="1860" w:type="dxa"/>
                </w:tcPr>
                <w:p>
                  <w:r>
                    <w:rPr>
                      <w:rFonts w:hint="eastAsia"/>
                    </w:rPr>
                    <w:t xml:space="preserve">口合格    </w:t>
                  </w:r>
                  <w:r>
                    <w:rPr>
                      <w:rFonts w:ascii="Calibri" w:hAnsi="Calibri"/>
                    </w:rPr>
                    <w:t>□</w:t>
                  </w:r>
                  <w:r>
                    <w:rPr>
                      <w:rFonts w:hint="eastAsia"/>
                    </w:rPr>
                    <w:t>缺少</w:t>
                  </w:r>
                </w:p>
              </w:tc>
              <w:tc>
                <w:tcPr>
                  <w:tcW w:w="1077" w:type="dxa"/>
                </w:tcPr>
                <w:p/>
              </w:tc>
            </w:tr>
          </w:tbl>
          <w:p/>
          <w:p>
            <w:r>
              <w:rPr>
                <w:rFonts w:hint="eastAsia"/>
              </w:rPr>
              <w:t>设备完好情况</w:t>
            </w:r>
          </w:p>
          <w:p>
            <w:r>
              <w:rPr>
                <w:rFonts w:hint="eastAsia"/>
              </w:rPr>
              <w:t>是否发生设备故障引起停产：</w:t>
            </w:r>
            <w:r>
              <w:rPr>
                <w:rFonts w:hint="eastAsia"/>
              </w:rPr>
              <w:sym w:font="Wingdings" w:char="00FE"/>
            </w:r>
            <w:r>
              <w:rPr>
                <w:rFonts w:hint="eastAsia"/>
              </w:rPr>
              <w:t xml:space="preserve">未发生 </w:t>
            </w:r>
            <w:r>
              <w:rPr>
                <w:rFonts w:hint="eastAsia" w:ascii="Calibri" w:hAnsi="Calibri"/>
                <w:lang w:eastAsia="zh-CN"/>
              </w:rPr>
              <w:t>□</w:t>
            </w:r>
            <w:r>
              <w:rPr>
                <w:rFonts w:hint="eastAsia"/>
              </w:rPr>
              <w:t>已发生</w:t>
            </w:r>
          </w:p>
          <w:tbl>
            <w:tblPr>
              <w:tblStyle w:val="9"/>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363"/>
              <w:gridCol w:w="1817"/>
              <w:gridCol w:w="1920"/>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979" w:type="dxa"/>
                </w:tcPr>
                <w:p>
                  <w:r>
                    <w:rPr>
                      <w:rFonts w:hint="eastAsia"/>
                    </w:rPr>
                    <w:t>设备故障引起停产描述</w:t>
                  </w:r>
                </w:p>
              </w:tc>
              <w:tc>
                <w:tcPr>
                  <w:tcW w:w="1363" w:type="dxa"/>
                </w:tcPr>
                <w:p>
                  <w:r>
                    <w:rPr>
                      <w:rFonts w:hint="eastAsia"/>
                    </w:rPr>
                    <w:t>发生日期</w:t>
                  </w:r>
                </w:p>
              </w:tc>
              <w:tc>
                <w:tcPr>
                  <w:tcW w:w="1817" w:type="dxa"/>
                </w:tcPr>
                <w:p>
                  <w:r>
                    <w:rPr>
                      <w:rFonts w:hint="eastAsia" w:ascii="Calibri" w:hAnsi="Calibri"/>
                    </w:rPr>
                    <w:t>停机时间（小时）</w:t>
                  </w:r>
                </w:p>
              </w:tc>
              <w:tc>
                <w:tcPr>
                  <w:tcW w:w="1920" w:type="dxa"/>
                </w:tcPr>
                <w:p>
                  <w:pPr>
                    <w:rPr>
                      <w:rFonts w:ascii="Calibri" w:hAnsi="Calibri"/>
                    </w:rPr>
                  </w:pPr>
                  <w:r>
                    <w:rPr>
                      <w:rFonts w:hint="eastAsia" w:ascii="Calibri" w:hAnsi="Calibri"/>
                    </w:rPr>
                    <w:t>是否影响产品质量</w:t>
                  </w:r>
                </w:p>
              </w:tc>
              <w:tc>
                <w:tcPr>
                  <w:tcW w:w="1898" w:type="dxa"/>
                </w:tcPr>
                <w:p>
                  <w:pPr>
                    <w:rPr>
                      <w:rFonts w:ascii="Calibri" w:hAnsi="Calibri"/>
                    </w:rPr>
                  </w:pPr>
                  <w:r>
                    <w:rPr>
                      <w:rFonts w:hint="eastAsia" w:ascii="Calibri" w:hAnsi="Calibri"/>
                    </w:rPr>
                    <w:t>是否影响交付进度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tc>
              <w:tc>
                <w:tcPr>
                  <w:tcW w:w="1363" w:type="dxa"/>
                </w:tcPr>
                <w:p/>
              </w:tc>
              <w:tc>
                <w:tcPr>
                  <w:tcW w:w="1817" w:type="dxa"/>
                </w:tcPr>
                <w:p/>
              </w:tc>
              <w:tc>
                <w:tcPr>
                  <w:tcW w:w="1920" w:type="dxa"/>
                </w:tcPr>
                <w:p>
                  <w:pPr>
                    <w:rPr>
                      <w:rFonts w:ascii="Calibri" w:hAnsi="Calibri"/>
                    </w:rPr>
                  </w:pPr>
                </w:p>
              </w:tc>
              <w:tc>
                <w:tcPr>
                  <w:tcW w:w="18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tc>
              <w:tc>
                <w:tcPr>
                  <w:tcW w:w="1363" w:type="dxa"/>
                </w:tcPr>
                <w:p/>
              </w:tc>
              <w:tc>
                <w:tcPr>
                  <w:tcW w:w="1817" w:type="dxa"/>
                </w:tcPr>
                <w:p/>
              </w:tc>
              <w:tc>
                <w:tcPr>
                  <w:tcW w:w="1920" w:type="dxa"/>
                </w:tcPr>
                <w:p>
                  <w:pPr>
                    <w:rPr>
                      <w:rFonts w:ascii="Calibri" w:hAnsi="Calibri"/>
                    </w:rPr>
                  </w:pPr>
                </w:p>
              </w:tc>
              <w:tc>
                <w:tcPr>
                  <w:tcW w:w="1898" w:type="dxa"/>
                </w:tcPr>
                <w:p/>
              </w:tc>
            </w:tr>
          </w:tbl>
          <w:p/>
          <w:p>
            <w:r>
              <w:rPr>
                <w:rFonts w:hint="eastAsia"/>
              </w:rPr>
              <w:t>特种设备种类：</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FE"/>
            </w:r>
            <w:r>
              <w:rPr>
                <w:rFonts w:hint="eastAsia"/>
              </w:rPr>
              <w:t>不适用</w:t>
            </w:r>
          </w:p>
          <w:tbl>
            <w:tblPr>
              <w:tblStyle w:val="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142"/>
              <w:gridCol w:w="1647"/>
              <w:gridCol w:w="1820"/>
              <w:gridCol w:w="170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397" w:type="dxa"/>
                </w:tcPr>
                <w:p>
                  <w:r>
                    <w:rPr>
                      <w:rFonts w:hint="eastAsia"/>
                    </w:rPr>
                    <w:t>设备名称</w:t>
                  </w:r>
                </w:p>
              </w:tc>
              <w:tc>
                <w:tcPr>
                  <w:tcW w:w="1142" w:type="dxa"/>
                </w:tcPr>
                <w:p>
                  <w:r>
                    <w:rPr>
                      <w:rFonts w:hint="eastAsia"/>
                    </w:rPr>
                    <w:t>编号</w:t>
                  </w:r>
                </w:p>
              </w:tc>
              <w:tc>
                <w:tcPr>
                  <w:tcW w:w="1647" w:type="dxa"/>
                </w:tcPr>
                <w:p>
                  <w:r>
                    <w:rPr>
                      <w:rFonts w:hint="eastAsia"/>
                    </w:rPr>
                    <w:t>《定期检测报告》编号</w:t>
                  </w:r>
                </w:p>
              </w:tc>
              <w:tc>
                <w:tcPr>
                  <w:tcW w:w="1820" w:type="dxa"/>
                </w:tcPr>
                <w:p>
                  <w:r>
                    <w:rPr>
                      <w:rFonts w:hint="eastAsia"/>
                    </w:rPr>
                    <w:t>有效期期限</w:t>
                  </w:r>
                </w:p>
              </w:tc>
              <w:tc>
                <w:tcPr>
                  <w:tcW w:w="1706" w:type="dxa"/>
                </w:tcPr>
                <w:p>
                  <w:r>
                    <w:rPr>
                      <w:rFonts w:hint="eastAsia"/>
                    </w:rPr>
                    <w:t>结论</w:t>
                  </w:r>
                </w:p>
              </w:tc>
              <w:tc>
                <w:tcPr>
                  <w:tcW w:w="1327" w:type="dxa"/>
                </w:tcPr>
                <w:p>
                  <w:r>
                    <w:rPr>
                      <w:rFonts w:hint="eastAsia"/>
                    </w:rPr>
                    <w:t>《使用登记证》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397" w:type="dxa"/>
                </w:tcPr>
                <w:p>
                  <w:r>
                    <w:rPr>
                      <w:rFonts w:hint="eastAsia"/>
                    </w:rPr>
                    <w:t>叉车</w:t>
                  </w:r>
                </w:p>
              </w:tc>
              <w:tc>
                <w:tcPr>
                  <w:tcW w:w="1142" w:type="dxa"/>
                </w:tcPr>
                <w:p/>
              </w:tc>
              <w:tc>
                <w:tcPr>
                  <w:tcW w:w="1647" w:type="dxa"/>
                </w:tcPr>
                <w:p>
                  <w:r>
                    <w:rPr>
                      <w:rFonts w:hint="eastAsia"/>
                    </w:rPr>
                    <w:t xml:space="preserve">          </w:t>
                  </w: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97" w:type="dxa"/>
                </w:tcPr>
                <w:p>
                  <w:r>
                    <w:rPr>
                      <w:rFonts w:hint="eastAsia"/>
                    </w:rPr>
                    <w:t>压力容器</w:t>
                  </w:r>
                </w:p>
                <w:p>
                  <w:pPr>
                    <w:pStyle w:val="6"/>
                  </w:pPr>
                  <w:r>
                    <w:rPr>
                      <w:rFonts w:hint="eastAsia"/>
                    </w:rPr>
                    <w:t>（灭菌锅）</w:t>
                  </w:r>
                </w:p>
              </w:tc>
              <w:tc>
                <w:tcPr>
                  <w:tcW w:w="1142" w:type="dxa"/>
                </w:tcPr>
                <w:p/>
              </w:tc>
              <w:tc>
                <w:tcPr>
                  <w:tcW w:w="1647" w:type="dxa"/>
                </w:tcP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hint="eastAsia"/>
                    </w:rPr>
                    <w:sym w:font="Wingdings" w:char="00A8"/>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97" w:type="dxa"/>
                </w:tcPr>
                <w:p>
                  <w:r>
                    <w:rPr>
                      <w:rFonts w:hint="eastAsia"/>
                    </w:rPr>
                    <w:t>压力容器</w:t>
                  </w:r>
                </w:p>
                <w:p>
                  <w:r>
                    <w:rPr>
                      <w:rFonts w:hint="eastAsia"/>
                    </w:rPr>
                    <w:t>（灭菌锅）</w:t>
                  </w:r>
                </w:p>
              </w:tc>
              <w:tc>
                <w:tcPr>
                  <w:tcW w:w="1142" w:type="dxa"/>
                </w:tcPr>
                <w:p/>
              </w:tc>
              <w:tc>
                <w:tcPr>
                  <w:tcW w:w="1647" w:type="dxa"/>
                </w:tcPr>
                <w:p/>
              </w:tc>
              <w:tc>
                <w:tcPr>
                  <w:tcW w:w="1820" w:type="dxa"/>
                </w:tcPr>
                <w:p>
                  <w:pPr>
                    <w:ind w:firstLine="420" w:firstLineChars="200"/>
                  </w:pPr>
                  <w:r>
                    <w:rPr>
                      <w:rFonts w:hint="eastAsia"/>
                    </w:rPr>
                    <w:t>年  月  日</w:t>
                  </w:r>
                </w:p>
              </w:tc>
              <w:tc>
                <w:tcPr>
                  <w:tcW w:w="1706" w:type="dxa"/>
                </w:tcPr>
                <w:p>
                  <w:pPr>
                    <w:rPr>
                      <w:rFonts w:ascii="Calibri" w:hAnsi="Calibri"/>
                    </w:rPr>
                  </w:pPr>
                  <w:r>
                    <w:rPr>
                      <w:rFonts w:ascii="Calibri" w:hAnsi="Calibri"/>
                    </w:rPr>
                    <w:t>□</w:t>
                  </w:r>
                  <w:r>
                    <w:rPr>
                      <w:rFonts w:hint="eastAsia"/>
                    </w:rPr>
                    <w:t xml:space="preserve">有效  </w:t>
                  </w:r>
                  <w:r>
                    <w:rPr>
                      <w:rFonts w:ascii="Calibri" w:hAnsi="Calibri"/>
                    </w:rPr>
                    <w:t>□</w:t>
                  </w:r>
                  <w:r>
                    <w:rPr>
                      <w:rFonts w:hint="eastAsia"/>
                    </w:rPr>
                    <w:t>过期</w:t>
                  </w:r>
                </w:p>
              </w:tc>
              <w:tc>
                <w:tcPr>
                  <w:tcW w:w="1327" w:type="dxa"/>
                </w:tcPr>
                <w:p>
                  <w:pPr>
                    <w:rPr>
                      <w:rFonts w:ascii="Calibri" w:hAnsi="Calibri"/>
                    </w:rPr>
                  </w:pPr>
                  <w:r>
                    <w:rPr>
                      <w:rFonts w:hint="eastAsia"/>
                    </w:rPr>
                    <w:sym w:font="Wingdings" w:char="00A8"/>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397" w:type="dxa"/>
                </w:tcPr>
                <w:p>
                  <w:r>
                    <w:rPr>
                      <w:rFonts w:hint="eastAsia"/>
                    </w:rPr>
                    <w:t>锅炉</w:t>
                  </w:r>
                </w:p>
              </w:tc>
              <w:tc>
                <w:tcPr>
                  <w:tcW w:w="1142" w:type="dxa"/>
                </w:tcPr>
                <w:p/>
              </w:tc>
              <w:tc>
                <w:tcPr>
                  <w:tcW w:w="1647" w:type="dxa"/>
                </w:tcP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397" w:type="dxa"/>
                </w:tcPr>
                <w:p>
                  <w:r>
                    <w:rPr>
                      <w:rFonts w:hint="eastAsia"/>
                    </w:rPr>
                    <w:t>压力管道</w:t>
                  </w:r>
                </w:p>
              </w:tc>
              <w:tc>
                <w:tcPr>
                  <w:tcW w:w="1142" w:type="dxa"/>
                </w:tcPr>
                <w:p/>
              </w:tc>
              <w:tc>
                <w:tcPr>
                  <w:tcW w:w="1647" w:type="dxa"/>
                </w:tcP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397" w:type="dxa"/>
                </w:tcPr>
                <w:p>
                  <w:r>
                    <w:rPr>
                      <w:rFonts w:hint="eastAsia"/>
                    </w:rPr>
                    <w:t>电梯（客梯）</w:t>
                  </w:r>
                </w:p>
              </w:tc>
              <w:tc>
                <w:tcPr>
                  <w:tcW w:w="1142" w:type="dxa"/>
                </w:tcPr>
                <w:p/>
              </w:tc>
              <w:tc>
                <w:tcPr>
                  <w:tcW w:w="1647" w:type="dxa"/>
                </w:tcP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397" w:type="dxa"/>
                </w:tcPr>
                <w:p>
                  <w:r>
                    <w:rPr>
                      <w:rFonts w:hint="eastAsia"/>
                    </w:rPr>
                    <w:t>电梯（客梯）</w:t>
                  </w:r>
                </w:p>
              </w:tc>
              <w:tc>
                <w:tcPr>
                  <w:tcW w:w="1142" w:type="dxa"/>
                </w:tcPr>
                <w:p/>
              </w:tc>
              <w:tc>
                <w:tcPr>
                  <w:tcW w:w="1647" w:type="dxa"/>
                </w:tcP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97" w:type="dxa"/>
                </w:tcPr>
                <w:p>
                  <w:r>
                    <w:rPr>
                      <w:rFonts w:hint="eastAsia"/>
                    </w:rPr>
                    <w:t>电梯（货梯）</w:t>
                  </w:r>
                </w:p>
              </w:tc>
              <w:tc>
                <w:tcPr>
                  <w:tcW w:w="1142" w:type="dxa"/>
                </w:tcPr>
                <w:p/>
              </w:tc>
              <w:tc>
                <w:tcPr>
                  <w:tcW w:w="1647" w:type="dxa"/>
                </w:tcP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bl>
          <w:p>
            <w:pPr>
              <w:pStyle w:val="2"/>
            </w:pPr>
          </w:p>
          <w:p>
            <w:pPr>
              <w:pStyle w:val="2"/>
              <w:ind w:left="0" w:firstLine="0" w:firstLineChars="0"/>
              <w:rPr>
                <w:color w:val="0000FF"/>
              </w:rPr>
            </w:pPr>
            <w:r>
              <w:rPr>
                <w:rFonts w:hint="eastAsia"/>
                <w:color w:val="0000FF"/>
              </w:rPr>
              <w:t>不涉及</w:t>
            </w:r>
          </w:p>
          <w:tbl>
            <w:tblPr>
              <w:tblStyle w:val="9"/>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041"/>
              <w:gridCol w:w="1993"/>
              <w:gridCol w:w="1808"/>
              <w:gridCol w:w="1638"/>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shd w:val="clear" w:color="auto" w:fill="auto"/>
                </w:tcPr>
                <w:p>
                  <w:pPr>
                    <w:rPr>
                      <w:b/>
                    </w:rPr>
                  </w:pPr>
                  <w:r>
                    <w:rPr>
                      <w:rFonts w:hint="eastAsia"/>
                      <w:b/>
                    </w:rPr>
                    <w:t>特种设备维护保养</w:t>
                  </w:r>
                </w:p>
              </w:tc>
              <w:tc>
                <w:tcPr>
                  <w:tcW w:w="1993" w:type="dxa"/>
                  <w:shd w:val="clear" w:color="auto" w:fill="auto"/>
                </w:tcPr>
                <w:p/>
              </w:tc>
              <w:tc>
                <w:tcPr>
                  <w:tcW w:w="1808" w:type="dxa"/>
                  <w:shd w:val="clear" w:color="auto" w:fill="auto"/>
                </w:tcPr>
                <w:p/>
              </w:tc>
              <w:tc>
                <w:tcPr>
                  <w:tcW w:w="1638" w:type="dxa"/>
                  <w:shd w:val="clear" w:color="auto" w:fill="auto"/>
                </w:tcPr>
                <w:p>
                  <w:pPr>
                    <w:rPr>
                      <w:rFonts w:ascii="Calibri" w:hAnsi="Calibri"/>
                    </w:rPr>
                  </w:pPr>
                </w:p>
              </w:tc>
              <w:tc>
                <w:tcPr>
                  <w:tcW w:w="1374" w:type="dxa"/>
                  <w:shd w:val="clear" w:color="auto" w:fill="auto"/>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restart"/>
                </w:tcPr>
                <w:p>
                  <w:r>
                    <w:rPr>
                      <w:rFonts w:hint="eastAsia"/>
                    </w:rPr>
                    <w:t>自检</w:t>
                  </w:r>
                </w:p>
              </w:tc>
              <w:tc>
                <w:tcPr>
                  <w:tcW w:w="1993" w:type="dxa"/>
                </w:tcPr>
                <w:p>
                  <w:r>
                    <w:rPr>
                      <w:rFonts w:hint="eastAsia"/>
                    </w:rPr>
                    <w:t>维保计划</w:t>
                  </w:r>
                </w:p>
              </w:tc>
              <w:tc>
                <w:tcPr>
                  <w:tcW w:w="1808" w:type="dxa"/>
                </w:tcPr>
                <w:p>
                  <w:r>
                    <w:rPr>
                      <w:rFonts w:hint="eastAsia"/>
                    </w:rPr>
                    <w:sym w:font="Wingdings" w:char="00A8"/>
                  </w:r>
                  <w:r>
                    <w:rPr>
                      <w:rFonts w:hint="eastAsia"/>
                    </w:rPr>
                    <w:t xml:space="preserve">有  </w:t>
                  </w:r>
                  <w:r>
                    <w:rPr>
                      <w:rFonts w:hint="eastAsia" w:ascii="Calibri" w:hAnsi="Calibri"/>
                    </w:rPr>
                    <w:t>□</w:t>
                  </w:r>
                  <w:r>
                    <w:rPr>
                      <w:rFonts w:hint="eastAsia"/>
                    </w:rPr>
                    <w:t>无</w:t>
                  </w:r>
                </w:p>
              </w:tc>
              <w:tc>
                <w:tcPr>
                  <w:tcW w:w="1638"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continue"/>
                </w:tcPr>
                <w:p/>
              </w:tc>
              <w:tc>
                <w:tcPr>
                  <w:tcW w:w="1993" w:type="dxa"/>
                </w:tcPr>
                <w:p/>
              </w:tc>
              <w:tc>
                <w:tcPr>
                  <w:tcW w:w="1808" w:type="dxa"/>
                </w:tcPr>
                <w:p>
                  <w:pPr>
                    <w:rPr>
                      <w:rFonts w:ascii="Calibri" w:hAnsi="Calibri"/>
                    </w:rPr>
                  </w:pPr>
                  <w:r>
                    <w:rPr>
                      <w:rFonts w:hint="eastAsia"/>
                    </w:rPr>
                    <w:t>维保日期</w:t>
                  </w:r>
                </w:p>
              </w:tc>
              <w:tc>
                <w:tcPr>
                  <w:tcW w:w="1638" w:type="dxa"/>
                </w:tcPr>
                <w:p>
                  <w:pPr>
                    <w:rPr>
                      <w:rFonts w:ascii="Calibri" w:hAnsi="Calibri"/>
                    </w:rPr>
                  </w:pPr>
                  <w:r>
                    <w:rPr>
                      <w:rFonts w:hint="eastAsia" w:ascii="Calibri" w:hAnsi="Calibri"/>
                    </w:rPr>
                    <w:t>维修内容</w:t>
                  </w:r>
                </w:p>
              </w:tc>
              <w:tc>
                <w:tcPr>
                  <w:tcW w:w="1374" w:type="dxa"/>
                </w:tcPr>
                <w:p>
                  <w:pPr>
                    <w:rPr>
                      <w:rFonts w:ascii="Calibri" w:hAnsi="Calibri"/>
                    </w:rPr>
                  </w:pPr>
                  <w:r>
                    <w:rPr>
                      <w:rFonts w:hint="eastAsia" w:ascii="Calibri" w:hAnsi="Calibri"/>
                    </w:rPr>
                    <w:t>验证结果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tc>
              <w:tc>
                <w:tcPr>
                  <w:tcW w:w="1993" w:type="dxa"/>
                </w:tcPr>
                <w:p>
                  <w:r>
                    <w:rPr>
                      <w:rFonts w:hint="eastAsia"/>
                    </w:rPr>
                    <w:t>维保记录</w:t>
                  </w:r>
                </w:p>
              </w:tc>
              <w:tc>
                <w:tcPr>
                  <w:tcW w:w="1808" w:type="dxa"/>
                </w:tcPr>
                <w:p>
                  <w:r>
                    <w:rPr>
                      <w:rFonts w:hint="eastAsia"/>
                    </w:rPr>
                    <w:t>——</w:t>
                  </w:r>
                </w:p>
              </w:tc>
              <w:tc>
                <w:tcPr>
                  <w:tcW w:w="1638"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tc>
              <w:tc>
                <w:tcPr>
                  <w:tcW w:w="1993" w:type="dxa"/>
                </w:tcPr>
                <w:p>
                  <w:r>
                    <w:rPr>
                      <w:rFonts w:hint="eastAsia"/>
                    </w:rPr>
                    <w:t>维保记录</w:t>
                  </w:r>
                </w:p>
              </w:tc>
              <w:tc>
                <w:tcPr>
                  <w:tcW w:w="1808" w:type="dxa"/>
                </w:tcPr>
                <w:p/>
              </w:tc>
              <w:tc>
                <w:tcPr>
                  <w:tcW w:w="1638"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restart"/>
                </w:tcPr>
                <w:p>
                  <w:r>
                    <w:rPr>
                      <w:rFonts w:hint="eastAsia"/>
                    </w:rPr>
                    <w:t>外包</w:t>
                  </w:r>
                </w:p>
              </w:tc>
              <w:tc>
                <w:tcPr>
                  <w:tcW w:w="1993" w:type="dxa"/>
                </w:tcPr>
                <w:p>
                  <w:r>
                    <w:rPr>
                      <w:rFonts w:hint="eastAsia"/>
                    </w:rPr>
                    <w:t>外包方名称：</w:t>
                  </w:r>
                </w:p>
              </w:tc>
              <w:tc>
                <w:tcPr>
                  <w:tcW w:w="1808" w:type="dxa"/>
                </w:tcPr>
                <w:p>
                  <w:r>
                    <w:rPr>
                      <w:rFonts w:hint="eastAsia"/>
                    </w:rPr>
                    <w:t>维保合同期限</w:t>
                  </w:r>
                </w:p>
              </w:tc>
              <w:tc>
                <w:tcPr>
                  <w:tcW w:w="1638" w:type="dxa"/>
                </w:tcPr>
                <w:p>
                  <w:pPr>
                    <w:rPr>
                      <w:rFonts w:ascii="Calibri" w:hAnsi="Calibri"/>
                    </w:rPr>
                  </w:pPr>
                  <w:r>
                    <w:rPr>
                      <w:rFonts w:hint="eastAsia" w:ascii="Calibri" w:hAnsi="Calibri"/>
                    </w:rPr>
                    <w:t>相关资质证书</w:t>
                  </w: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continue"/>
                </w:tcPr>
                <w:p/>
              </w:tc>
              <w:tc>
                <w:tcPr>
                  <w:tcW w:w="1993" w:type="dxa"/>
                </w:tcPr>
                <w:p/>
              </w:tc>
              <w:tc>
                <w:tcPr>
                  <w:tcW w:w="1808" w:type="dxa"/>
                </w:tcPr>
                <w:p>
                  <w:pPr>
                    <w:ind w:firstLine="630" w:firstLineChars="300"/>
                  </w:pPr>
                </w:p>
              </w:tc>
              <w:tc>
                <w:tcPr>
                  <w:tcW w:w="1638"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shd w:val="clear" w:color="auto" w:fill="auto"/>
                </w:tcPr>
                <w:p>
                  <w:pPr>
                    <w:rPr>
                      <w:b/>
                    </w:rPr>
                  </w:pPr>
                  <w:r>
                    <w:rPr>
                      <w:rFonts w:hint="eastAsia"/>
                      <w:b/>
                    </w:rPr>
                    <w:t>特种设备日常点检</w:t>
                  </w:r>
                </w:p>
              </w:tc>
              <w:tc>
                <w:tcPr>
                  <w:tcW w:w="1993" w:type="dxa"/>
                  <w:shd w:val="clear" w:color="auto" w:fill="auto"/>
                </w:tcPr>
                <w:p/>
              </w:tc>
              <w:tc>
                <w:tcPr>
                  <w:tcW w:w="1808" w:type="dxa"/>
                  <w:shd w:val="clear" w:color="auto" w:fill="auto"/>
                </w:tcPr>
                <w:p/>
              </w:tc>
              <w:tc>
                <w:tcPr>
                  <w:tcW w:w="1638" w:type="dxa"/>
                  <w:shd w:val="clear" w:color="auto" w:fill="auto"/>
                </w:tcPr>
                <w:p>
                  <w:pPr>
                    <w:rPr>
                      <w:rFonts w:ascii="Calibri" w:hAnsi="Calibri"/>
                    </w:rPr>
                  </w:pPr>
                </w:p>
              </w:tc>
              <w:tc>
                <w:tcPr>
                  <w:tcW w:w="1374" w:type="dxa"/>
                  <w:shd w:val="clear" w:color="auto" w:fill="auto"/>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抽查设备</w:t>
                  </w:r>
                </w:p>
              </w:tc>
              <w:tc>
                <w:tcPr>
                  <w:tcW w:w="1041" w:type="dxa"/>
                </w:tcPr>
                <w:p>
                  <w:r>
                    <w:rPr>
                      <w:rFonts w:hint="eastAsia"/>
                    </w:rPr>
                    <w:t>编号</w:t>
                  </w:r>
                </w:p>
              </w:tc>
              <w:tc>
                <w:tcPr>
                  <w:tcW w:w="1993" w:type="dxa"/>
                </w:tcPr>
                <w:p>
                  <w:r>
                    <w:rPr>
                      <w:rFonts w:hint="eastAsia"/>
                    </w:rPr>
                    <w:t>抽查点检记录的月份</w:t>
                  </w:r>
                </w:p>
              </w:tc>
              <w:tc>
                <w:tcPr>
                  <w:tcW w:w="1808" w:type="dxa"/>
                </w:tcPr>
                <w:p>
                  <w:r>
                    <w:rPr>
                      <w:rFonts w:hint="eastAsia"/>
                    </w:rPr>
                    <w:t>现场查看设备的完好情况</w:t>
                  </w:r>
                </w:p>
              </w:tc>
              <w:tc>
                <w:tcPr>
                  <w:tcW w:w="1638" w:type="dxa"/>
                </w:tcPr>
                <w:p>
                  <w:r>
                    <w:rPr>
                      <w:rFonts w:hint="eastAsia"/>
                    </w:rPr>
                    <w:t>结论</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叉车牌</w:t>
                  </w:r>
                </w:p>
              </w:tc>
              <w:tc>
                <w:tcPr>
                  <w:tcW w:w="1041" w:type="dxa"/>
                </w:tcPr>
                <w:p>
                  <w:r>
                    <w:rPr>
                      <w:rFonts w:hint="eastAsia"/>
                    </w:rPr>
                    <w:t xml:space="preserve"> </w:t>
                  </w:r>
                  <w:r>
                    <w:rPr>
                      <w:rFonts w:hint="eastAsia"/>
                      <w:u w:val="single"/>
                    </w:rPr>
                    <w:t xml:space="preserve">           </w:t>
                  </w: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压力容器</w:t>
                  </w:r>
                </w:p>
              </w:tc>
              <w:tc>
                <w:tcPr>
                  <w:tcW w:w="1041" w:type="dxa"/>
                </w:tcPr>
                <w:p>
                  <w:r>
                    <w:rPr>
                      <w:rFonts w:hint="eastAsia"/>
                    </w:rPr>
                    <w:t xml:space="preserve"> </w:t>
                  </w:r>
                  <w:r>
                    <w:rPr>
                      <w:rFonts w:hint="eastAsia"/>
                      <w:u w:val="single"/>
                    </w:rPr>
                    <w:t xml:space="preserve">           </w:t>
                  </w:r>
                </w:p>
              </w:tc>
              <w:tc>
                <w:tcPr>
                  <w:tcW w:w="1993" w:type="dxa"/>
                </w:tcPr>
                <w:p>
                  <w:pPr>
                    <w:ind w:firstLine="420" w:firstLineChars="200"/>
                  </w:pPr>
                  <w:r>
                    <w:rPr>
                      <w:rFonts w:hint="eastAsia"/>
                    </w:rPr>
                    <w:t>年  月  日</w:t>
                  </w:r>
                </w:p>
              </w:tc>
              <w:tc>
                <w:tcPr>
                  <w:tcW w:w="1808" w:type="dxa"/>
                </w:tcPr>
                <w:p/>
              </w:tc>
              <w:tc>
                <w:tcPr>
                  <w:tcW w:w="1638" w:type="dxa"/>
                </w:tcPr>
                <w:p>
                  <w:r>
                    <w:rPr>
                      <w:rFonts w:hint="eastAsia"/>
                    </w:rPr>
                    <w:sym w:font="Wingdings" w:char="00A8"/>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锅炉</w:t>
                  </w:r>
                </w:p>
              </w:tc>
              <w:tc>
                <w:tcPr>
                  <w:tcW w:w="1041" w:type="dxa"/>
                </w:tcPr>
                <w:p>
                  <w:r>
                    <w:rPr>
                      <w:rFonts w:hint="eastAsia"/>
                    </w:rPr>
                    <w:t xml:space="preserve"> </w:t>
                  </w:r>
                  <w:r>
                    <w:rPr>
                      <w:rFonts w:hint="eastAsia"/>
                      <w:u w:val="single"/>
                    </w:rPr>
                    <w:t xml:space="preserve">           </w:t>
                  </w: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压力管道</w:t>
                  </w:r>
                </w:p>
              </w:tc>
              <w:tc>
                <w:tcPr>
                  <w:tcW w:w="1041" w:type="dxa"/>
                </w:tcPr>
                <w:p>
                  <w:r>
                    <w:rPr>
                      <w:rFonts w:hint="eastAsia"/>
                    </w:rPr>
                    <w:t xml:space="preserve"> </w:t>
                  </w:r>
                  <w:r>
                    <w:rPr>
                      <w:rFonts w:hint="eastAsia"/>
                      <w:u w:val="single"/>
                    </w:rPr>
                    <w:t xml:space="preserve">           </w:t>
                  </w: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电梯（客梯）</w:t>
                  </w:r>
                </w:p>
              </w:tc>
              <w:tc>
                <w:tcPr>
                  <w:tcW w:w="1041" w:type="dxa"/>
                </w:tcPr>
                <w:p>
                  <w:r>
                    <w:rPr>
                      <w:rFonts w:hint="eastAsia"/>
                    </w:rPr>
                    <w:t xml:space="preserve"> </w:t>
                  </w:r>
                  <w:r>
                    <w:rPr>
                      <w:rFonts w:hint="eastAsia"/>
                      <w:u w:val="single"/>
                    </w:rPr>
                    <w:t xml:space="preserve">           </w:t>
                  </w: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电梯（货梯）</w:t>
                  </w:r>
                </w:p>
              </w:tc>
              <w:tc>
                <w:tcPr>
                  <w:tcW w:w="1041" w:type="dxa"/>
                </w:tcPr>
                <w:p>
                  <w:r>
                    <w:rPr>
                      <w:rFonts w:hint="eastAsia"/>
                    </w:rPr>
                    <w:t xml:space="preserve"> </w:t>
                  </w:r>
                  <w:r>
                    <w:rPr>
                      <w:rFonts w:hint="eastAsia"/>
                      <w:u w:val="single"/>
                    </w:rPr>
                    <w:t xml:space="preserve">           </w:t>
                  </w: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bl>
          <w:p>
            <w:pPr>
              <w:pStyle w:val="2"/>
              <w:ind w:left="0" w:firstLine="0" w:firstLineChars="0"/>
            </w:pPr>
          </w:p>
        </w:tc>
        <w:tc>
          <w:tcPr>
            <w:tcW w:w="141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4" w:type="dxa"/>
          <w:trHeight w:val="600" w:hRule="atLeast"/>
        </w:trPr>
        <w:tc>
          <w:tcPr>
            <w:tcW w:w="1705" w:type="dxa"/>
            <w:vMerge w:val="restart"/>
            <w:shd w:val="clear" w:color="auto" w:fill="auto"/>
          </w:tcPr>
          <w:p>
            <w:r>
              <w:rPr>
                <w:rFonts w:hint="eastAsia"/>
              </w:rPr>
              <w:t>设计开发</w:t>
            </w:r>
          </w:p>
        </w:tc>
        <w:tc>
          <w:tcPr>
            <w:tcW w:w="1160" w:type="dxa"/>
            <w:gridSpan w:val="2"/>
            <w:vMerge w:val="restart"/>
            <w:shd w:val="clear" w:color="auto" w:fill="auto"/>
          </w:tcPr>
          <w:p>
            <w:pPr>
              <w:pStyle w:val="11"/>
            </w:pPr>
            <w:r>
              <w:rPr>
                <w:rFonts w:hint="eastAsia"/>
              </w:rPr>
              <w:t>H3.</w:t>
            </w:r>
            <w:r>
              <w:t>4</w:t>
            </w:r>
          </w:p>
        </w:tc>
        <w:tc>
          <w:tcPr>
            <w:tcW w:w="738" w:type="dxa"/>
            <w:gridSpan w:val="2"/>
            <w:shd w:val="clear" w:color="auto" w:fill="auto"/>
          </w:tcPr>
          <w:p>
            <w:r>
              <w:rPr>
                <w:rFonts w:hint="eastAsia"/>
              </w:rPr>
              <w:t>运行证据</w:t>
            </w:r>
          </w:p>
        </w:tc>
        <w:tc>
          <w:tcPr>
            <w:tcW w:w="9423" w:type="dxa"/>
            <w:shd w:val="clear" w:color="auto" w:fill="auto"/>
          </w:tcPr>
          <w:p>
            <w:pPr>
              <w:widowControl/>
              <w:jc w:val="left"/>
            </w:pPr>
            <w:r>
              <w:rPr>
                <w:rFonts w:hint="eastAsia"/>
              </w:rPr>
              <w:t xml:space="preserve"> </w:t>
            </w:r>
            <w:r>
              <w:rPr>
                <w:rFonts w:hint="eastAsia"/>
              </w:rPr>
              <w:sym w:font="Wingdings" w:char="00FE"/>
            </w:r>
            <w:r>
              <w:rPr>
                <w:rFonts w:hint="eastAsia"/>
              </w:rPr>
              <w:t>《</w:t>
            </w:r>
            <w:r>
              <w:rPr>
                <w:rFonts w:hint="eastAsia" w:ascii="宋体" w:hAnsi="宋体" w:cs="宋体"/>
                <w:color w:val="000000"/>
                <w:kern w:val="0"/>
                <w:sz w:val="22"/>
                <w:szCs w:val="22"/>
                <w:lang w:bidi="ar"/>
              </w:rPr>
              <w:t>食品研发及确认控制程序</w:t>
            </w:r>
            <w:r>
              <w:rPr>
                <w:rFonts w:hint="eastAsia"/>
              </w:rPr>
              <w:t>》</w:t>
            </w:r>
          </w:p>
        </w:tc>
        <w:tc>
          <w:tcPr>
            <w:tcW w:w="1418" w:type="dxa"/>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4" w:type="dxa"/>
          <w:trHeight w:val="600" w:hRule="atLeast"/>
        </w:trPr>
        <w:tc>
          <w:tcPr>
            <w:tcW w:w="1705" w:type="dxa"/>
            <w:vMerge w:val="continue"/>
            <w:shd w:val="clear" w:color="auto" w:fill="auto"/>
          </w:tcPr>
          <w:p/>
        </w:tc>
        <w:tc>
          <w:tcPr>
            <w:tcW w:w="1160" w:type="dxa"/>
            <w:gridSpan w:val="2"/>
            <w:vMerge w:val="continue"/>
            <w:shd w:val="clear" w:color="auto" w:fill="auto"/>
          </w:tcPr>
          <w:p/>
        </w:tc>
        <w:tc>
          <w:tcPr>
            <w:tcW w:w="738" w:type="dxa"/>
            <w:gridSpan w:val="2"/>
            <w:shd w:val="clear" w:color="auto" w:fill="auto"/>
          </w:tcPr>
          <w:p/>
        </w:tc>
        <w:tc>
          <w:tcPr>
            <w:tcW w:w="9423" w:type="dxa"/>
            <w:shd w:val="clear" w:color="auto" w:fill="auto"/>
          </w:tcPr>
          <w:p>
            <w:r>
              <w:rPr>
                <w:rFonts w:hint="eastAsia"/>
              </w:rPr>
              <w:t>当企业发生</w:t>
            </w:r>
            <w:r>
              <w:rPr>
                <w:rFonts w:hint="eastAsia"/>
              </w:rPr>
              <w:sym w:font="Wingdings" w:char="00FE"/>
            </w:r>
            <w:r>
              <w:rPr>
                <w:rFonts w:hint="eastAsia"/>
              </w:rPr>
              <w:t>新产品研发、</w:t>
            </w:r>
            <w:r>
              <w:rPr>
                <w:rFonts w:hint="eastAsia"/>
              </w:rPr>
              <w:sym w:font="Wingdings" w:char="00FE"/>
            </w:r>
            <w:r>
              <w:rPr>
                <w:rFonts w:hint="eastAsia"/>
              </w:rPr>
              <w:t>产品发生变化、</w:t>
            </w:r>
            <w:r>
              <w:rPr>
                <w:rFonts w:hint="eastAsia"/>
              </w:rPr>
              <w:sym w:font="Wingdings" w:char="00FE"/>
            </w:r>
            <w:r>
              <w:rPr>
                <w:rFonts w:hint="eastAsia"/>
              </w:rPr>
              <w:t>产品生产工艺发生变更，</w:t>
            </w:r>
          </w:p>
          <w:p>
            <w:pPr>
              <w:rPr>
                <w:u w:val="single"/>
              </w:rPr>
            </w:pPr>
            <w:r>
              <w:rPr>
                <w:rFonts w:hint="eastAsia"/>
              </w:rPr>
              <w:t>说明：</w:t>
            </w:r>
            <w:r>
              <w:rPr>
                <w:rFonts w:hint="eastAsia"/>
                <w:u w:val="single"/>
              </w:rPr>
              <w:t xml:space="preserve">     要对HACCP计划的进行确认，按照预备步骤进行控制。 </w:t>
            </w:r>
          </w:p>
          <w:p/>
          <w:p>
            <w:pPr>
              <w:rPr>
                <w:color w:val="0000FF"/>
                <w:u w:val="single"/>
              </w:rPr>
            </w:pPr>
            <w:r>
              <w:rPr>
                <w:rFonts w:hint="eastAsia"/>
                <w:color w:val="0000FF"/>
                <w:u w:val="single"/>
              </w:rPr>
              <w:t>组织认证所涉及的预包装食品（不含冷藏冷冻食品）的销售较为简单，基本不涉及产品和服务的设计和开发，如果对采购涉及新的品类等内容，组织通过危害分析预备步骤等方式对产品的各类特性进行更新，审核周期内没有涉及新增产品类别的情况。如有发生时，参照预备步骤进行控制。</w:t>
            </w:r>
          </w:p>
          <w:p/>
          <w:p>
            <w:r>
              <w:rPr>
                <w:rFonts w:hint="eastAsia"/>
              </w:rPr>
              <w:t>是否进行了食品安全危害识别</w:t>
            </w:r>
            <w:r>
              <w:rPr>
                <w:rFonts w:hint="eastAsia"/>
                <w:color w:val="0000FF"/>
                <w:u w:val="single"/>
              </w:rPr>
              <w:t>（</w:t>
            </w:r>
            <w:r>
              <w:rPr>
                <w:rFonts w:hint="eastAsia"/>
                <w:color w:val="0000FF"/>
                <w:u w:val="single"/>
                <w:lang w:eastAsia="zh-CN"/>
              </w:rPr>
              <w:t>——</w:t>
            </w:r>
            <w:r>
              <w:rPr>
                <w:rFonts w:hint="eastAsia"/>
                <w:color w:val="0000FF"/>
                <w:u w:val="single"/>
              </w:rPr>
              <w:t>审核周期内没有发生）</w:t>
            </w:r>
            <w:r>
              <w:rPr>
                <w:rFonts w:hint="eastAsia"/>
              </w:rPr>
              <w:t xml:space="preserve">； </w:t>
            </w:r>
          </w:p>
          <w:p>
            <w:pPr>
              <w:rPr>
                <w:u w:val="single"/>
              </w:rPr>
            </w:pPr>
            <w:r>
              <w:rPr>
                <w:rFonts w:hint="eastAsia"/>
              </w:rPr>
              <w:t>口是口否；具体描述：</w:t>
            </w:r>
            <w:r>
              <w:rPr>
                <w:rFonts w:hint="eastAsia"/>
                <w:u w:val="single"/>
              </w:rPr>
              <w:t xml:space="preserve">                                       </w:t>
            </w:r>
          </w:p>
          <w:p>
            <w:r>
              <w:rPr>
                <w:rFonts w:hint="eastAsia"/>
              </w:rPr>
              <w:t>是否进行了食品安全危害分析和评估；</w:t>
            </w:r>
          </w:p>
          <w:p>
            <w:pPr>
              <w:rPr>
                <w:u w:val="single"/>
              </w:rPr>
            </w:pPr>
            <w:r>
              <w:rPr>
                <w:rFonts w:hint="eastAsia"/>
              </w:rPr>
              <w:t>口是口否；具体描述：</w:t>
            </w:r>
            <w:r>
              <w:rPr>
                <w:rFonts w:hint="eastAsia"/>
                <w:u w:val="single"/>
              </w:rPr>
              <w:t xml:space="preserve">                                       </w:t>
            </w:r>
          </w:p>
          <w:p>
            <w:r>
              <w:rPr>
                <w:rFonts w:hint="eastAsia"/>
              </w:rPr>
              <w:t>是否确定了CCP/CL/OL</w:t>
            </w:r>
          </w:p>
          <w:p>
            <w:r>
              <w:rPr>
                <w:rFonts w:hint="eastAsia"/>
              </w:rPr>
              <w:t>口是口否；具体描述：</w:t>
            </w:r>
            <w:r>
              <w:rPr>
                <w:rFonts w:hint="eastAsia"/>
                <w:u w:val="single"/>
              </w:rPr>
              <w:t xml:space="preserve">                                       </w:t>
            </w:r>
          </w:p>
        </w:tc>
        <w:tc>
          <w:tcPr>
            <w:tcW w:w="1418" w:type="dxa"/>
            <w:vMerge w:val="continue"/>
            <w:shd w:val="clear" w:color="auto" w:fill="auto"/>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4" w:type="dxa"/>
          <w:trHeight w:val="90" w:hRule="atLeast"/>
        </w:trPr>
        <w:tc>
          <w:tcPr>
            <w:tcW w:w="1705" w:type="dxa"/>
            <w:vMerge w:val="restart"/>
            <w:shd w:val="clear" w:color="auto" w:fill="auto"/>
          </w:tcPr>
          <w:p>
            <w:r>
              <w:rPr>
                <w:rFonts w:hint="eastAsia"/>
              </w:rPr>
              <w:t>前提方案（PRP）</w:t>
            </w:r>
          </w:p>
          <w:p>
            <w:pPr>
              <w:pStyle w:val="6"/>
            </w:pPr>
            <w:r>
              <w:rPr>
                <w:rFonts w:hint="eastAsia"/>
                <w:sz w:val="21"/>
                <w:szCs w:val="20"/>
              </w:rPr>
              <w:t>良好卫生规范</w:t>
            </w:r>
          </w:p>
        </w:tc>
        <w:tc>
          <w:tcPr>
            <w:tcW w:w="1160" w:type="dxa"/>
            <w:gridSpan w:val="2"/>
            <w:vMerge w:val="restart"/>
            <w:shd w:val="clear" w:color="auto" w:fill="auto"/>
          </w:tcPr>
          <w:p>
            <w:r>
              <w:rPr>
                <w:rFonts w:hint="eastAsia"/>
              </w:rPr>
              <w:t>F8.2</w:t>
            </w:r>
          </w:p>
          <w:p>
            <w:pPr>
              <w:pStyle w:val="11"/>
            </w:pPr>
            <w:r>
              <w:rPr>
                <w:rFonts w:hint="eastAsia"/>
              </w:rPr>
              <w:t>H3.3</w:t>
            </w:r>
          </w:p>
          <w:p>
            <w:pPr>
              <w:pStyle w:val="11"/>
            </w:pPr>
            <w:r>
              <w:rPr>
                <w:rFonts w:hint="eastAsia"/>
              </w:rPr>
              <w:t>H3.5</w:t>
            </w:r>
          </w:p>
        </w:tc>
        <w:tc>
          <w:tcPr>
            <w:tcW w:w="738" w:type="dxa"/>
            <w:gridSpan w:val="2"/>
            <w:shd w:val="clear" w:color="auto" w:fill="auto"/>
          </w:tcPr>
          <w:p>
            <w:r>
              <w:rPr>
                <w:rFonts w:hint="eastAsia"/>
              </w:rPr>
              <w:t>文件名称</w:t>
            </w:r>
          </w:p>
        </w:tc>
        <w:tc>
          <w:tcPr>
            <w:tcW w:w="9423" w:type="dxa"/>
            <w:shd w:val="clear" w:color="auto" w:fill="auto"/>
          </w:tcPr>
          <w:p>
            <w:r>
              <w:rPr>
                <w:rFonts w:hint="eastAsia"/>
              </w:rPr>
              <w:t>如：</w:t>
            </w:r>
            <w:r>
              <w:rPr>
                <w:rFonts w:hint="eastAsia"/>
              </w:rPr>
              <w:sym w:font="Wingdings" w:char="00FE"/>
            </w:r>
            <w:r>
              <w:rPr>
                <w:rFonts w:hint="eastAsia"/>
              </w:rPr>
              <w:t>《前提方案/良好卫生规范》、口《生产过程控制管理制度》、口《食品配送工作日常管理规程》、口《场所、配送工具清洗消毒保洁管理制度》、口《弃物处置管理制度》</w:t>
            </w:r>
          </w:p>
        </w:tc>
        <w:tc>
          <w:tcPr>
            <w:tcW w:w="1418" w:type="dxa"/>
            <w:vMerge w:val="restart"/>
            <w:shd w:val="clear" w:color="auto" w:fill="auto"/>
          </w:tcPr>
          <w:p>
            <w:r>
              <w:rPr>
                <w:rFonts w:hint="eastAsia"/>
              </w:rPr>
              <w:sym w:font="Wingdings" w:char="00FE"/>
            </w:r>
            <w:r>
              <w:rPr>
                <w:rFonts w:hint="eastAsia"/>
              </w:rPr>
              <w:t xml:space="preserve">符合 </w:t>
            </w:r>
          </w:p>
          <w:p>
            <w:pPr>
              <w:rPr>
                <w:rFonts w:hint="eastAsia"/>
              </w:rPr>
            </w:pPr>
            <w:r>
              <w:rPr>
                <w:rFonts w:hint="eastAsia"/>
              </w:rPr>
              <w:sym w:font="Wingdings" w:char="00A8"/>
            </w:r>
            <w:r>
              <w:rPr>
                <w:rFonts w:hint="eastAsia"/>
              </w:rPr>
              <w:t>不符合</w:t>
            </w: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rPr>
                <w:color w:val="FF0000"/>
              </w:rPr>
            </w:pPr>
            <w:r>
              <w:rPr>
                <w:rFonts w:hint="eastAsia"/>
                <w:color w:val="FF0000"/>
              </w:rPr>
              <w:sym w:font="Wingdings" w:char="00A8"/>
            </w:r>
            <w:r>
              <w:rPr>
                <w:rFonts w:hint="eastAsia"/>
                <w:color w:val="FF0000"/>
              </w:rPr>
              <w:t xml:space="preserve">符合 </w:t>
            </w:r>
          </w:p>
          <w:p>
            <w:pPr>
              <w:pStyle w:val="6"/>
              <w:rPr>
                <w:rFonts w:hint="eastAsia"/>
                <w:color w:val="FF0000"/>
              </w:rPr>
            </w:pPr>
            <w:r>
              <w:rPr>
                <w:rFonts w:hint="eastAsia"/>
                <w:color w:val="FF0000"/>
              </w:rPr>
              <w:sym w:font="Wingdings" w:char="00FE"/>
            </w:r>
            <w:r>
              <w:rPr>
                <w:rFonts w:hint="eastAsia"/>
                <w:color w:val="FF0000"/>
              </w:rPr>
              <w:t>不符合</w:t>
            </w:r>
          </w:p>
          <w:p>
            <w:pPr>
              <w:pStyle w:val="6"/>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4" w:type="dxa"/>
          <w:trHeight w:val="90" w:hRule="atLeast"/>
        </w:trPr>
        <w:tc>
          <w:tcPr>
            <w:tcW w:w="1705" w:type="dxa"/>
            <w:vMerge w:val="continue"/>
            <w:shd w:val="clear" w:color="auto" w:fill="auto"/>
          </w:tcPr>
          <w:p>
            <w:pPr>
              <w:rPr>
                <w:highlight w:val="green"/>
              </w:rPr>
            </w:pPr>
          </w:p>
        </w:tc>
        <w:tc>
          <w:tcPr>
            <w:tcW w:w="1160" w:type="dxa"/>
            <w:gridSpan w:val="2"/>
            <w:vMerge w:val="continue"/>
            <w:shd w:val="clear" w:color="auto" w:fill="auto"/>
          </w:tcPr>
          <w:p>
            <w:pPr>
              <w:rPr>
                <w:highlight w:val="green"/>
              </w:rPr>
            </w:pPr>
          </w:p>
        </w:tc>
        <w:tc>
          <w:tcPr>
            <w:tcW w:w="738" w:type="dxa"/>
            <w:gridSpan w:val="2"/>
            <w:shd w:val="clear" w:color="auto" w:fill="auto"/>
          </w:tcPr>
          <w:p>
            <w:r>
              <w:rPr>
                <w:rFonts w:hint="eastAsia"/>
              </w:rPr>
              <w:t>运行证据</w:t>
            </w:r>
          </w:p>
        </w:tc>
        <w:tc>
          <w:tcPr>
            <w:tcW w:w="9423" w:type="dxa"/>
            <w:shd w:val="clear" w:color="auto" w:fill="auto"/>
          </w:tcPr>
          <w:p>
            <w:r>
              <w:rPr>
                <w:rFonts w:hint="eastAsia"/>
              </w:rPr>
              <w:t>前提方案的实施情况包括：</w:t>
            </w:r>
          </w:p>
          <w:p>
            <w:pPr>
              <w:numPr>
                <w:ilvl w:val="0"/>
                <w:numId w:val="1"/>
              </w:numPr>
            </w:pPr>
            <w:r>
              <w:rPr>
                <w:b/>
                <w:bCs/>
              </w:rPr>
              <w:t>建筑物和相关设施的构造与布局；</w:t>
            </w:r>
            <w:r>
              <w:rPr>
                <w:rFonts w:hint="eastAsia"/>
                <w:b/>
                <w:bCs/>
              </w:rPr>
              <w:t xml:space="preserve">   </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与文件不一致</w:t>
            </w:r>
          </w:p>
          <w:p>
            <w:pPr>
              <w:ind w:firstLine="210" w:firstLineChars="100"/>
              <w:rPr>
                <w:szCs w:val="21"/>
                <w:u w:val="single"/>
              </w:rPr>
            </w:pPr>
            <w:r>
              <w:rPr>
                <w:rFonts w:hint="eastAsia"/>
                <w:szCs w:val="21"/>
              </w:rPr>
              <w:t>公司</w:t>
            </w:r>
            <w:r>
              <w:rPr>
                <w:rFonts w:hint="eastAsia"/>
                <w:szCs w:val="21"/>
                <w:u w:val="single"/>
              </w:rPr>
              <w:t>浙江省杭州市余杭区仁和街道双陈村</w:t>
            </w:r>
            <w:r>
              <w:rPr>
                <w:rFonts w:hint="eastAsia"/>
                <w:szCs w:val="21"/>
              </w:rPr>
              <w:t>，</w:t>
            </w:r>
            <w:r>
              <w:rPr>
                <w:rFonts w:hint="eastAsia"/>
                <w:szCs w:val="21"/>
                <w:u w:val="single"/>
              </w:rPr>
              <w:t>厂区位置、配送分拣区布局符合预包装食品销售（不含冷藏冷冻食品）的基本需求。</w:t>
            </w:r>
          </w:p>
          <w:p>
            <w:pPr>
              <w:ind w:firstLine="210" w:firstLineChars="100"/>
              <w:rPr>
                <w:rFonts w:ascii="宋体" w:hAnsi="宋体"/>
                <w:szCs w:val="21"/>
              </w:rPr>
            </w:pPr>
            <w:r>
              <w:rPr>
                <w:rFonts w:hint="eastAsia" w:ascii="宋体" w:hAnsi="宋体"/>
                <w:szCs w:val="21"/>
                <w:u w:val="single"/>
              </w:rPr>
              <w:t>与公司地理位置图、平面图台账一致。</w:t>
            </w:r>
          </w:p>
          <w:p>
            <w:pPr>
              <w:ind w:firstLine="211" w:firstLineChars="100"/>
            </w:pPr>
            <w:r>
              <w:rPr>
                <w:b/>
                <w:bCs/>
              </w:rPr>
              <w:t>包括工作空间和员工设施在内的厂房布局；</w:t>
            </w:r>
            <w:r>
              <w:rPr>
                <w:rFonts w:hint="eastAsia"/>
                <w:b/>
                <w:bCs/>
              </w:rPr>
              <w:t xml:space="preserve">  </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w:t>
            </w:r>
          </w:p>
          <w:p>
            <w:pPr>
              <w:ind w:firstLine="420" w:firstLineChars="200"/>
              <w:rPr>
                <w:rFonts w:ascii="宋体" w:hAnsi="宋体"/>
                <w:szCs w:val="21"/>
                <w:u w:val="single"/>
              </w:rPr>
            </w:pPr>
            <w:r>
              <w:rPr>
                <w:rFonts w:hint="eastAsia" w:ascii="宋体" w:hAnsi="宋体"/>
                <w:szCs w:val="21"/>
                <w:u w:val="single"/>
              </w:rPr>
              <w:t>厂区面积</w:t>
            </w:r>
            <w:r>
              <w:rPr>
                <w:rFonts w:ascii="宋体" w:hAnsi="宋体"/>
                <w:szCs w:val="21"/>
                <w:u w:val="single"/>
              </w:rPr>
              <w:t>900</w:t>
            </w:r>
            <w:r>
              <w:rPr>
                <w:rFonts w:hint="eastAsia" w:ascii="宋体" w:hAnsi="宋体"/>
                <w:szCs w:val="21"/>
                <w:u w:val="single"/>
              </w:rPr>
              <w:t xml:space="preserve">多平方米；分拣区1个；冷冻库和冷藏库各一个（不在认证范围）， </w:t>
            </w:r>
            <w:r>
              <w:rPr>
                <w:rFonts w:ascii="宋体" w:hAnsi="宋体"/>
                <w:szCs w:val="21"/>
                <w:u w:val="single"/>
              </w:rPr>
              <w:t>1</w:t>
            </w:r>
            <w:r>
              <w:rPr>
                <w:rFonts w:hint="eastAsia" w:ascii="宋体" w:hAnsi="宋体"/>
                <w:szCs w:val="21"/>
                <w:u w:val="single"/>
              </w:rPr>
              <w:t>个常温库，检验室1个（主要用于散装食品的农残检测等）；</w:t>
            </w:r>
          </w:p>
          <w:p>
            <w:pPr>
              <w:ind w:firstLine="420" w:firstLineChars="200"/>
              <w:rPr>
                <w:rFonts w:ascii="宋体" w:hAnsi="宋体"/>
                <w:szCs w:val="21"/>
                <w:u w:val="single"/>
              </w:rPr>
            </w:pPr>
            <w:r>
              <w:rPr>
                <w:rFonts w:hint="eastAsia" w:ascii="宋体" w:hAnsi="宋体"/>
                <w:szCs w:val="21"/>
                <w:u w:val="single"/>
              </w:rPr>
              <w:t>在办公层设有卫生间，配备有简易更衣室等；</w:t>
            </w:r>
          </w:p>
          <w:p>
            <w:pPr>
              <w:ind w:firstLine="420" w:firstLineChars="200"/>
              <w:rPr>
                <w:rFonts w:ascii="宋体" w:hAnsi="宋体"/>
                <w:szCs w:val="21"/>
              </w:rPr>
            </w:pPr>
            <w:r>
              <w:rPr>
                <w:rFonts w:hint="eastAsia" w:ascii="宋体" w:hAnsi="宋体"/>
                <w:szCs w:val="21"/>
                <w:u w:val="single"/>
              </w:rPr>
              <w:t>查看</w:t>
            </w:r>
            <w:r>
              <w:rPr>
                <w:rFonts w:hint="eastAsia"/>
                <w:szCs w:val="21"/>
                <w:u w:val="single"/>
              </w:rPr>
              <w:t>预包装食品销售（不含冷藏冷冻食品）</w:t>
            </w:r>
            <w:r>
              <w:rPr>
                <w:rFonts w:hint="eastAsia" w:ascii="宋体" w:hAnsi="宋体"/>
                <w:szCs w:val="21"/>
                <w:u w:val="single"/>
              </w:rPr>
              <w:t>过程管理，与流程图基本一致。</w:t>
            </w:r>
          </w:p>
          <w:p>
            <w:pPr>
              <w:numPr>
                <w:ilvl w:val="0"/>
                <w:numId w:val="1"/>
              </w:numPr>
            </w:pPr>
            <w:r>
              <w:rPr>
                <w:b/>
                <w:bCs/>
              </w:rPr>
              <w:t>空气、水、能源和其他基础条件的供给；</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rPr>
                <w:u w:val="single"/>
              </w:rPr>
            </w:pPr>
            <w:r>
              <w:rPr>
                <w:rFonts w:hint="eastAsia"/>
              </w:rPr>
              <w:t xml:space="preserve">   </w:t>
            </w:r>
            <w:r>
              <w:rPr>
                <w:rFonts w:hint="eastAsia"/>
                <w:u w:val="single"/>
              </w:rPr>
              <w:t>因组织为</w:t>
            </w:r>
            <w:r>
              <w:rPr>
                <w:rFonts w:hint="eastAsia"/>
                <w:szCs w:val="21"/>
                <w:u w:val="single"/>
              </w:rPr>
              <w:t>预包装食品销售（不含冷藏冷冻食品）</w:t>
            </w:r>
            <w:r>
              <w:rPr>
                <w:rFonts w:hint="eastAsia"/>
                <w:u w:val="single"/>
              </w:rPr>
              <w:t>，使用城市管网水对场地、车辆消毒用水等。</w:t>
            </w:r>
          </w:p>
          <w:p>
            <w:pPr>
              <w:ind w:firstLine="420" w:firstLineChars="200"/>
              <w:rPr>
                <w:u w:val="single"/>
              </w:rPr>
            </w:pPr>
            <w:r>
              <w:rPr>
                <w:rFonts w:hint="eastAsia"/>
                <w:u w:val="single"/>
              </w:rPr>
              <w:t>对水流、物流和人流基本明确，基本满足预包装食品销售；</w:t>
            </w:r>
          </w:p>
          <w:p>
            <w:pPr>
              <w:numPr>
                <w:ilvl w:val="0"/>
                <w:numId w:val="1"/>
              </w:numPr>
            </w:pPr>
            <w:r>
              <w:rPr>
                <w:b/>
                <w:bCs/>
              </w:rPr>
              <w:t>包括虫害控制、 废弃物和污水处理在内的支持性服务；</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与文件不一致</w:t>
            </w:r>
          </w:p>
          <w:p>
            <w:pPr>
              <w:rPr>
                <w:u w:val="single"/>
              </w:rPr>
            </w:pPr>
            <w:r>
              <w:rPr>
                <w:rFonts w:hint="eastAsia"/>
              </w:rPr>
              <w:t xml:space="preserve">  </w:t>
            </w:r>
            <w:r>
              <w:rPr>
                <w:rFonts w:hint="eastAsia"/>
                <w:u w:val="single"/>
              </w:rPr>
              <w:t>在仓库门口、车间入口处有简易防鼠措施；仓库配置有粘鼠板，与《虫鼠害控制图》一致。</w:t>
            </w:r>
          </w:p>
          <w:p>
            <w:pPr>
              <w:ind w:firstLine="210" w:firstLineChars="100"/>
              <w:rPr>
                <w:u w:val="single"/>
              </w:rPr>
            </w:pPr>
            <w:r>
              <w:rPr>
                <w:rFonts w:hint="eastAsia"/>
                <w:u w:val="single"/>
              </w:rPr>
              <w:t>虫鼠害以公司自行防控为主，现场查看未配置灭蝇灯，尽管预包装食品风险较小，但建议配置，现场沟通；</w:t>
            </w:r>
          </w:p>
          <w:p>
            <w:pPr>
              <w:ind w:firstLine="210" w:firstLineChars="100"/>
              <w:rPr>
                <w:u w:val="single"/>
              </w:rPr>
            </w:pPr>
            <w:r>
              <w:rPr>
                <w:rFonts w:hint="eastAsia"/>
                <w:u w:val="single"/>
              </w:rPr>
              <w:t>分拣区有配备垃圾桶带盖，每天加工结束进行清理；</w:t>
            </w:r>
          </w:p>
          <w:p>
            <w:pPr>
              <w:ind w:firstLine="210" w:firstLineChars="100"/>
              <w:rPr>
                <w:u w:val="single"/>
              </w:rPr>
            </w:pPr>
            <w:r>
              <w:rPr>
                <w:rFonts w:hint="eastAsia"/>
                <w:u w:val="single"/>
              </w:rPr>
              <w:t>提供有《虫鼠害检查记录》，每天检查一次，记录为王月华。</w:t>
            </w:r>
          </w:p>
          <w:p>
            <w:pPr>
              <w:pStyle w:val="6"/>
              <w:ind w:firstLine="210" w:firstLineChars="100"/>
              <w:rPr>
                <w:szCs w:val="20"/>
              </w:rPr>
            </w:pPr>
            <w:r>
              <w:rPr>
                <w:rFonts w:hint="eastAsia"/>
                <w:sz w:val="21"/>
                <w:szCs w:val="20"/>
                <w:u w:val="single"/>
              </w:rPr>
              <w:t>污水</w:t>
            </w:r>
            <w:r>
              <w:rPr>
                <w:rFonts w:hint="eastAsia"/>
                <w:sz w:val="21"/>
                <w:szCs w:val="20"/>
                <w:u w:val="single"/>
                <w:lang w:val="en-US" w:eastAsia="zh-CN"/>
              </w:rPr>
              <w:t>主要是生活污水，</w:t>
            </w:r>
            <w:r>
              <w:rPr>
                <w:rFonts w:hint="eastAsia"/>
                <w:sz w:val="21"/>
                <w:szCs w:val="20"/>
                <w:u w:val="single"/>
              </w:rPr>
              <w:t>经过处理后，统一排入市政污水管网。基本符合。</w:t>
            </w:r>
          </w:p>
          <w:p>
            <w:pPr>
              <w:numPr>
                <w:ilvl w:val="0"/>
                <w:numId w:val="1"/>
              </w:numPr>
            </w:pPr>
            <w:r>
              <w:rPr>
                <w:b/>
                <w:bCs/>
              </w:rPr>
              <w:t>设备的适宜性，及其清洁、保养和预防性维护的可实现性；</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与文件不一致</w:t>
            </w:r>
          </w:p>
          <w:p>
            <w:pPr>
              <w:rPr>
                <w:u w:val="single"/>
              </w:rPr>
            </w:pPr>
            <w:r>
              <w:rPr>
                <w:rFonts w:hint="eastAsia"/>
              </w:rPr>
              <w:t xml:space="preserve">  </w:t>
            </w:r>
            <w:r>
              <w:rPr>
                <w:rFonts w:hint="eastAsia"/>
                <w:u w:val="single"/>
              </w:rPr>
              <w:t xml:space="preserve">配备的主要厢式货车； </w:t>
            </w:r>
          </w:p>
          <w:p>
            <w:pPr>
              <w:ind w:firstLine="210" w:firstLineChars="100"/>
              <w:rPr>
                <w:u w:val="single"/>
              </w:rPr>
            </w:pPr>
            <w:r>
              <w:rPr>
                <w:rFonts w:hint="eastAsia"/>
                <w:u w:val="single"/>
              </w:rPr>
              <w:t>车辆及现场主要以清洁清扫为主，另外提供《场所清洁消毒记录表》，抽查2</w:t>
            </w:r>
            <w:r>
              <w:rPr>
                <w:u w:val="single"/>
              </w:rPr>
              <w:t>021</w:t>
            </w:r>
            <w:r>
              <w:rPr>
                <w:rFonts w:hint="eastAsia"/>
                <w:u w:val="single"/>
              </w:rPr>
              <w:t>-</w:t>
            </w:r>
            <w:r>
              <w:rPr>
                <w:u w:val="single"/>
              </w:rPr>
              <w:t>08</w:t>
            </w:r>
            <w:r>
              <w:rPr>
                <w:rFonts w:hint="eastAsia"/>
                <w:u w:val="single"/>
              </w:rPr>
              <w:t>-</w:t>
            </w:r>
            <w:r>
              <w:rPr>
                <w:u w:val="single"/>
              </w:rPr>
              <w:t>28/</w:t>
            </w:r>
            <w:r>
              <w:rPr>
                <w:rFonts w:hint="eastAsia"/>
                <w:u w:val="single"/>
              </w:rPr>
              <w:t>2022-05-26/2022-05-04/2022-04-01日，无异常；记录，基本符合。</w:t>
            </w:r>
          </w:p>
          <w:p>
            <w:pPr>
              <w:pStyle w:val="6"/>
              <w:ind w:firstLine="210" w:firstLineChars="100"/>
            </w:pPr>
            <w:r>
              <w:rPr>
                <w:rFonts w:hint="eastAsia"/>
                <w:sz w:val="21"/>
                <w:szCs w:val="20"/>
                <w:u w:val="single"/>
              </w:rPr>
              <w:t>车辆维保等见7</w:t>
            </w:r>
            <w:r>
              <w:rPr>
                <w:sz w:val="21"/>
                <w:szCs w:val="20"/>
                <w:u w:val="single"/>
              </w:rPr>
              <w:t>.1.3</w:t>
            </w:r>
            <w:r>
              <w:rPr>
                <w:rFonts w:hint="eastAsia"/>
                <w:sz w:val="21"/>
                <w:szCs w:val="20"/>
                <w:u w:val="single"/>
              </w:rPr>
              <w:t>条款。</w:t>
            </w:r>
          </w:p>
          <w:p>
            <w:pPr>
              <w:numPr>
                <w:ilvl w:val="0"/>
                <w:numId w:val="1"/>
              </w:numPr>
            </w:pPr>
            <w:r>
              <w:rPr>
                <w:b/>
                <w:bCs/>
              </w:rPr>
              <w:t>供应商保证过程（如原料、 辅料、 化学品和包装材料） ；</w:t>
            </w:r>
            <w:r>
              <w:rPr>
                <w:rFonts w:hint="eastAsia"/>
                <w:b/>
                <w:bCs/>
              </w:rPr>
              <w:t xml:space="preserve"> </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rPr>
                <w:u w:val="single"/>
              </w:rPr>
            </w:pPr>
            <w:r>
              <w:rPr>
                <w:rFonts w:hint="eastAsia"/>
              </w:rPr>
              <w:t xml:space="preserve"> </w:t>
            </w:r>
            <w:r>
              <w:rPr>
                <w:rFonts w:hint="eastAsia"/>
                <w:u w:val="single"/>
              </w:rPr>
              <w:t xml:space="preserve"> 见“采购部”F7</w:t>
            </w:r>
            <w:r>
              <w:rPr>
                <w:u w:val="single"/>
              </w:rPr>
              <w:t>.1.6/H3.5</w:t>
            </w:r>
            <w:r>
              <w:rPr>
                <w:rFonts w:hint="eastAsia"/>
                <w:u w:val="single"/>
              </w:rPr>
              <w:t>条款审核记录。</w:t>
            </w:r>
          </w:p>
          <w:p>
            <w:pPr>
              <w:numPr>
                <w:ilvl w:val="0"/>
                <w:numId w:val="1"/>
              </w:numPr>
            </w:pPr>
            <w:r>
              <w:rPr>
                <w:b/>
                <w:bCs/>
              </w:rPr>
              <w:t>来料的接收、储存、发运、运输和产品的搬运；</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widowControl/>
              <w:ind w:firstLine="210" w:firstLineChars="100"/>
              <w:jc w:val="left"/>
              <w:rPr>
                <w:u w:val="single"/>
              </w:rPr>
            </w:pPr>
            <w:r>
              <w:rPr>
                <w:rFonts w:hint="eastAsia"/>
                <w:u w:val="single"/>
              </w:rPr>
              <w:t>基本不涉及化学品，有简单的清洗消毒用品，单独存放，由仓库库管负责管理；有化学品标识</w:t>
            </w:r>
            <w:r>
              <w:rPr>
                <w:rFonts w:hint="eastAsia"/>
                <w:szCs w:val="22"/>
                <w:u w:val="single"/>
              </w:rPr>
              <w:t>；</w:t>
            </w:r>
          </w:p>
          <w:p>
            <w:pPr>
              <w:ind w:firstLine="210" w:firstLineChars="100"/>
            </w:pPr>
            <w:r>
              <w:rPr>
                <w:rFonts w:hint="eastAsia" w:ascii="宋体" w:hAnsi="宋体"/>
                <w:szCs w:val="21"/>
                <w:u w:val="single"/>
              </w:rPr>
              <w:t>现场观察观察——分拣区地面全部硬化，基本平整，材质，结构，建筑物，门窗，基本符合；基本干净整洁、分区域存放、灭火器完好，原辅料等标识基础清楚、离地离墙、分区域分间存放；未见与有毒有害物品混放的情况。</w:t>
            </w:r>
          </w:p>
          <w:p>
            <w:pPr>
              <w:pStyle w:val="2"/>
              <w:ind w:left="0" w:firstLine="0" w:firstLineChars="0"/>
              <w:rPr>
                <w:u w:val="single"/>
              </w:rPr>
            </w:pPr>
            <w:r>
              <w:rPr>
                <w:rFonts w:hint="eastAsia"/>
                <w:u w:val="single"/>
              </w:rPr>
              <w:t xml:space="preserve"> </w:t>
            </w:r>
            <w:r>
              <w:rPr>
                <w:u w:val="single"/>
              </w:rPr>
              <w:t xml:space="preserve"> </w:t>
            </w:r>
            <w:r>
              <w:rPr>
                <w:rFonts w:hint="eastAsia"/>
                <w:u w:val="single"/>
              </w:rPr>
              <w:t>验收见办公室</w:t>
            </w:r>
            <w:r>
              <w:rPr>
                <w:u w:val="single"/>
              </w:rPr>
              <w:t>H3.8</w:t>
            </w:r>
            <w:r>
              <w:rPr>
                <w:rFonts w:hint="eastAsia"/>
                <w:u w:val="single"/>
              </w:rPr>
              <w:t>条款审核记录。</w:t>
            </w:r>
          </w:p>
          <w:p>
            <w:pPr>
              <w:numPr>
                <w:ilvl w:val="0"/>
                <w:numId w:val="1"/>
              </w:numPr>
            </w:pPr>
            <w:r>
              <w:rPr>
                <w:b/>
                <w:bCs/>
              </w:rPr>
              <w:t>防止交叉污染的措施；</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pStyle w:val="11"/>
              <w:ind w:left="230" w:hanging="230" w:hangingChars="100"/>
              <w:rPr>
                <w:u w:val="single"/>
              </w:rPr>
            </w:pPr>
            <w:r>
              <w:rPr>
                <w:rFonts w:hint="eastAsia"/>
              </w:rPr>
              <w:t xml:space="preserve">  </w:t>
            </w:r>
            <w:r>
              <w:rPr>
                <w:rFonts w:hint="eastAsia"/>
                <w:u w:val="single"/>
              </w:rPr>
              <w:t>针对各类原辅料、化学品等进行分类摆放，存放时，有垫板等，具有一定的防止交叉污染的措施。地面铺有地板做防潮处理，</w:t>
            </w:r>
            <w:r>
              <w:rPr>
                <w:rFonts w:hint="eastAsia"/>
                <w:highlight w:val="yellow"/>
                <w:u w:val="single"/>
              </w:rPr>
              <w:t>现场查看有面粉直接放置于地板，现场沟通。</w:t>
            </w:r>
          </w:p>
          <w:p>
            <w:pPr>
              <w:pStyle w:val="11"/>
              <w:ind w:left="230" w:hanging="230" w:hangingChars="100"/>
              <w:rPr>
                <w:u w:val="single"/>
              </w:rPr>
            </w:pPr>
            <w:r>
              <w:rPr>
                <w:rFonts w:hint="eastAsia"/>
                <w:u w:val="single"/>
              </w:rPr>
              <w:t xml:space="preserve"> </w:t>
            </w:r>
            <w:r>
              <w:rPr>
                <w:u w:val="single"/>
              </w:rPr>
              <w:t xml:space="preserve"> </w:t>
            </w:r>
            <w:r>
              <w:rPr>
                <w:rFonts w:hint="eastAsia"/>
                <w:u w:val="single"/>
              </w:rPr>
              <w:t>对人流物、流进行了区分，配备了人员手部消毒设施</w:t>
            </w:r>
            <w:r>
              <w:rPr>
                <w:rFonts w:hint="eastAsia"/>
                <w:u w:val="single"/>
                <w:lang w:eastAsia="zh-CN"/>
              </w:rPr>
              <w:t>，</w:t>
            </w:r>
            <w:r>
              <w:rPr>
                <w:rFonts w:hint="eastAsia"/>
                <w:u w:val="single"/>
              </w:rPr>
              <w:t>工器具等定期进行清洗消毒。基本可防止交叉污染。</w:t>
            </w:r>
          </w:p>
          <w:p>
            <w:pPr>
              <w:pStyle w:val="11"/>
              <w:ind w:left="230" w:hanging="230" w:hangingChars="100"/>
              <w:rPr>
                <w:u w:val="single"/>
              </w:rPr>
            </w:pPr>
            <w:r>
              <w:rPr>
                <w:rFonts w:hint="eastAsia"/>
                <w:u w:val="single"/>
              </w:rPr>
              <w:t xml:space="preserve"> </w:t>
            </w:r>
            <w:r>
              <w:rPr>
                <w:u w:val="single"/>
              </w:rPr>
              <w:t xml:space="preserve"> </w:t>
            </w:r>
            <w:r>
              <w:rPr>
                <w:rFonts w:hint="eastAsia"/>
                <w:u w:val="single"/>
              </w:rPr>
              <w:t>对运输的车辆等进行了卫生检查、清洗消毒，以确保运输过程的安全。</w:t>
            </w:r>
          </w:p>
          <w:p>
            <w:pPr>
              <w:numPr>
                <w:ilvl w:val="0"/>
                <w:numId w:val="1"/>
              </w:numPr>
            </w:pPr>
            <w:r>
              <w:rPr>
                <w:b/>
                <w:bCs/>
              </w:rPr>
              <w:t>清洁和消毒；</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rPr>
                <w:u w:val="single"/>
              </w:rPr>
            </w:pPr>
            <w:r>
              <w:rPr>
                <w:rFonts w:hint="eastAsia"/>
              </w:rPr>
              <w:t xml:space="preserve"> </w:t>
            </w:r>
            <w:r>
              <w:rPr>
                <w:rFonts w:hint="eastAsia"/>
                <w:u w:val="single"/>
              </w:rPr>
              <w:t xml:space="preserve"> 每天工作结束进行清洁和清扫为主，环境基本干净整洁；提供《场所清洁消毒记录表》；每周对散装食品分拣区域进行一次8</w:t>
            </w:r>
            <w:r>
              <w:rPr>
                <w:u w:val="single"/>
              </w:rPr>
              <w:t>4</w:t>
            </w:r>
            <w:r>
              <w:rPr>
                <w:rFonts w:hint="eastAsia"/>
                <w:u w:val="single"/>
              </w:rPr>
              <w:t>消毒液喷洒消毒，基本符合。</w:t>
            </w:r>
          </w:p>
          <w:p>
            <w:pPr>
              <w:pStyle w:val="6"/>
              <w:rPr>
                <w:sz w:val="21"/>
                <w:szCs w:val="20"/>
                <w:u w:val="single"/>
              </w:rPr>
            </w:pPr>
          </w:p>
          <w:p>
            <w:pPr>
              <w:numPr>
                <w:ilvl w:val="0"/>
                <w:numId w:val="1"/>
              </w:numPr>
            </w:pPr>
            <w:r>
              <w:rPr>
                <w:b/>
                <w:bCs/>
              </w:rPr>
              <w:t>人员卫生；</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rPr>
                <w:u w:val="single"/>
              </w:rPr>
            </w:pPr>
            <w:r>
              <w:rPr>
                <w:rFonts w:hint="eastAsia"/>
              </w:rPr>
              <w:t xml:space="preserve"> </w:t>
            </w:r>
            <w:r>
              <w:rPr>
                <w:rFonts w:hint="eastAsia"/>
                <w:u w:val="single"/>
              </w:rPr>
              <w:t xml:space="preserve"> 健康证见“办公室”审核记录，现场观察查看，配有工服、一次性口罩等，员工工作服自行进行清洗，基本干净整洁。</w:t>
            </w:r>
          </w:p>
          <w:p>
            <w:pPr>
              <w:ind w:firstLine="210" w:firstLineChars="100"/>
              <w:rPr>
                <w:u w:val="single"/>
              </w:rPr>
            </w:pPr>
            <w:r>
              <w:rPr>
                <w:rFonts w:hint="eastAsia"/>
                <w:u w:val="single"/>
              </w:rPr>
              <w:t>每日进行晨检，提供有《服务人员晨检记录表》，有疫情防控制度要求，监测体温以及健康状况等，基本符合。</w:t>
            </w:r>
          </w:p>
          <w:p>
            <w:pPr>
              <w:pStyle w:val="11"/>
              <w:ind w:firstLine="230" w:firstLineChars="100"/>
              <w:rPr>
                <w:color w:val="FF0000"/>
                <w:highlight w:val="none"/>
                <w:u w:val="single"/>
              </w:rPr>
            </w:pPr>
            <w:r>
              <w:rPr>
                <w:rFonts w:hint="eastAsia"/>
                <w:u w:val="single"/>
              </w:rPr>
              <w:t>外来人员身体的健康告知：</w:t>
            </w:r>
            <w:r>
              <w:rPr>
                <w:rFonts w:hint="eastAsia"/>
                <w:u w:val="single"/>
              </w:rPr>
              <w:sym w:font="Wingdings" w:char="00A8"/>
            </w:r>
            <w:r>
              <w:rPr>
                <w:rFonts w:hint="eastAsia"/>
                <w:u w:val="single"/>
              </w:rPr>
              <w:t xml:space="preserve">健康证 </w:t>
            </w:r>
            <w:r>
              <w:rPr>
                <w:rFonts w:hint="eastAsia"/>
                <w:u w:val="single"/>
              </w:rPr>
              <w:sym w:font="Wingdings" w:char="00A8"/>
            </w:r>
            <w:r>
              <w:rPr>
                <w:rFonts w:hint="eastAsia"/>
                <w:u w:val="single"/>
              </w:rPr>
              <w:t>良好身体健康告知，</w:t>
            </w:r>
            <w:r>
              <w:rPr>
                <w:rFonts w:hint="eastAsia"/>
                <w:color w:val="FF0000"/>
                <w:highlight w:val="none"/>
                <w:u w:val="single"/>
              </w:rPr>
              <w:t>未提供外来人员健康管理证据，开不符合报告要求整改。</w:t>
            </w:r>
          </w:p>
          <w:p>
            <w:pPr>
              <w:numPr>
                <w:ilvl w:val="0"/>
                <w:numId w:val="1"/>
              </w:numPr>
            </w:pPr>
            <w:r>
              <w:rPr>
                <w:b/>
                <w:bCs/>
              </w:rPr>
              <w:t>产品信息/消费者意识；</w:t>
            </w:r>
            <w:r>
              <w:rPr>
                <w:rFonts w:hint="eastAsia"/>
                <w:b/>
                <w:bCs/>
              </w:rPr>
              <w:t xml:space="preserve">  </w:t>
            </w:r>
            <w:r>
              <w:rPr>
                <w:rFonts w:hint="eastAsia"/>
              </w:rPr>
              <w:t xml:space="preserve">                                 </w:t>
            </w:r>
            <w:r>
              <w:rPr>
                <w:rFonts w:hint="eastAsia"/>
              </w:rPr>
              <w:sym w:font="Wingdings" w:char="00A8"/>
            </w:r>
            <w:r>
              <w:rPr>
                <w:rFonts w:hint="eastAsia"/>
              </w:rPr>
              <w:t xml:space="preserve">满足要求   </w:t>
            </w:r>
            <w:r>
              <w:rPr>
                <w:rFonts w:hint="eastAsia"/>
              </w:rPr>
              <w:sym w:font="Wingdings" w:char="00FE"/>
            </w:r>
            <w:r>
              <w:rPr>
                <w:rFonts w:hint="eastAsia"/>
              </w:rPr>
              <w:t>不满足要求</w:t>
            </w:r>
          </w:p>
          <w:p>
            <w:pPr>
              <w:rPr>
                <w:u w:val="single"/>
              </w:rPr>
            </w:pPr>
            <w:r>
              <w:rPr>
                <w:rFonts w:hint="eastAsia"/>
              </w:rPr>
              <w:t xml:space="preserve">  </w:t>
            </w:r>
            <w:r>
              <w:rPr>
                <w:rFonts w:hint="eastAsia"/>
                <w:u w:val="single"/>
              </w:rPr>
              <w:t>该企业的产品主要是</w:t>
            </w:r>
            <w:r>
              <w:rPr>
                <w:rFonts w:hint="eastAsia"/>
                <w:szCs w:val="21"/>
                <w:u w:val="single"/>
              </w:rPr>
              <w:t>预包装食品销售（不含冷藏冷冻食品）</w:t>
            </w:r>
            <w:r>
              <w:rPr>
                <w:rFonts w:hint="eastAsia"/>
                <w:u w:val="single"/>
              </w:rPr>
              <w:t>。</w:t>
            </w:r>
          </w:p>
          <w:p>
            <w:pPr>
              <w:pStyle w:val="11"/>
              <w:ind w:firstLine="230" w:firstLineChars="100"/>
            </w:pPr>
            <w:r>
              <w:rPr>
                <w:rFonts w:hint="eastAsia"/>
                <w:u w:val="single"/>
              </w:rPr>
              <w:t>客户群体主要是各企事业单位、职能部门，未来还将开拓学校等客户；</w:t>
            </w:r>
          </w:p>
          <w:p>
            <w:pPr>
              <w:numPr>
                <w:ilvl w:val="0"/>
                <w:numId w:val="1"/>
              </w:numPr>
            </w:pPr>
            <w:r>
              <w:rPr>
                <w:b/>
                <w:bCs/>
              </w:rPr>
              <w:t>其他有关方面。</w:t>
            </w:r>
            <w:r>
              <w:rPr>
                <w:rFonts w:hint="eastAsia"/>
                <w:b/>
                <w:bCs/>
              </w:rPr>
              <w:t xml:space="preserve">  </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r>
              <w:rPr>
                <w:rFonts w:hint="eastAsia" w:ascii="宋体" w:hAnsi="宋体"/>
                <w:szCs w:val="21"/>
              </w:rPr>
              <w:t xml:space="preserve">  无</w:t>
            </w:r>
          </w:p>
        </w:tc>
        <w:tc>
          <w:tcPr>
            <w:tcW w:w="1418" w:type="dxa"/>
            <w:vMerge w:val="continue"/>
            <w:shd w:val="clear" w:color="auto" w:fill="auto"/>
          </w:tcPr>
          <w:p>
            <w:pPr>
              <w:rPr>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8" w:type="dxa"/>
          <w:trHeight w:val="468" w:hRule="atLeast"/>
        </w:trPr>
        <w:tc>
          <w:tcPr>
            <w:tcW w:w="1711" w:type="dxa"/>
            <w:gridSpan w:val="2"/>
            <w:vMerge w:val="restart"/>
            <w:shd w:val="clear" w:color="auto" w:fill="auto"/>
          </w:tcPr>
          <w:p>
            <w:r>
              <w:rPr>
                <w:rFonts w:hint="eastAsia"/>
              </w:rPr>
              <w:t>应急准备和响应</w:t>
            </w:r>
          </w:p>
        </w:tc>
        <w:tc>
          <w:tcPr>
            <w:tcW w:w="1149" w:type="dxa"/>
            <w:vMerge w:val="restart"/>
            <w:shd w:val="clear" w:color="auto" w:fill="auto"/>
          </w:tcPr>
          <w:p>
            <w:r>
              <w:t>F8.4</w:t>
            </w:r>
          </w:p>
          <w:p>
            <w:r>
              <w:rPr>
                <w:rFonts w:hint="eastAsia"/>
              </w:rPr>
              <w:t>H3.13</w:t>
            </w:r>
          </w:p>
        </w:tc>
        <w:tc>
          <w:tcPr>
            <w:tcW w:w="749" w:type="dxa"/>
            <w:gridSpan w:val="3"/>
            <w:shd w:val="clear" w:color="auto" w:fill="auto"/>
          </w:tcPr>
          <w:p>
            <w:r>
              <w:rPr>
                <w:rFonts w:hint="eastAsia"/>
              </w:rPr>
              <w:t>文件名称</w:t>
            </w:r>
          </w:p>
        </w:tc>
        <w:tc>
          <w:tcPr>
            <w:tcW w:w="9423" w:type="dxa"/>
            <w:shd w:val="clear" w:color="auto" w:fill="auto"/>
          </w:tcPr>
          <w:p>
            <w:r>
              <w:rPr>
                <w:rFonts w:hint="eastAsia"/>
              </w:rPr>
              <w:sym w:font="Wingdings" w:char="00FE"/>
            </w:r>
            <w:r>
              <w:rPr>
                <w:rFonts w:hint="eastAsia"/>
              </w:rPr>
              <w:t>《应急准备与响应控制程序》、</w:t>
            </w:r>
            <w:r>
              <w:rPr>
                <w:rFonts w:hint="eastAsia"/>
              </w:rPr>
              <w:sym w:font="Wingdings" w:char="00FE"/>
            </w:r>
            <w:r>
              <w:rPr>
                <w:rFonts w:hint="eastAsia"/>
              </w:rPr>
              <w:t>《应急预案》</w:t>
            </w:r>
          </w:p>
        </w:tc>
        <w:tc>
          <w:tcPr>
            <w:tcW w:w="1418"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8" w:type="dxa"/>
          <w:trHeight w:val="180" w:hRule="atLeast"/>
        </w:trPr>
        <w:tc>
          <w:tcPr>
            <w:tcW w:w="1711" w:type="dxa"/>
            <w:gridSpan w:val="2"/>
            <w:vMerge w:val="continue"/>
            <w:shd w:val="clear" w:color="auto" w:fill="auto"/>
          </w:tcPr>
          <w:p/>
        </w:tc>
        <w:tc>
          <w:tcPr>
            <w:tcW w:w="1149" w:type="dxa"/>
            <w:vMerge w:val="continue"/>
            <w:shd w:val="clear" w:color="auto" w:fill="auto"/>
          </w:tcPr>
          <w:p/>
        </w:tc>
        <w:tc>
          <w:tcPr>
            <w:tcW w:w="749" w:type="dxa"/>
            <w:gridSpan w:val="3"/>
            <w:shd w:val="clear" w:color="auto" w:fill="auto"/>
          </w:tcPr>
          <w:p>
            <w:r>
              <w:rPr>
                <w:rFonts w:hint="eastAsia"/>
              </w:rPr>
              <w:t>运行证据</w:t>
            </w:r>
          </w:p>
        </w:tc>
        <w:tc>
          <w:tcPr>
            <w:tcW w:w="9423" w:type="dxa"/>
            <w:shd w:val="clear" w:color="auto" w:fill="auto"/>
          </w:tcPr>
          <w:p>
            <w:r>
              <w:rPr>
                <w:rFonts w:hint="eastAsia"/>
              </w:rPr>
              <w:t>可能影响食品安全事故和/或紧急情况的示例包括：</w:t>
            </w:r>
          </w:p>
          <w:p>
            <w:r>
              <w:rPr>
                <w:rFonts w:hint="eastAsia"/>
              </w:rPr>
              <w:sym w:font="Wingdings" w:char="00FE"/>
            </w:r>
            <w:r>
              <w:rPr>
                <w:rFonts w:hint="eastAsia"/>
              </w:rPr>
              <w:t xml:space="preserve">自然灾害 </w:t>
            </w:r>
            <w:r>
              <w:t xml:space="preserve">  </w:t>
            </w:r>
            <w:r>
              <w:rPr>
                <w:rFonts w:hint="eastAsia"/>
              </w:rPr>
              <w:sym w:font="Wingdings" w:char="00A8"/>
            </w:r>
            <w:r>
              <w:rPr>
                <w:rFonts w:hint="eastAsia"/>
              </w:rPr>
              <w:t xml:space="preserve">环境事故 </w:t>
            </w:r>
            <w:r>
              <w:t xml:space="preserve">  </w:t>
            </w:r>
            <w:r>
              <w:rPr>
                <w:rFonts w:hint="eastAsia"/>
              </w:rPr>
              <w:sym w:font="Wingdings" w:char="00FE"/>
            </w:r>
            <w:r>
              <w:rPr>
                <w:rFonts w:hint="eastAsia"/>
              </w:rPr>
              <w:t xml:space="preserve">生物恐怖主义 </w:t>
            </w:r>
            <w:r>
              <w:t xml:space="preserve"> </w:t>
            </w:r>
            <w:r>
              <w:rPr>
                <w:rFonts w:hint="eastAsia"/>
              </w:rPr>
              <w:sym w:font="Wingdings" w:char="00FE"/>
            </w:r>
            <w:r>
              <w:rPr>
                <w:rFonts w:hint="eastAsia"/>
              </w:rPr>
              <w:t xml:space="preserve">工作场所事故（火灾） </w:t>
            </w:r>
            <w:r>
              <w:t xml:space="preserve"> </w:t>
            </w:r>
            <w:r>
              <w:rPr>
                <w:rFonts w:hint="eastAsia"/>
              </w:rPr>
              <w:sym w:font="Wingdings" w:char="00FE"/>
            </w:r>
            <w:r>
              <w:rPr>
                <w:rFonts w:hint="eastAsia"/>
              </w:rPr>
              <w:t xml:space="preserve">食品中毒 </w:t>
            </w:r>
          </w:p>
          <w:p>
            <w:r>
              <w:t xml:space="preserve"> </w:t>
            </w:r>
            <w:r>
              <w:rPr>
                <w:rFonts w:hint="eastAsia"/>
              </w:rPr>
              <w:sym w:font="Wingdings" w:char="00FE"/>
            </w:r>
            <w:r>
              <w:rPr>
                <w:rFonts w:hint="eastAsia"/>
              </w:rPr>
              <w:t xml:space="preserve">突发公共卫生事件（疫情） </w:t>
            </w:r>
            <w:r>
              <w:t xml:space="preserve">  </w:t>
            </w:r>
            <w:r>
              <w:rPr>
                <w:rFonts w:hint="eastAsia"/>
              </w:rPr>
              <w:sym w:font="Wingdings" w:char="00FE"/>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A8"/>
            </w:r>
            <w:r>
              <w:rPr>
                <w:rFonts w:hint="eastAsia"/>
              </w:rPr>
              <w:t>制冷供应服务中断</w:t>
            </w:r>
            <w:r>
              <w:t xml:space="preserve">   </w:t>
            </w:r>
            <w:r>
              <w:rPr>
                <w:rFonts w:hint="eastAsia"/>
              </w:rPr>
              <w:sym w:font="Wingdings" w:char="00FE"/>
            </w:r>
            <w:r>
              <w:rPr>
                <w:rFonts w:hint="eastAsia"/>
              </w:rPr>
              <w:t>其他—车辆事故等</w:t>
            </w:r>
          </w:p>
          <w:p/>
          <w:p>
            <w:r>
              <w:rPr>
                <w:rFonts w:hint="eastAsia"/>
              </w:rPr>
              <w:t>组织应预先制定应对的方案和措施，必要时做出响应，以减少食品可能发生安全危害的影响。</w:t>
            </w:r>
          </w:p>
          <w:p>
            <w:r>
              <w:rPr>
                <w:rFonts w:hint="eastAsia"/>
              </w:rPr>
              <w:t>见</w:t>
            </w:r>
            <w:r>
              <w:rPr>
                <w:rFonts w:hint="eastAsia"/>
              </w:rPr>
              <w:sym w:font="Wingdings" w:char="00FE"/>
            </w:r>
            <w:r>
              <w:rPr>
                <w:rFonts w:hint="eastAsia"/>
              </w:rPr>
              <w:t>《应急准备与响应控制程序》、</w:t>
            </w:r>
            <w:r>
              <w:rPr>
                <w:rFonts w:hint="eastAsia"/>
              </w:rPr>
              <w:sym w:font="Wingdings" w:char="00A8"/>
            </w:r>
            <w:r>
              <w:rPr>
                <w:rFonts w:hint="eastAsia"/>
              </w:rPr>
              <w:t>《应急处置预案》</w:t>
            </w:r>
          </w:p>
          <w:p/>
          <w:p>
            <w:r>
              <w:rPr>
                <w:rFonts w:hint="eastAsia"/>
              </w:rPr>
              <w:t>本部门是否发生食品安全方面的应急的情况：</w:t>
            </w:r>
          </w:p>
          <w:p>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r>
              <w:rPr>
                <w:rFonts w:hint="eastAsia"/>
                <w:u w:val="single"/>
              </w:rPr>
              <w:t xml:space="preserve">                             </w:t>
            </w:r>
            <w:r>
              <w:rPr>
                <w:u w:val="single"/>
              </w:rPr>
              <w:t xml:space="preserve"> </w:t>
            </w:r>
          </w:p>
          <w:p/>
          <w:p>
            <w:r>
              <w:rPr>
                <w:rFonts w:hint="eastAsia"/>
              </w:rPr>
              <w:t>本部门是否发生食品安全方面的应急演练：</w:t>
            </w:r>
          </w:p>
          <w:p>
            <w:r>
              <w:rPr>
                <w:rFonts w:hint="eastAsia"/>
              </w:rPr>
              <w:sym w:font="Wingdings" w:char="00FE"/>
            </w:r>
            <w:r>
              <w:rPr>
                <w:rFonts w:hint="eastAsia"/>
              </w:rPr>
              <w:t>参加公司组织的应急演练</w:t>
            </w:r>
            <w:r>
              <w:rPr>
                <w:u w:val="single"/>
              </w:rPr>
              <w:t xml:space="preserve"> </w:t>
            </w:r>
            <w:r>
              <w:rPr>
                <w:rFonts w:hint="eastAsia"/>
                <w:u w:val="single"/>
              </w:rPr>
              <w:t xml:space="preserve">火灾应急演习   </w:t>
            </w:r>
            <w:r>
              <w:rPr>
                <w:u w:val="single"/>
              </w:rPr>
              <w:t xml:space="preserve">  </w:t>
            </w:r>
          </w:p>
          <w:p>
            <w:pPr>
              <w:rPr>
                <w:u w:val="single"/>
              </w:rPr>
            </w:pPr>
            <w:r>
              <w:rPr>
                <w:rFonts w:hint="eastAsia"/>
              </w:rPr>
              <w:sym w:font="Wingdings" w:char="00A8"/>
            </w:r>
            <w:r>
              <w:rPr>
                <w:rFonts w:hint="eastAsia"/>
              </w:rPr>
              <w:t>本部门组织的专项应急演练 ，说明</w:t>
            </w:r>
            <w:r>
              <w:rPr>
                <w:rFonts w:hint="eastAsia"/>
                <w:u w:val="single"/>
              </w:rPr>
              <w:t xml:space="preserve"> </w:t>
            </w:r>
            <w:r>
              <w:rPr>
                <w:u w:val="single"/>
              </w:rPr>
              <w:t xml:space="preserve">               </w:t>
            </w:r>
          </w:p>
          <w:p>
            <w:pPr>
              <w:rPr>
                <w:u w:val="single"/>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970"/>
              <w:gridCol w:w="2445"/>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18" w:type="dxa"/>
                </w:tcPr>
                <w:p>
                  <w:r>
                    <w:rPr>
                      <w:rFonts w:hint="eastAsia"/>
                    </w:rPr>
                    <w:t>紧急情况简述</w:t>
                  </w:r>
                </w:p>
              </w:tc>
              <w:tc>
                <w:tcPr>
                  <w:tcW w:w="1970" w:type="dxa"/>
                </w:tcPr>
                <w:p>
                  <w:r>
                    <w:rPr>
                      <w:rFonts w:hint="eastAsia"/>
                    </w:rPr>
                    <w:t>性质</w:t>
                  </w:r>
                </w:p>
              </w:tc>
              <w:tc>
                <w:tcPr>
                  <w:tcW w:w="2445" w:type="dxa"/>
                </w:tcPr>
                <w:p>
                  <w:r>
                    <w:rPr>
                      <w:rFonts w:hint="eastAsia"/>
                    </w:rPr>
                    <w:t>相应预案名称</w:t>
                  </w:r>
                </w:p>
              </w:tc>
              <w:tc>
                <w:tcPr>
                  <w:tcW w:w="2110" w:type="dxa"/>
                </w:tcPr>
                <w:p>
                  <w:r>
                    <w:rPr>
                      <w:rFonts w:hint="eastAsia"/>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r>
                    <w:rPr>
                      <w:rFonts w:hint="eastAsia"/>
                    </w:rPr>
                    <w:t>2</w:t>
                  </w:r>
                  <w:r>
                    <w:t>022</w:t>
                  </w:r>
                  <w:r>
                    <w:rPr>
                      <w:rFonts w:hint="eastAsia"/>
                    </w:rPr>
                    <w:t>年</w:t>
                  </w:r>
                  <w:r>
                    <w:t>1</w:t>
                  </w:r>
                  <w:r>
                    <w:rPr>
                      <w:rFonts w:hint="eastAsia"/>
                    </w:rPr>
                    <w:t>月2</w:t>
                  </w:r>
                  <w:r>
                    <w:t>0</w:t>
                  </w:r>
                  <w:r>
                    <w:rPr>
                      <w:rFonts w:hint="eastAsia"/>
                    </w:rPr>
                    <w:t>日火灾演习</w:t>
                  </w:r>
                </w:p>
              </w:tc>
              <w:tc>
                <w:tcPr>
                  <w:tcW w:w="1970"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2445" w:type="dxa"/>
                </w:tcPr>
                <w:p>
                  <w:r>
                    <w:rPr>
                      <w:rFonts w:hint="eastAsia"/>
                    </w:rPr>
                    <w:t>消防应急预案</w:t>
                  </w:r>
                </w:p>
              </w:tc>
              <w:tc>
                <w:tcPr>
                  <w:tcW w:w="2110" w:type="dxa"/>
                </w:tcPr>
                <w:p>
                  <w:r>
                    <w:rPr>
                      <w:rFonts w:hint="eastAsia"/>
                    </w:rPr>
                    <w:sym w:font="Wingdings" w:char="00FE"/>
                  </w:r>
                  <w:r>
                    <w:rPr>
                      <w:rFonts w:hint="eastAsia"/>
                    </w:rPr>
                    <w:t xml:space="preserve">有效 </w:t>
                  </w:r>
                  <w:r>
                    <w:t xml:space="preserve">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tc>
              <w:tc>
                <w:tcPr>
                  <w:tcW w:w="1970"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2445" w:type="dxa"/>
                </w:tcPr>
                <w:p/>
              </w:tc>
              <w:tc>
                <w:tcPr>
                  <w:tcW w:w="2110" w:type="dxa"/>
                </w:tcPr>
                <w:p>
                  <w:r>
                    <w:rPr>
                      <w:rFonts w:hint="eastAsia"/>
                    </w:rPr>
                    <w:sym w:font="Wingdings" w:char="00FE"/>
                  </w:r>
                  <w:r>
                    <w:rPr>
                      <w:rFonts w:hint="eastAsia"/>
                    </w:rPr>
                    <w:t xml:space="preserve">有效 </w:t>
                  </w:r>
                  <w:r>
                    <w:t xml:space="preserve">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tc>
              <w:tc>
                <w:tcPr>
                  <w:tcW w:w="1970"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2445" w:type="dxa"/>
                </w:tcPr>
                <w:p/>
              </w:tc>
              <w:tc>
                <w:tcPr>
                  <w:tcW w:w="2110" w:type="dxa"/>
                </w:tcPr>
                <w:p>
                  <w:r>
                    <w:rPr>
                      <w:rFonts w:hint="eastAsia"/>
                    </w:rPr>
                    <w:sym w:font="Wingdings" w:char="00FE"/>
                  </w:r>
                  <w:r>
                    <w:rPr>
                      <w:rFonts w:hint="eastAsia"/>
                    </w:rPr>
                    <w:t xml:space="preserve">有效 </w:t>
                  </w:r>
                  <w:r>
                    <w:t xml:space="preserve">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tc>
              <w:tc>
                <w:tcPr>
                  <w:tcW w:w="1970"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2445" w:type="dxa"/>
                </w:tcPr>
                <w:p/>
              </w:tc>
              <w:tc>
                <w:tcPr>
                  <w:tcW w:w="2110" w:type="dxa"/>
                </w:tcPr>
                <w:p>
                  <w:r>
                    <w:rPr>
                      <w:rFonts w:hint="eastAsia"/>
                    </w:rPr>
                    <w:sym w:font="Wingdings" w:char="00FE"/>
                  </w:r>
                  <w:r>
                    <w:rPr>
                      <w:rFonts w:hint="eastAsia"/>
                    </w:rPr>
                    <w:t xml:space="preserve">有效 </w:t>
                  </w:r>
                  <w:r>
                    <w:t xml:space="preserve"> </w:t>
                  </w:r>
                  <w:r>
                    <w:rPr>
                      <w:rFonts w:hint="eastAsia"/>
                    </w:rPr>
                    <w:sym w:font="Wingdings" w:char="00A8"/>
                  </w:r>
                  <w:r>
                    <w:rPr>
                      <w:rFonts w:hint="eastAsia"/>
                    </w:rPr>
                    <w:t>无效</w:t>
                  </w:r>
                </w:p>
              </w:tc>
            </w:tr>
          </w:tbl>
          <w:p/>
          <w:p>
            <w:r>
              <w:rPr>
                <w:rFonts w:hint="eastAsia"/>
              </w:rPr>
              <w:t>对预案定期评审的日期：</w:t>
            </w:r>
            <w:r>
              <w:rPr>
                <w:rFonts w:hint="eastAsia"/>
                <w:u w:val="single"/>
              </w:rPr>
              <w:t xml:space="preserve">   </w:t>
            </w:r>
            <w:r>
              <w:rPr>
                <w:u w:val="single"/>
              </w:rPr>
              <w:t>2022.1.20</w:t>
            </w:r>
            <w:r>
              <w:rPr>
                <w:rFonts w:hint="eastAsia"/>
                <w:u w:val="single"/>
              </w:rPr>
              <w:t xml:space="preserve">演练总结时进行    </w:t>
            </w:r>
          </w:p>
          <w:p>
            <w:r>
              <w:rPr>
                <w:rFonts w:hint="eastAsia"/>
              </w:rPr>
              <w:t>修订响应措施的内容：</w:t>
            </w:r>
            <w:r>
              <w:rPr>
                <w:rFonts w:hint="eastAsia"/>
                <w:u w:val="single"/>
              </w:rPr>
              <w:t xml:space="preserve">       无       </w:t>
            </w:r>
          </w:p>
          <w:p/>
        </w:tc>
        <w:tc>
          <w:tcPr>
            <w:tcW w:w="141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4" w:type="dxa"/>
          <w:trHeight w:val="671" w:hRule="atLeast"/>
        </w:trPr>
        <w:tc>
          <w:tcPr>
            <w:tcW w:w="1705" w:type="dxa"/>
            <w:vMerge w:val="restart"/>
            <w:shd w:val="clear" w:color="auto" w:fill="auto"/>
          </w:tcPr>
          <w:p>
            <w:pPr>
              <w:jc w:val="left"/>
            </w:pPr>
            <w:r>
              <w:rPr>
                <w:rFonts w:hint="eastAsia"/>
              </w:rPr>
              <w:t>危害控制计划 (HACCP/OPRP 计划)</w:t>
            </w:r>
          </w:p>
        </w:tc>
        <w:tc>
          <w:tcPr>
            <w:tcW w:w="1160" w:type="dxa"/>
            <w:gridSpan w:val="2"/>
            <w:vMerge w:val="restart"/>
            <w:shd w:val="clear" w:color="auto" w:fill="auto"/>
          </w:tcPr>
          <w:p>
            <w:r>
              <w:rPr>
                <w:rFonts w:hint="eastAsia"/>
              </w:rPr>
              <w:t>8.5.4.5实施危害控制计划</w:t>
            </w:r>
          </w:p>
          <w:p>
            <w:r>
              <w:rPr>
                <w:rFonts w:hint="eastAsia"/>
              </w:rPr>
              <w:t>4</w:t>
            </w:r>
            <w:r>
              <w:t>.3.4.3CCP</w:t>
            </w:r>
            <w:r>
              <w:rPr>
                <w:rFonts w:hint="eastAsia"/>
              </w:rPr>
              <w:t>的监控</w:t>
            </w:r>
          </w:p>
        </w:tc>
        <w:tc>
          <w:tcPr>
            <w:tcW w:w="738" w:type="dxa"/>
            <w:gridSpan w:val="2"/>
            <w:shd w:val="clear" w:color="auto" w:fill="auto"/>
          </w:tcPr>
          <w:p>
            <w:r>
              <w:rPr>
                <w:rFonts w:hint="eastAsia"/>
              </w:rPr>
              <w:t>文件名称</w:t>
            </w:r>
          </w:p>
        </w:tc>
        <w:tc>
          <w:tcPr>
            <w:tcW w:w="9423" w:type="dxa"/>
            <w:shd w:val="clear" w:color="auto" w:fill="auto"/>
          </w:tcPr>
          <w:p>
            <w:r>
              <w:rPr>
                <w:rFonts w:hint="eastAsia"/>
              </w:rPr>
              <w:t>如：</w:t>
            </w:r>
            <w:r>
              <w:rPr>
                <w:rFonts w:hint="eastAsia"/>
              </w:rPr>
              <w:sym w:font="Wingdings" w:char="00FE"/>
            </w:r>
            <w:r>
              <w:rPr>
                <w:rFonts w:hint="eastAsia"/>
              </w:rPr>
              <w:t>手册8.5条款、</w:t>
            </w:r>
            <w:r>
              <w:rPr>
                <w:rFonts w:hint="eastAsia"/>
              </w:rPr>
              <w:sym w:font="Wingdings" w:char="00FE"/>
            </w:r>
            <w:r>
              <w:rPr>
                <w:rFonts w:hint="eastAsia"/>
              </w:rPr>
              <w:t>《危害控制计划》</w:t>
            </w:r>
          </w:p>
        </w:tc>
        <w:tc>
          <w:tcPr>
            <w:tcW w:w="1418" w:type="dxa"/>
            <w:vMerge w:val="restart"/>
            <w:shd w:val="clear" w:color="auto" w:fill="auto"/>
          </w:tcPr>
          <w:p>
            <w:r>
              <w:rPr>
                <w:rFonts w:hint="eastAsia"/>
              </w:rPr>
              <w:sym w:font="Wingdings" w:char="00FE"/>
            </w:r>
            <w:r>
              <w:rPr>
                <w:rFonts w:hint="eastAsia"/>
              </w:rPr>
              <w:t xml:space="preserve">符合 </w:t>
            </w:r>
          </w:p>
          <w:p>
            <w:pPr>
              <w:rPr>
                <w:rFonts w:hint="eastAsia"/>
              </w:rPr>
            </w:pPr>
            <w:r>
              <w:rPr>
                <w:rFonts w:hint="eastAsia"/>
              </w:rPr>
              <w:sym w:font="Wingdings" w:char="00A8"/>
            </w:r>
            <w:r>
              <w:rPr>
                <w:rFonts w:hint="eastAsia"/>
              </w:rPr>
              <w:t>不符合</w:t>
            </w:r>
          </w:p>
          <w:p>
            <w:pPr>
              <w:pStyle w:val="11"/>
            </w:pPr>
          </w:p>
          <w:p>
            <w:pPr>
              <w:pStyle w:val="11"/>
            </w:pPr>
          </w:p>
          <w:p>
            <w:pPr>
              <w:pStyle w:val="11"/>
            </w:pPr>
          </w:p>
          <w:p>
            <w:pPr>
              <w:pStyle w:val="11"/>
            </w:pPr>
          </w:p>
          <w:p>
            <w:pPr>
              <w:pStyle w:val="11"/>
            </w:pPr>
          </w:p>
          <w:p>
            <w:pPr>
              <w:pStyle w:val="11"/>
            </w:pPr>
          </w:p>
          <w:p>
            <w:r>
              <w:rPr>
                <w:rFonts w:hint="eastAsia"/>
              </w:rPr>
              <w:sym w:font="Wingdings" w:char="00FE"/>
            </w:r>
            <w:r>
              <w:rPr>
                <w:rFonts w:hint="eastAsia"/>
              </w:rPr>
              <w:t xml:space="preserve">符合 </w:t>
            </w:r>
          </w:p>
          <w:p>
            <w:r>
              <w:rPr>
                <w:rFonts w:hint="eastAsia"/>
              </w:rPr>
              <w:sym w:font="Wingdings" w:char="00A8"/>
            </w:r>
            <w:r>
              <w:rPr>
                <w:rFonts w:hint="eastAsia"/>
              </w:rPr>
              <w:t>不符合</w:t>
            </w:r>
          </w:p>
          <w:p>
            <w:pPr>
              <w:pStyle w:val="11"/>
            </w:pPr>
          </w:p>
          <w:p>
            <w:pPr>
              <w:pStyle w:val="11"/>
            </w:pPr>
          </w:p>
          <w:p>
            <w:pPr>
              <w:pStyle w:val="1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4" w:type="dxa"/>
          <w:trHeight w:val="487" w:hRule="atLeast"/>
        </w:trPr>
        <w:tc>
          <w:tcPr>
            <w:tcW w:w="1705" w:type="dxa"/>
            <w:vMerge w:val="continue"/>
            <w:shd w:val="clear" w:color="auto" w:fill="auto"/>
          </w:tcPr>
          <w:p/>
        </w:tc>
        <w:tc>
          <w:tcPr>
            <w:tcW w:w="1160" w:type="dxa"/>
            <w:gridSpan w:val="2"/>
            <w:vMerge w:val="continue"/>
            <w:shd w:val="clear" w:color="auto" w:fill="auto"/>
          </w:tcPr>
          <w:p/>
        </w:tc>
        <w:tc>
          <w:tcPr>
            <w:tcW w:w="738" w:type="dxa"/>
            <w:gridSpan w:val="2"/>
            <w:shd w:val="clear" w:color="auto" w:fill="auto"/>
          </w:tcPr>
          <w:p>
            <w:r>
              <w:rPr>
                <w:rFonts w:hint="eastAsia"/>
              </w:rPr>
              <w:t>运行证据及现场查看</w:t>
            </w:r>
          </w:p>
        </w:tc>
        <w:tc>
          <w:tcPr>
            <w:tcW w:w="9423" w:type="dxa"/>
            <w:shd w:val="clear" w:color="auto" w:fill="auto"/>
          </w:tcPr>
          <w:p>
            <w:pPr>
              <w:rPr>
                <w:rFonts w:ascii="宋体" w:hAnsi="宋体" w:cs="宋体"/>
                <w:b/>
                <w:bCs/>
              </w:rPr>
            </w:pPr>
            <w:r>
              <w:rPr>
                <w:rFonts w:hint="eastAsia" w:ascii="宋体" w:hAnsi="宋体" w:cs="宋体"/>
                <w:b/>
                <w:bCs/>
              </w:rPr>
              <w:t>OPRP计划/</w:t>
            </w:r>
            <w:r>
              <w:rPr>
                <w:rFonts w:hint="eastAsia" w:ascii="宋体" w:hAnsi="宋体" w:cs="宋体"/>
                <w:b/>
                <w:bCs/>
                <w:lang w:val="en-GB"/>
              </w:rPr>
              <w:t>HACCP计划</w:t>
            </w:r>
            <w:r>
              <w:rPr>
                <w:rFonts w:hint="eastAsia" w:ascii="宋体" w:hAnsi="宋体" w:cs="宋体"/>
                <w:b/>
                <w:bCs/>
              </w:rPr>
              <w:t>的策划</w:t>
            </w:r>
            <w:r>
              <w:rPr>
                <w:rFonts w:hint="eastAsia" w:ascii="宋体" w:hAnsi="宋体" w:cs="宋体"/>
                <w:b/>
                <w:bCs/>
                <w:lang w:val="en-GB"/>
              </w:rPr>
              <w:t>，</w:t>
            </w:r>
            <w:r>
              <w:rPr>
                <w:rFonts w:hint="eastAsia" w:ascii="宋体" w:hAnsi="宋体" w:cs="宋体"/>
                <w:b/>
                <w:bCs/>
              </w:rPr>
              <w:t>见食品安全小组审核记录F</w:t>
            </w:r>
            <w:r>
              <w:rPr>
                <w:rFonts w:ascii="宋体" w:hAnsi="宋体" w:cs="宋体"/>
                <w:b/>
                <w:bCs/>
              </w:rPr>
              <w:t>8.5.4</w:t>
            </w:r>
            <w:r>
              <w:rPr>
                <w:rFonts w:hint="eastAsia" w:ascii="宋体" w:hAnsi="宋体" w:cs="宋体"/>
                <w:b/>
                <w:bCs/>
              </w:rPr>
              <w:t>。</w:t>
            </w:r>
          </w:p>
          <w:p>
            <w:pPr>
              <w:pStyle w:val="6"/>
            </w:pPr>
          </w:p>
          <w:p>
            <w:pPr>
              <w:rPr>
                <w:rFonts w:ascii="宋体" w:hAnsi="宋体" w:cs="宋体"/>
              </w:rPr>
            </w:pPr>
            <w:r>
              <w:rPr>
                <w:rFonts w:hint="eastAsia" w:ascii="宋体" w:hAnsi="宋体" w:cs="宋体"/>
              </w:rPr>
              <w:t>涉及物流配送部的主要有：</w:t>
            </w:r>
            <w:r>
              <w:rPr>
                <w:rFonts w:hint="eastAsia"/>
              </w:rPr>
              <w:t>（不涉及）</w:t>
            </w:r>
          </w:p>
          <w:p>
            <w:r>
              <w:t>OPRP</w:t>
            </w:r>
            <w:r>
              <w:rPr>
                <w:rFonts w:hint="eastAsia"/>
              </w:rPr>
              <w:t>点的实施情况：</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50"/>
              <w:gridCol w:w="1660"/>
              <w:gridCol w:w="1550"/>
              <w:gridCol w:w="2834"/>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rPr>
                      <w:szCs w:val="21"/>
                    </w:rPr>
                  </w:pPr>
                </w:p>
              </w:tc>
              <w:tc>
                <w:tcPr>
                  <w:tcW w:w="850" w:type="dxa"/>
                </w:tcPr>
                <w:p>
                  <w:pPr>
                    <w:rPr>
                      <w:szCs w:val="21"/>
                    </w:rPr>
                  </w:pPr>
                  <w:r>
                    <w:rPr>
                      <w:szCs w:val="21"/>
                    </w:rPr>
                    <w:t>地点</w:t>
                  </w:r>
                </w:p>
              </w:tc>
              <w:tc>
                <w:tcPr>
                  <w:tcW w:w="1660" w:type="dxa"/>
                </w:tcPr>
                <w:p>
                  <w:pPr>
                    <w:rPr>
                      <w:szCs w:val="21"/>
                    </w:rPr>
                  </w:pPr>
                  <w:r>
                    <w:t>行动准则</w:t>
                  </w:r>
                </w:p>
              </w:tc>
              <w:tc>
                <w:tcPr>
                  <w:tcW w:w="1550" w:type="dxa"/>
                </w:tcPr>
                <w:p>
                  <w:pPr>
                    <w:rPr>
                      <w:szCs w:val="21"/>
                    </w:rPr>
                  </w:pPr>
                  <w:r>
                    <w:rPr>
                      <w:szCs w:val="21"/>
                    </w:rPr>
                    <w:t>记录情况</w:t>
                  </w:r>
                </w:p>
              </w:tc>
              <w:tc>
                <w:tcPr>
                  <w:tcW w:w="2834" w:type="dxa"/>
                </w:tcPr>
                <w:p>
                  <w:pPr>
                    <w:rPr>
                      <w:szCs w:val="21"/>
                    </w:rPr>
                  </w:pPr>
                  <w:r>
                    <w:rPr>
                      <w:szCs w:val="21"/>
                    </w:rPr>
                    <w:t>现场情况</w:t>
                  </w:r>
                </w:p>
              </w:tc>
              <w:tc>
                <w:tcPr>
                  <w:tcW w:w="1161" w:type="dxa"/>
                </w:tcPr>
                <w:p>
                  <w:pPr>
                    <w:rPr>
                      <w:szCs w:val="21"/>
                    </w:rPr>
                  </w:pPr>
                  <w:r>
                    <w:rPr>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88" w:type="dxa"/>
                  <w:vAlign w:val="center"/>
                </w:tcPr>
                <w:p/>
              </w:tc>
              <w:tc>
                <w:tcPr>
                  <w:tcW w:w="850" w:type="dxa"/>
                  <w:vAlign w:val="center"/>
                </w:tcPr>
                <w:p/>
              </w:tc>
              <w:tc>
                <w:tcPr>
                  <w:tcW w:w="1660" w:type="dxa"/>
                  <w:vAlign w:val="center"/>
                </w:tcPr>
                <w:p>
                  <w:pPr>
                    <w:pStyle w:val="6"/>
                    <w:jc w:val="both"/>
                    <w:rPr>
                      <w:sz w:val="21"/>
                      <w:szCs w:val="20"/>
                    </w:rPr>
                  </w:pPr>
                </w:p>
              </w:tc>
              <w:tc>
                <w:tcPr>
                  <w:tcW w:w="1550" w:type="dxa"/>
                  <w:vAlign w:val="center"/>
                </w:tcPr>
                <w:p/>
              </w:tc>
              <w:tc>
                <w:tcPr>
                  <w:tcW w:w="2834" w:type="dxa"/>
                </w:tcPr>
                <w:p/>
              </w:tc>
              <w:tc>
                <w:tcPr>
                  <w:tcW w:w="1161" w:type="dxa"/>
                </w:tcPr>
                <w:p>
                  <w: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tc>
              <w:tc>
                <w:tcPr>
                  <w:tcW w:w="850" w:type="dxa"/>
                  <w:vAlign w:val="center"/>
                </w:tcPr>
                <w:p/>
              </w:tc>
              <w:tc>
                <w:tcPr>
                  <w:tcW w:w="1660" w:type="dxa"/>
                  <w:vAlign w:val="center"/>
                </w:tcPr>
                <w:p>
                  <w:pPr>
                    <w:spacing w:line="240" w:lineRule="exact"/>
                  </w:pPr>
                </w:p>
              </w:tc>
              <w:tc>
                <w:tcPr>
                  <w:tcW w:w="1550" w:type="dxa"/>
                  <w:vAlign w:val="center"/>
                </w:tcPr>
                <w:p>
                  <w:pPr>
                    <w:pStyle w:val="6"/>
                  </w:pPr>
                </w:p>
              </w:tc>
              <w:tc>
                <w:tcPr>
                  <w:tcW w:w="2834" w:type="dxa"/>
                </w:tcPr>
                <w:p/>
              </w:tc>
              <w:tc>
                <w:tcPr>
                  <w:tcW w:w="1161" w:type="dxa"/>
                </w:tcPr>
                <w:p/>
              </w:tc>
            </w:tr>
          </w:tbl>
          <w:p>
            <w:pPr>
              <w:pStyle w:val="6"/>
            </w:pPr>
          </w:p>
          <w:p>
            <w:pPr>
              <w:pStyle w:val="6"/>
            </w:pPr>
          </w:p>
          <w:p>
            <w:r>
              <w:rPr>
                <w:rFonts w:hint="eastAsia"/>
              </w:rPr>
              <w:t>HACCP的实施情况（不涉及物流配送部）</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709"/>
              <w:gridCol w:w="1985"/>
              <w:gridCol w:w="1984"/>
              <w:gridCol w:w="2142"/>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Pr>
                <w:p/>
              </w:tc>
              <w:tc>
                <w:tcPr>
                  <w:tcW w:w="709" w:type="dxa"/>
                </w:tcPr>
                <w:p>
                  <w:r>
                    <w:rPr>
                      <w:rFonts w:hint="eastAsia"/>
                    </w:rPr>
                    <w:t>地点</w:t>
                  </w:r>
                </w:p>
              </w:tc>
              <w:tc>
                <w:tcPr>
                  <w:tcW w:w="1985" w:type="dxa"/>
                </w:tcPr>
                <w:p>
                  <w:r>
                    <w:rPr>
                      <w:rFonts w:hint="eastAsia"/>
                    </w:rPr>
                    <w:t>关键限值CL</w:t>
                  </w:r>
                </w:p>
              </w:tc>
              <w:tc>
                <w:tcPr>
                  <w:tcW w:w="1984" w:type="dxa"/>
                </w:tcPr>
                <w:p>
                  <w:r>
                    <w:rPr>
                      <w:rFonts w:hint="eastAsia"/>
                    </w:rPr>
                    <w:t>记录情况</w:t>
                  </w:r>
                </w:p>
              </w:tc>
              <w:tc>
                <w:tcPr>
                  <w:tcW w:w="2142" w:type="dxa"/>
                </w:tcPr>
                <w:p>
                  <w:r>
                    <w:rPr>
                      <w:rFonts w:hint="eastAsia"/>
                    </w:rPr>
                    <w:t>现场显示</w:t>
                  </w:r>
                </w:p>
              </w:tc>
              <w:tc>
                <w:tcPr>
                  <w:tcW w:w="1110"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Pr>
                <w:p>
                  <w:pPr>
                    <w:rPr>
                      <w:rFonts w:ascii="宋体" w:hAnsi="宋体"/>
                      <w:bCs/>
                      <w:sz w:val="18"/>
                      <w:szCs w:val="18"/>
                    </w:rPr>
                  </w:pPr>
                  <w:r>
                    <w:rPr>
                      <w:rFonts w:hint="eastAsia" w:ascii="宋体" w:hAnsi="宋体"/>
                      <w:bCs/>
                      <w:sz w:val="18"/>
                      <w:szCs w:val="18"/>
                    </w:rPr>
                    <w:t>——</w:t>
                  </w:r>
                </w:p>
              </w:tc>
              <w:tc>
                <w:tcPr>
                  <w:tcW w:w="709" w:type="dxa"/>
                  <w:vAlign w:val="center"/>
                </w:tcPr>
                <w:p>
                  <w:pPr>
                    <w:spacing w:line="240" w:lineRule="exact"/>
                    <w:rPr>
                      <w:rFonts w:ascii="宋体" w:hAnsi="宋体"/>
                      <w:bCs/>
                      <w:sz w:val="18"/>
                      <w:szCs w:val="18"/>
                    </w:rPr>
                  </w:pPr>
                </w:p>
              </w:tc>
              <w:tc>
                <w:tcPr>
                  <w:tcW w:w="1985" w:type="dxa"/>
                  <w:vAlign w:val="center"/>
                </w:tcPr>
                <w:p>
                  <w:pPr>
                    <w:spacing w:line="280" w:lineRule="exact"/>
                    <w:rPr>
                      <w:rFonts w:ascii="宋体" w:hAnsi="宋体"/>
                      <w:bCs/>
                      <w:sz w:val="18"/>
                      <w:szCs w:val="18"/>
                    </w:rPr>
                  </w:pPr>
                </w:p>
              </w:tc>
              <w:tc>
                <w:tcPr>
                  <w:tcW w:w="1984" w:type="dxa"/>
                  <w:vAlign w:val="center"/>
                </w:tcPr>
                <w:p>
                  <w:pPr>
                    <w:spacing w:line="240" w:lineRule="exact"/>
                    <w:rPr>
                      <w:rFonts w:ascii="宋体" w:hAnsi="宋体"/>
                      <w:bCs/>
                      <w:sz w:val="18"/>
                      <w:szCs w:val="18"/>
                    </w:rPr>
                  </w:pPr>
                </w:p>
              </w:tc>
              <w:tc>
                <w:tcPr>
                  <w:tcW w:w="2142" w:type="dxa"/>
                </w:tcPr>
                <w:p>
                  <w:pPr>
                    <w:spacing w:line="240" w:lineRule="exact"/>
                  </w:pPr>
                </w:p>
              </w:tc>
              <w:tc>
                <w:tcPr>
                  <w:tcW w:w="1110" w:type="dxa"/>
                </w:tcPr>
                <w:p>
                  <w:pPr>
                    <w:spacing w:line="240" w:lineRule="exact"/>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Pr>
                <w:p/>
              </w:tc>
              <w:tc>
                <w:tcPr>
                  <w:tcW w:w="709" w:type="dxa"/>
                  <w:vAlign w:val="center"/>
                </w:tcPr>
                <w:p>
                  <w:pPr>
                    <w:spacing w:line="240" w:lineRule="exact"/>
                    <w:rPr>
                      <w:rFonts w:ascii="宋体" w:hAnsi="宋体"/>
                      <w:bCs/>
                      <w:sz w:val="18"/>
                      <w:szCs w:val="18"/>
                    </w:rPr>
                  </w:pPr>
                </w:p>
              </w:tc>
              <w:tc>
                <w:tcPr>
                  <w:tcW w:w="1985" w:type="dxa"/>
                </w:tcPr>
                <w:p>
                  <w:pPr>
                    <w:spacing w:line="280" w:lineRule="exact"/>
                  </w:pPr>
                </w:p>
              </w:tc>
              <w:tc>
                <w:tcPr>
                  <w:tcW w:w="1984" w:type="dxa"/>
                  <w:vAlign w:val="center"/>
                </w:tcPr>
                <w:p>
                  <w:pPr>
                    <w:spacing w:line="240" w:lineRule="exact"/>
                  </w:pPr>
                </w:p>
              </w:tc>
              <w:tc>
                <w:tcPr>
                  <w:tcW w:w="2142" w:type="dxa"/>
                </w:tcPr>
                <w:p>
                  <w:pPr>
                    <w:spacing w:line="240" w:lineRule="exact"/>
                  </w:pPr>
                </w:p>
              </w:tc>
              <w:tc>
                <w:tcPr>
                  <w:tcW w:w="1110" w:type="dxa"/>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Pr>
                <w:p/>
              </w:tc>
              <w:tc>
                <w:tcPr>
                  <w:tcW w:w="709" w:type="dxa"/>
                  <w:vAlign w:val="center"/>
                </w:tcPr>
                <w:p>
                  <w:pPr>
                    <w:spacing w:line="240" w:lineRule="exact"/>
                    <w:rPr>
                      <w:rFonts w:ascii="宋体" w:hAnsi="宋体"/>
                      <w:bCs/>
                      <w:sz w:val="18"/>
                      <w:szCs w:val="18"/>
                    </w:rPr>
                  </w:pPr>
                </w:p>
              </w:tc>
              <w:tc>
                <w:tcPr>
                  <w:tcW w:w="1985" w:type="dxa"/>
                </w:tcPr>
                <w:p>
                  <w:pPr>
                    <w:spacing w:line="280" w:lineRule="exact"/>
                  </w:pPr>
                </w:p>
              </w:tc>
              <w:tc>
                <w:tcPr>
                  <w:tcW w:w="1984" w:type="dxa"/>
                  <w:vAlign w:val="center"/>
                </w:tcPr>
                <w:p>
                  <w:pPr>
                    <w:spacing w:line="240" w:lineRule="exact"/>
                    <w:rPr>
                      <w:highlight w:val="yellow"/>
                    </w:rPr>
                  </w:pPr>
                </w:p>
              </w:tc>
              <w:tc>
                <w:tcPr>
                  <w:tcW w:w="2142" w:type="dxa"/>
                </w:tcPr>
                <w:p>
                  <w:pPr>
                    <w:spacing w:line="240" w:lineRule="exact"/>
                  </w:pPr>
                </w:p>
              </w:tc>
              <w:tc>
                <w:tcPr>
                  <w:tcW w:w="1110" w:type="dxa"/>
                </w:tcPr>
                <w:p>
                  <w:pPr>
                    <w:spacing w:line="240" w:lineRule="exact"/>
                  </w:pPr>
                </w:p>
              </w:tc>
            </w:tr>
          </w:tbl>
          <w:p/>
        </w:tc>
        <w:tc>
          <w:tcPr>
            <w:tcW w:w="141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739" w:type="dxa"/>
            <w:gridSpan w:val="3"/>
            <w:vMerge w:val="restart"/>
          </w:tcPr>
          <w:p>
            <w:r>
              <w:rPr>
                <w:rFonts w:hint="eastAsia"/>
              </w:rPr>
              <w:t>可追溯性</w:t>
            </w:r>
          </w:p>
        </w:tc>
        <w:tc>
          <w:tcPr>
            <w:tcW w:w="1160" w:type="dxa"/>
            <w:gridSpan w:val="2"/>
            <w:vMerge w:val="restart"/>
          </w:tcPr>
          <w:p>
            <w:r>
              <w:rPr>
                <w:rFonts w:hint="eastAsia"/>
              </w:rPr>
              <w:t>F8.3</w:t>
            </w:r>
          </w:p>
          <w:p>
            <w:pPr>
              <w:pStyle w:val="6"/>
            </w:pPr>
            <w:r>
              <w:rPr>
                <w:rFonts w:hint="eastAsia"/>
              </w:rPr>
              <w:t>H（V1.0）3.7</w:t>
            </w:r>
          </w:p>
        </w:tc>
        <w:tc>
          <w:tcPr>
            <w:tcW w:w="738" w:type="dxa"/>
            <w:gridSpan w:val="2"/>
          </w:tcPr>
          <w:p>
            <w:r>
              <w:rPr>
                <w:rFonts w:hint="eastAsia"/>
              </w:rPr>
              <w:t>文件名称</w:t>
            </w:r>
          </w:p>
        </w:tc>
        <w:tc>
          <w:tcPr>
            <w:tcW w:w="9423" w:type="dxa"/>
          </w:tcPr>
          <w:p>
            <w:pPr>
              <w:keepNext w:val="0"/>
              <w:keepLines w:val="0"/>
              <w:widowControl/>
              <w:suppressLineNumbers w:val="0"/>
              <w:jc w:val="left"/>
              <w:rPr>
                <w:rFonts w:hint="eastAsia" w:eastAsia="宋体"/>
                <w:lang w:eastAsia="zh-CN"/>
              </w:rPr>
            </w:pPr>
            <w:r>
              <w:rPr>
                <w:rFonts w:hint="eastAsia"/>
              </w:rPr>
              <w:sym w:font="Wingdings" w:char="00FE"/>
            </w:r>
            <w:r>
              <w:rPr>
                <w:rFonts w:hint="eastAsia"/>
                <w:lang w:eastAsia="zh-CN"/>
              </w:rPr>
              <w:t>《</w:t>
            </w:r>
            <w:r>
              <w:rPr>
                <w:rFonts w:hint="eastAsia"/>
                <w:lang w:val="en-US" w:eastAsia="zh-CN"/>
              </w:rPr>
              <w:t>食品安全管理手册</w:t>
            </w:r>
            <w:r>
              <w:rPr>
                <w:rFonts w:hint="eastAsia"/>
                <w:lang w:eastAsia="zh-CN"/>
              </w:rPr>
              <w:t>》</w:t>
            </w:r>
            <w:r>
              <w:t>8.</w:t>
            </w:r>
            <w:r>
              <w:rPr>
                <w:rFonts w:hint="eastAsia"/>
                <w:lang w:val="en-US" w:eastAsia="zh-CN"/>
              </w:rPr>
              <w:t>3</w:t>
            </w:r>
            <w:r>
              <w:rPr>
                <w:rFonts w:hint="eastAsia"/>
              </w:rPr>
              <w:t>条款、</w:t>
            </w:r>
            <w:r>
              <w:rPr>
                <w:rFonts w:hint="eastAsia"/>
              </w:rPr>
              <w:sym w:font="Wingdings" w:char="00A8"/>
            </w:r>
            <w:r>
              <w:rPr>
                <w:rFonts w:hint="eastAsia"/>
              </w:rPr>
              <w:t>《良好操作规范》、</w:t>
            </w:r>
            <w:r>
              <w:rPr>
                <w:rFonts w:hint="eastAsia"/>
              </w:rPr>
              <w:sym w:font="Wingdings" w:char="00FE"/>
            </w:r>
            <w:r>
              <w:rPr>
                <w:rFonts w:hint="eastAsia"/>
              </w:rPr>
              <w:t>《</w:t>
            </w:r>
            <w:r>
              <w:rPr>
                <w:rFonts w:hint="eastAsia" w:ascii="宋体" w:hAnsi="宋体" w:eastAsia="宋体" w:cs="宋体"/>
                <w:color w:val="000000"/>
                <w:kern w:val="0"/>
                <w:sz w:val="22"/>
                <w:szCs w:val="22"/>
                <w:lang w:val="en-US" w:eastAsia="zh-CN" w:bidi="ar"/>
              </w:rPr>
              <w:t>产品标识及可追溯性控制程序</w:t>
            </w:r>
            <w:r>
              <w:rPr>
                <w:rFonts w:hint="eastAsia"/>
              </w:rPr>
              <w:t>》、</w:t>
            </w:r>
            <w:r>
              <w:rPr>
                <w:rFonts w:hint="eastAsia"/>
              </w:rPr>
              <w:sym w:font="Wingdings" w:char="00A8"/>
            </w:r>
            <w:r>
              <w:rPr>
                <w:rFonts w:hint="eastAsia"/>
                <w:lang w:eastAsia="zh-CN"/>
              </w:rPr>
              <w:t>《食品安全追溯制度等管理制度》</w:t>
            </w:r>
          </w:p>
        </w:tc>
        <w:tc>
          <w:tcPr>
            <w:tcW w:w="1418" w:type="dxa"/>
            <w:vMerge w:val="restart"/>
          </w:tcPr>
          <w:p>
            <w:r>
              <w:rPr>
                <w:rFonts w:hint="eastAsia"/>
              </w:rPr>
              <w:sym w:font="Wingdings" w:char="00FE"/>
            </w:r>
            <w:r>
              <w:rPr>
                <w:rFonts w:hint="eastAsia"/>
              </w:rPr>
              <w:t>符合</w:t>
            </w:r>
          </w:p>
          <w:p>
            <w:pPr>
              <w:pStyle w:val="11"/>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739" w:type="dxa"/>
            <w:gridSpan w:val="3"/>
            <w:vMerge w:val="continue"/>
          </w:tcPr>
          <w:p/>
        </w:tc>
        <w:tc>
          <w:tcPr>
            <w:tcW w:w="1160" w:type="dxa"/>
            <w:gridSpan w:val="2"/>
            <w:vMerge w:val="continue"/>
          </w:tcPr>
          <w:p/>
        </w:tc>
        <w:tc>
          <w:tcPr>
            <w:tcW w:w="738" w:type="dxa"/>
            <w:gridSpan w:val="2"/>
          </w:tcPr>
          <w:p>
            <w:r>
              <w:rPr>
                <w:rFonts w:hint="eastAsia"/>
              </w:rPr>
              <w:t>运行证据</w:t>
            </w:r>
          </w:p>
        </w:tc>
        <w:tc>
          <w:tcPr>
            <w:tcW w:w="9423" w:type="dxa"/>
          </w:tcPr>
          <w:p>
            <w:r>
              <w:rPr>
                <w:rFonts w:hint="eastAsia"/>
              </w:rPr>
              <w:t>产品的检验状态标识：</w:t>
            </w:r>
            <w:r>
              <w:rPr>
                <w:rFonts w:hint="eastAsia"/>
              </w:rPr>
              <w:sym w:font="Wingdings" w:char="00A8"/>
            </w:r>
            <w:r>
              <w:rPr>
                <w:rFonts w:hint="eastAsia"/>
              </w:rPr>
              <w:t xml:space="preserve">待检 </w:t>
            </w:r>
            <w:r>
              <w:rPr>
                <w:rFonts w:hint="eastAsia"/>
              </w:rPr>
              <w:sym w:font="Wingdings" w:char="00A8"/>
            </w:r>
            <w:r>
              <w:rPr>
                <w:rFonts w:hint="eastAsia"/>
              </w:rPr>
              <w:t xml:space="preserve">待下结论 </w:t>
            </w:r>
            <w:r>
              <w:rPr>
                <w:rFonts w:hint="eastAsia"/>
              </w:rPr>
              <w:sym w:font="Wingdings" w:char="00FE"/>
            </w:r>
            <w:r>
              <w:rPr>
                <w:rFonts w:hint="eastAsia"/>
              </w:rPr>
              <w:t xml:space="preserve">合格  </w:t>
            </w:r>
            <w:r>
              <w:rPr>
                <w:rFonts w:hint="eastAsia"/>
              </w:rPr>
              <w:sym w:font="Wingdings" w:char="00FE"/>
            </w:r>
            <w:r>
              <w:rPr>
                <w:rFonts w:hint="eastAsia"/>
              </w:rPr>
              <w:t xml:space="preserve">不合格  </w:t>
            </w:r>
          </w:p>
          <w:p>
            <w:pPr>
              <w:rPr>
                <w:rFonts w:hint="eastAsia"/>
              </w:rPr>
            </w:pPr>
          </w:p>
          <w:p>
            <w:r>
              <w:rPr>
                <w:rFonts w:hint="eastAsia"/>
              </w:rPr>
              <w:t>在建立和实施可追溯性体系时，考虑了以下内容：</w:t>
            </w:r>
          </w:p>
          <w:p>
            <w:r>
              <w:rPr>
                <w:rFonts w:hint="eastAsia"/>
              </w:rPr>
              <w:t xml:space="preserve"> </w:t>
            </w:r>
            <w:r>
              <w:rPr>
                <w:rFonts w:hint="eastAsia"/>
              </w:rPr>
              <w:sym w:font="Wingdings" w:char="00FE"/>
            </w:r>
            <w:r>
              <w:rPr>
                <w:rFonts w:hint="eastAsia"/>
              </w:rPr>
              <w:t>接收物料、配料、中间产品批量与最终产品的关系；</w:t>
            </w:r>
          </w:p>
          <w:p>
            <w:r>
              <w:rPr>
                <w:rFonts w:hint="eastAsia"/>
              </w:rPr>
              <w:t xml:space="preserve"> </w:t>
            </w:r>
            <w:r>
              <w:rPr>
                <w:rFonts w:hint="eastAsia"/>
              </w:rPr>
              <w:sym w:font="Wingdings" w:char="00A8"/>
            </w:r>
            <w:r>
              <w:rPr>
                <w:rFonts w:hint="eastAsia"/>
              </w:rPr>
              <w:t>材料/产品的返工；（不涉及）</w:t>
            </w:r>
          </w:p>
          <w:p>
            <w:r>
              <w:rPr>
                <w:rFonts w:hint="eastAsia"/>
              </w:rPr>
              <w:t xml:space="preserve"> </w:t>
            </w:r>
            <w:r>
              <w:rPr>
                <w:rFonts w:hint="eastAsia"/>
              </w:rPr>
              <w:sym w:font="Wingdings" w:char="00FE"/>
            </w:r>
            <w:r>
              <w:rPr>
                <w:rFonts w:hint="eastAsia"/>
              </w:rPr>
              <w:t>最终产品的分销。</w:t>
            </w:r>
          </w:p>
          <w:p/>
          <w:p>
            <w:r>
              <w:rPr>
                <w:rFonts w:hint="eastAsia"/>
              </w:rPr>
              <w:t xml:space="preserve">原材料的唯一性标识方式：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容器编号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标牌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标签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区域 </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周装箱的颜色  </w:t>
            </w:r>
            <w:r>
              <w:rPr>
                <w:rFonts w:hint="eastAsia"/>
              </w:rPr>
              <w:sym w:font="Wingdings" w:char="00A8"/>
            </w:r>
            <w:r>
              <w:rPr>
                <w:rFonts w:hint="eastAsia"/>
              </w:rPr>
              <w:t xml:space="preserve">批号打码 </w:t>
            </w:r>
            <w:r>
              <w:rPr>
                <w:rFonts w:hint="eastAsia"/>
              </w:rPr>
              <w:sym w:font="Wingdings" w:char="00A8"/>
            </w:r>
            <w:r>
              <w:rPr>
                <w:rFonts w:hint="eastAsia"/>
              </w:rPr>
              <w:t xml:space="preserve">条形码 </w:t>
            </w:r>
            <w:r>
              <w:rPr>
                <w:rFonts w:hint="eastAsia"/>
              </w:rPr>
              <w:sym w:font="Wingdings" w:char="00A8"/>
            </w:r>
            <w:r>
              <w:rPr>
                <w:rFonts w:hint="eastAsia"/>
              </w:rPr>
              <w:t xml:space="preserve">二维码 </w:t>
            </w:r>
            <w:r>
              <w:rPr>
                <w:rFonts w:hint="eastAsia"/>
              </w:rPr>
              <w:sym w:font="Wingdings" w:char="00A8"/>
            </w:r>
            <w:r>
              <w:rPr>
                <w:rFonts w:hint="eastAsia"/>
              </w:rPr>
              <w:t>其他</w:t>
            </w:r>
            <w:r>
              <w:rPr>
                <w:rFonts w:hint="eastAsia"/>
                <w:lang w:eastAsia="zh-CN"/>
              </w:rPr>
              <w:t>——</w:t>
            </w:r>
            <w:r>
              <w:rPr>
                <w:rFonts w:hint="eastAsia"/>
                <w:lang w:val="en-US" w:eastAsia="zh-CN"/>
              </w:rPr>
              <w:t>周转筐</w:t>
            </w:r>
            <w:r>
              <w:rPr>
                <w:rFonts w:hint="eastAsia"/>
              </w:rPr>
              <w:t>原有标签</w:t>
            </w:r>
          </w:p>
          <w:p/>
          <w:p>
            <w:r>
              <w:rPr>
                <w:rFonts w:hint="eastAsia"/>
              </w:rPr>
              <w:t xml:space="preserve">半成品的唯一性标识方式：（不适用）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容器编号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标牌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标签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区域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周装箱的颜色  </w:t>
            </w:r>
            <w:r>
              <w:rPr>
                <w:rFonts w:hint="eastAsia"/>
              </w:rPr>
              <w:sym w:font="Wingdings" w:char="00A8"/>
            </w:r>
            <w:r>
              <w:rPr>
                <w:rFonts w:hint="eastAsia"/>
              </w:rPr>
              <w:t xml:space="preserve">批号打码 </w:t>
            </w:r>
            <w:r>
              <w:rPr>
                <w:rFonts w:hint="eastAsia"/>
              </w:rPr>
              <w:sym w:font="Wingdings" w:char="00A8"/>
            </w:r>
            <w:r>
              <w:rPr>
                <w:rFonts w:hint="eastAsia"/>
              </w:rPr>
              <w:t xml:space="preserve">条形码 </w:t>
            </w:r>
            <w:r>
              <w:rPr>
                <w:rFonts w:hint="eastAsia"/>
              </w:rPr>
              <w:sym w:font="Wingdings" w:char="00A8"/>
            </w:r>
            <w:r>
              <w:rPr>
                <w:rFonts w:hint="eastAsia"/>
              </w:rPr>
              <w:t xml:space="preserve">二维码 </w:t>
            </w:r>
            <w:r>
              <w:rPr>
                <w:rFonts w:hint="eastAsia"/>
              </w:rPr>
              <w:sym w:font="Wingdings" w:char="00A8"/>
            </w:r>
            <w:r>
              <w:rPr>
                <w:rFonts w:hint="eastAsia"/>
              </w:rPr>
              <w:t>其他</w:t>
            </w:r>
          </w:p>
          <w:p/>
          <w:p>
            <w:r>
              <w:rPr>
                <w:rFonts w:hint="eastAsia"/>
              </w:rPr>
              <w:t>成品的唯一性标识方式：（销售行业特殊性，与原辅料标签基本一致）</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容器编号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标牌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标签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区域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周装箱的颜色  </w:t>
            </w:r>
            <w:r>
              <w:rPr>
                <w:rFonts w:hint="eastAsia"/>
              </w:rPr>
              <w:sym w:font="Wingdings" w:char="00A8"/>
            </w:r>
            <w:r>
              <w:rPr>
                <w:rFonts w:hint="eastAsia"/>
              </w:rPr>
              <w:t xml:space="preserve">批号打码 </w:t>
            </w:r>
            <w:r>
              <w:rPr>
                <w:rFonts w:hint="eastAsia"/>
              </w:rPr>
              <w:sym w:font="Wingdings" w:char="00A8"/>
            </w:r>
            <w:r>
              <w:rPr>
                <w:rFonts w:hint="eastAsia"/>
              </w:rPr>
              <w:t xml:space="preserve">条形码 </w:t>
            </w:r>
            <w:r>
              <w:rPr>
                <w:rFonts w:hint="eastAsia"/>
              </w:rPr>
              <w:sym w:font="Wingdings" w:char="00A8"/>
            </w:r>
            <w:r>
              <w:rPr>
                <w:rFonts w:hint="eastAsia"/>
              </w:rPr>
              <w:t xml:space="preserve">二维码  </w:t>
            </w:r>
            <w:r>
              <w:rPr>
                <w:rFonts w:hint="eastAsia"/>
              </w:rPr>
              <w:sym w:font="Wingdings" w:char="00A8"/>
            </w:r>
            <w:r>
              <w:rPr>
                <w:rFonts w:hint="eastAsia"/>
              </w:rPr>
              <w:t>其他</w:t>
            </w:r>
            <w:r>
              <w:rPr>
                <w:rFonts w:hint="eastAsia"/>
                <w:lang w:eastAsia="zh-CN"/>
              </w:rPr>
              <w:t>——</w:t>
            </w:r>
            <w:r>
              <w:rPr>
                <w:rFonts w:hint="eastAsia"/>
                <w:lang w:val="en-US" w:eastAsia="zh-CN"/>
              </w:rPr>
              <w:t>周转筐</w:t>
            </w:r>
          </w:p>
          <w:p>
            <w:pPr>
              <w:pStyle w:val="11"/>
            </w:pPr>
          </w:p>
          <w:p>
            <w:pPr>
              <w:rPr>
                <w:highlight w:val="none"/>
              </w:rPr>
            </w:pPr>
            <w:r>
              <w:rPr>
                <w:rFonts w:hint="eastAsia"/>
                <w:highlight w:val="none"/>
              </w:rPr>
              <w:t>组织于</w:t>
            </w:r>
            <w:r>
              <w:rPr>
                <w:rFonts w:hint="eastAsia"/>
                <w:szCs w:val="21"/>
                <w:highlight w:val="none"/>
                <w:u w:val="single"/>
              </w:rPr>
              <w:t xml:space="preserve">  202</w:t>
            </w:r>
            <w:r>
              <w:rPr>
                <w:rFonts w:hint="eastAsia"/>
                <w:szCs w:val="21"/>
                <w:highlight w:val="none"/>
                <w:u w:val="single"/>
                <w:lang w:val="en-US" w:eastAsia="zh-CN"/>
              </w:rPr>
              <w:t>2</w:t>
            </w:r>
            <w:r>
              <w:rPr>
                <w:rFonts w:hint="eastAsia"/>
                <w:szCs w:val="21"/>
                <w:highlight w:val="none"/>
                <w:u w:val="single"/>
              </w:rPr>
              <w:t xml:space="preserve"> </w:t>
            </w:r>
            <w:r>
              <w:rPr>
                <w:rFonts w:hint="eastAsia"/>
                <w:szCs w:val="21"/>
                <w:highlight w:val="none"/>
              </w:rPr>
              <w:t>年</w:t>
            </w:r>
            <w:r>
              <w:rPr>
                <w:rFonts w:hint="eastAsia"/>
                <w:szCs w:val="21"/>
                <w:highlight w:val="none"/>
                <w:u w:val="single"/>
                <w:lang w:val="en-US" w:eastAsia="zh-CN"/>
              </w:rPr>
              <w:t>3</w:t>
            </w:r>
            <w:r>
              <w:rPr>
                <w:rFonts w:hint="eastAsia"/>
                <w:szCs w:val="21"/>
                <w:highlight w:val="none"/>
              </w:rPr>
              <w:t>月</w:t>
            </w:r>
            <w:r>
              <w:rPr>
                <w:rFonts w:hint="eastAsia"/>
                <w:szCs w:val="21"/>
                <w:highlight w:val="none"/>
                <w:u w:val="single"/>
              </w:rPr>
              <w:t xml:space="preserve"> </w:t>
            </w:r>
            <w:r>
              <w:rPr>
                <w:rFonts w:hint="eastAsia"/>
                <w:szCs w:val="21"/>
                <w:highlight w:val="none"/>
                <w:u w:val="single"/>
                <w:lang w:val="en-US" w:eastAsia="zh-CN"/>
              </w:rPr>
              <w:t>15</w:t>
            </w:r>
            <w:r>
              <w:rPr>
                <w:rFonts w:hint="eastAsia"/>
                <w:szCs w:val="21"/>
                <w:highlight w:val="none"/>
                <w:u w:val="single"/>
              </w:rPr>
              <w:t xml:space="preserve"> </w:t>
            </w:r>
            <w:r>
              <w:rPr>
                <w:rFonts w:hint="eastAsia"/>
                <w:szCs w:val="21"/>
                <w:highlight w:val="none"/>
              </w:rPr>
              <w:t>日</w:t>
            </w:r>
            <w:r>
              <w:rPr>
                <w:rFonts w:hint="eastAsia"/>
                <w:highlight w:val="none"/>
              </w:rPr>
              <w:t>验证和测试可追溯性体系的有效性。</w:t>
            </w:r>
          </w:p>
          <w:p>
            <w:pPr>
              <w:rPr>
                <w:rFonts w:hint="eastAsia"/>
                <w:highlight w:val="none"/>
              </w:rPr>
            </w:pPr>
            <w:r>
              <w:rPr>
                <w:highlight w:val="none"/>
              </w:rPr>
              <w:t>追溯</w:t>
            </w:r>
            <w:r>
              <w:rPr>
                <w:rFonts w:hint="eastAsia"/>
                <w:highlight w:val="none"/>
              </w:rPr>
              <w:t>原因：</w:t>
            </w:r>
            <w:r>
              <w:rPr>
                <w:rFonts w:hint="eastAsia"/>
                <w:highlight w:val="none"/>
              </w:rPr>
              <w:sym w:font="Wingdings" w:char="00FE"/>
            </w:r>
            <w:r>
              <w:rPr>
                <w:rFonts w:hint="eastAsia"/>
                <w:highlight w:val="none"/>
              </w:rPr>
              <w:t xml:space="preserve">演练  </w:t>
            </w:r>
            <w:r>
              <w:rPr>
                <w:rFonts w:hint="eastAsia"/>
                <w:highlight w:val="none"/>
                <w:lang w:val="en-US" w:eastAsia="zh-CN"/>
              </w:rPr>
              <w:t xml:space="preserve"> </w:t>
            </w:r>
            <w:r>
              <w:rPr>
                <w:rFonts w:hint="eastAsia"/>
                <w:highlight w:val="none"/>
              </w:rPr>
              <w:sym w:font="Wingdings" w:char="00A8"/>
            </w:r>
            <w:r>
              <w:rPr>
                <w:rFonts w:hint="eastAsia"/>
                <w:highlight w:val="none"/>
              </w:rPr>
              <w:t>质量事故</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 xml:space="preserve">顾客投诉 </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 xml:space="preserve">市场抽查不合格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2297"/>
              <w:gridCol w:w="1090"/>
              <w:gridCol w:w="750"/>
              <w:gridCol w:w="1510"/>
              <w:gridCol w:w="1100"/>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0" w:type="dxa"/>
                </w:tcPr>
                <w:p>
                  <w:r>
                    <w:rPr>
                      <w:rFonts w:hint="eastAsia"/>
                    </w:rPr>
                    <w:t>产品批号</w:t>
                  </w:r>
                </w:p>
              </w:tc>
              <w:tc>
                <w:tcPr>
                  <w:tcW w:w="2297" w:type="dxa"/>
                </w:tcPr>
                <w:p>
                  <w:r>
                    <w:rPr>
                      <w:rFonts w:hint="eastAsia"/>
                    </w:rPr>
                    <w:t>不合格简述</w:t>
                  </w:r>
                </w:p>
              </w:tc>
              <w:tc>
                <w:tcPr>
                  <w:tcW w:w="1090" w:type="dxa"/>
                </w:tcPr>
                <w:p>
                  <w:r>
                    <w:rPr>
                      <w:rFonts w:hint="eastAsia"/>
                      <w:lang w:val="en-US" w:eastAsia="zh-CN"/>
                    </w:rPr>
                    <w:t>配送</w:t>
                  </w:r>
                  <w:r>
                    <w:t>记录</w:t>
                  </w:r>
                  <w:r>
                    <w:rPr>
                      <w:rFonts w:hint="eastAsia"/>
                    </w:rPr>
                    <w:t>情况</w:t>
                  </w:r>
                </w:p>
              </w:tc>
              <w:tc>
                <w:tcPr>
                  <w:tcW w:w="750" w:type="dxa"/>
                </w:tcPr>
                <w:p>
                  <w:r>
                    <w:t>检验记录</w:t>
                  </w:r>
                  <w:r>
                    <w:rPr>
                      <w:rFonts w:hint="eastAsia"/>
                    </w:rPr>
                    <w:t>情况</w:t>
                  </w:r>
                </w:p>
              </w:tc>
              <w:tc>
                <w:tcPr>
                  <w:tcW w:w="1510" w:type="dxa"/>
                </w:tcPr>
                <w:p>
                  <w:r>
                    <w:t>采购记录</w:t>
                  </w:r>
                  <w:r>
                    <w:rPr>
                      <w:rFonts w:hint="eastAsia"/>
                    </w:rPr>
                    <w:t>情况</w:t>
                  </w:r>
                </w:p>
              </w:tc>
              <w:tc>
                <w:tcPr>
                  <w:tcW w:w="1100" w:type="dxa"/>
                </w:tcPr>
                <w:p>
                  <w:r>
                    <w:t>产品留样</w:t>
                  </w:r>
                  <w:r>
                    <w:rPr>
                      <w:rFonts w:hint="eastAsia"/>
                    </w:rPr>
                    <w:t>确认</w:t>
                  </w:r>
                </w:p>
              </w:tc>
              <w:tc>
                <w:tcPr>
                  <w:tcW w:w="1316" w:type="dxa"/>
                </w:tcPr>
                <w:p>
                  <w:r>
                    <w:t>销售记录</w:t>
                  </w:r>
                  <w:r>
                    <w:rPr>
                      <w:rFonts w:hint="eastAsia"/>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tcPr>
                <w:p>
                  <w:pPr>
                    <w:widowControl/>
                    <w:adjustRightInd w:val="0"/>
                    <w:snapToGrid w:val="0"/>
                    <w:spacing w:line="360" w:lineRule="auto"/>
                    <w:jc w:val="left"/>
                    <w:rPr>
                      <w:rFonts w:hint="default" w:ascii="宋体" w:hAnsi="宋体" w:eastAsia="宋体"/>
                      <w:bCs/>
                      <w:sz w:val="20"/>
                      <w:lang w:val="en-US" w:eastAsia="zh-CN"/>
                    </w:rPr>
                  </w:pPr>
                  <w:r>
                    <w:rPr>
                      <w:rFonts w:hint="eastAsia" w:ascii="宋体" w:hAnsi="宋体"/>
                      <w:bCs/>
                      <w:sz w:val="20"/>
                      <w:lang w:val="en-US" w:eastAsia="zh-CN"/>
                    </w:rPr>
                    <w:t>20220118（模拟）</w:t>
                  </w:r>
                </w:p>
              </w:tc>
              <w:tc>
                <w:tcPr>
                  <w:tcW w:w="2297" w:type="dxa"/>
                </w:tcPr>
                <w:p>
                  <w:pPr>
                    <w:rPr>
                      <w:rFonts w:hint="default" w:eastAsia="宋体"/>
                      <w:lang w:val="en-US" w:eastAsia="zh-CN"/>
                    </w:rPr>
                  </w:pPr>
                  <w:r>
                    <w:rPr>
                      <w:rFonts w:hint="eastAsia"/>
                      <w:lang w:val="en-US" w:eastAsia="zh-CN"/>
                    </w:rPr>
                    <w:t>给客户XX配送的大米黄曲霉毒素超标（模拟）</w:t>
                  </w:r>
                </w:p>
              </w:tc>
              <w:tc>
                <w:tcPr>
                  <w:tcW w:w="1090" w:type="dxa"/>
                </w:tcPr>
                <w:p>
                  <w:pPr>
                    <w:rPr>
                      <w:rFonts w:hint="default" w:eastAsia="宋体"/>
                      <w:lang w:val="en-US" w:eastAsia="zh-CN"/>
                    </w:rPr>
                  </w:pPr>
                  <w:r>
                    <w:rPr>
                      <w:rFonts w:hint="eastAsia"/>
                      <w:lang w:val="en-US" w:eastAsia="zh-CN"/>
                    </w:rPr>
                    <w:t>已进行确认</w:t>
                  </w:r>
                </w:p>
              </w:tc>
              <w:tc>
                <w:tcPr>
                  <w:tcW w:w="750" w:type="dxa"/>
                </w:tcPr>
                <w:p>
                  <w:pPr>
                    <w:rPr>
                      <w:rFonts w:hint="eastAsia" w:eastAsia="宋体"/>
                      <w:lang w:eastAsia="zh-CN"/>
                    </w:rPr>
                  </w:pPr>
                  <w:r>
                    <w:rPr>
                      <w:rFonts w:hint="eastAsia"/>
                      <w:lang w:val="en-US" w:eastAsia="zh-CN"/>
                    </w:rPr>
                    <w:t>已进行确认</w:t>
                  </w:r>
                </w:p>
              </w:tc>
              <w:tc>
                <w:tcPr>
                  <w:tcW w:w="1510" w:type="dxa"/>
                </w:tcPr>
                <w:p>
                  <w:r>
                    <w:rPr>
                      <w:rFonts w:hint="eastAsia"/>
                      <w:lang w:val="en-US" w:eastAsia="zh-CN"/>
                    </w:rPr>
                    <w:t>已进行确认</w:t>
                  </w:r>
                </w:p>
              </w:tc>
              <w:tc>
                <w:tcPr>
                  <w:tcW w:w="1100" w:type="dxa"/>
                </w:tcPr>
                <w:p>
                  <w:pPr>
                    <w:rPr>
                      <w:rFonts w:hint="eastAsia"/>
                    </w:rPr>
                  </w:pPr>
                  <w:r>
                    <w:rPr>
                      <w:rFonts w:hint="eastAsia"/>
                      <w:lang w:val="en-US" w:eastAsia="zh-CN"/>
                    </w:rPr>
                    <w:t>不涉及</w:t>
                  </w:r>
                </w:p>
              </w:tc>
              <w:tc>
                <w:tcPr>
                  <w:tcW w:w="1316" w:type="dxa"/>
                </w:tcPr>
                <w:p>
                  <w:pPr>
                    <w:rPr>
                      <w:rFonts w:hint="default" w:eastAsia="宋体"/>
                      <w:lang w:val="en-US" w:eastAsia="zh-CN"/>
                    </w:rPr>
                  </w:pPr>
                  <w:r>
                    <w:rPr>
                      <w:rFonts w:hint="eastAsia"/>
                      <w:lang w:val="en-US" w:eastAsia="zh-CN"/>
                    </w:rPr>
                    <w:t>不够完整，未附原始记录，已与企业沟通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tcPr>
                <w:p/>
              </w:tc>
              <w:tc>
                <w:tcPr>
                  <w:tcW w:w="2297" w:type="dxa"/>
                </w:tcPr>
                <w:p/>
              </w:tc>
              <w:tc>
                <w:tcPr>
                  <w:tcW w:w="1090" w:type="dxa"/>
                </w:tcPr>
                <w:p/>
              </w:tc>
              <w:tc>
                <w:tcPr>
                  <w:tcW w:w="750" w:type="dxa"/>
                </w:tcPr>
                <w:p/>
              </w:tc>
              <w:tc>
                <w:tcPr>
                  <w:tcW w:w="1510" w:type="dxa"/>
                </w:tcPr>
                <w:p/>
              </w:tc>
              <w:tc>
                <w:tcPr>
                  <w:tcW w:w="1100" w:type="dxa"/>
                </w:tcPr>
                <w:p/>
              </w:tc>
              <w:tc>
                <w:tcPr>
                  <w:tcW w:w="13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0" w:type="dxa"/>
                </w:tcPr>
                <w:p/>
              </w:tc>
              <w:tc>
                <w:tcPr>
                  <w:tcW w:w="2297" w:type="dxa"/>
                </w:tcPr>
                <w:p/>
              </w:tc>
              <w:tc>
                <w:tcPr>
                  <w:tcW w:w="1090" w:type="dxa"/>
                </w:tcPr>
                <w:p/>
              </w:tc>
              <w:tc>
                <w:tcPr>
                  <w:tcW w:w="750" w:type="dxa"/>
                </w:tcPr>
                <w:p/>
              </w:tc>
              <w:tc>
                <w:tcPr>
                  <w:tcW w:w="1510" w:type="dxa"/>
                </w:tcPr>
                <w:p/>
              </w:tc>
              <w:tc>
                <w:tcPr>
                  <w:tcW w:w="1100" w:type="dxa"/>
                </w:tcPr>
                <w:p/>
              </w:tc>
              <w:tc>
                <w:tcPr>
                  <w:tcW w:w="1316" w:type="dxa"/>
                </w:tcPr>
                <w:p/>
              </w:tc>
            </w:tr>
          </w:tbl>
          <w:p>
            <w:pPr>
              <w:pStyle w:val="6"/>
              <w:rPr>
                <w:highlight w:val="yellow"/>
              </w:rPr>
            </w:pPr>
          </w:p>
          <w:p>
            <w:pPr>
              <w:pStyle w:val="6"/>
            </w:pPr>
          </w:p>
          <w:p>
            <w:r>
              <w:rPr>
                <w:rFonts w:hint="eastAsia"/>
              </w:rPr>
              <w:t>可追溯性系统证据的保留期限</w:t>
            </w:r>
            <w:r>
              <w:rPr>
                <w:rFonts w:hint="eastAsia"/>
                <w:u w:val="single"/>
              </w:rPr>
              <w:t xml:space="preserve"> </w:t>
            </w:r>
            <w:r>
              <w:rPr>
                <w:rFonts w:hint="eastAsia"/>
                <w:color w:val="0000FF"/>
                <w:u w:val="single"/>
              </w:rPr>
              <w:t xml:space="preserve">24 </w:t>
            </w:r>
            <w:r>
              <w:rPr>
                <w:rFonts w:hint="eastAsia"/>
                <w:color w:val="0000FF"/>
              </w:rPr>
              <w:t>个月</w:t>
            </w:r>
            <w:r>
              <w:rPr>
                <w:rFonts w:hint="eastAsia"/>
              </w:rPr>
              <w:t>，至少包括产品的保质期</w:t>
            </w:r>
            <w:r>
              <w:rPr>
                <w:rFonts w:hint="eastAsia"/>
                <w:color w:val="0000FF"/>
                <w:u w:val="single"/>
              </w:rPr>
              <w:t xml:space="preserve"> </w:t>
            </w:r>
            <w:r>
              <w:rPr>
                <w:rFonts w:hint="eastAsia"/>
                <w:strike/>
                <w:dstrike w:val="0"/>
                <w:color w:val="0000FF"/>
                <w:u w:val="single"/>
                <w:lang w:val="en-US" w:eastAsia="zh-CN"/>
              </w:rPr>
              <w:t>6个月</w:t>
            </w:r>
            <w:r>
              <w:rPr>
                <w:rFonts w:hint="eastAsia"/>
                <w:strike/>
                <w:dstrike w:val="0"/>
                <w:color w:val="0000FF"/>
                <w:u w:val="single"/>
              </w:rPr>
              <w:t xml:space="preserve"> </w:t>
            </w:r>
            <w:r>
              <w:rPr>
                <w:rFonts w:hint="eastAsia"/>
                <w:color w:val="0000FF"/>
              </w:rPr>
              <w:t>。</w:t>
            </w:r>
          </w:p>
          <w:p/>
          <w:p>
            <w:pPr>
              <w:rPr>
                <w:rFonts w:hint="eastAsia" w:eastAsia="宋体"/>
                <w:lang w:val="en-US" w:eastAsia="zh-CN"/>
              </w:rPr>
            </w:pPr>
            <w:r>
              <w:rPr>
                <w:rFonts w:hint="eastAsia"/>
              </w:rPr>
              <w:t>产品留样（适用时）</w:t>
            </w:r>
            <w:r>
              <w:rPr>
                <w:rFonts w:hint="eastAsia"/>
                <w:color w:val="0000FF"/>
                <w:lang w:eastAsia="zh-CN"/>
              </w:rPr>
              <w:t>——</w:t>
            </w:r>
            <w:r>
              <w:rPr>
                <w:rFonts w:hint="eastAsia"/>
                <w:color w:val="0000FF"/>
                <w:lang w:val="en-US" w:eastAsia="zh-CN"/>
              </w:rPr>
              <w:t>不适用</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297"/>
              <w:gridCol w:w="2320"/>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808" w:type="dxa"/>
                  <w:vAlign w:val="top"/>
                </w:tcPr>
                <w:p>
                  <w:r>
                    <w:rPr>
                      <w:rFonts w:hint="eastAsia"/>
                    </w:rPr>
                    <w:t>产品名称</w:t>
                  </w:r>
                </w:p>
              </w:tc>
              <w:tc>
                <w:tcPr>
                  <w:tcW w:w="1297" w:type="dxa"/>
                  <w:vAlign w:val="top"/>
                </w:tcPr>
                <w:p>
                  <w:r>
                    <w:rPr>
                      <w:rFonts w:hint="eastAsia"/>
                    </w:rPr>
                    <w:t>规格</w:t>
                  </w:r>
                </w:p>
              </w:tc>
              <w:tc>
                <w:tcPr>
                  <w:tcW w:w="2320" w:type="dxa"/>
                  <w:vAlign w:val="top"/>
                </w:tcPr>
                <w:p>
                  <w:r>
                    <w:rPr>
                      <w:rFonts w:hint="eastAsia"/>
                    </w:rPr>
                    <w:t>生产日期</w:t>
                  </w:r>
                </w:p>
              </w:tc>
              <w:tc>
                <w:tcPr>
                  <w:tcW w:w="1809" w:type="dxa"/>
                  <w:vAlign w:val="top"/>
                </w:tcPr>
                <w:p>
                  <w:r>
                    <w:rPr>
                      <w:rFonts w:hint="eastAsia"/>
                    </w:rPr>
                    <w:t>保存期限</w:t>
                  </w:r>
                </w:p>
              </w:tc>
              <w:tc>
                <w:tcPr>
                  <w:tcW w:w="1809" w:type="dxa"/>
                  <w:vAlign w:val="top"/>
                </w:tcPr>
                <w:p>
                  <w:r>
                    <w:rPr>
                      <w:rFonts w:hint="eastAsia"/>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vAlign w:val="top"/>
                </w:tcPr>
                <w:p>
                  <w:pPr>
                    <w:rPr>
                      <w:rFonts w:hint="default" w:eastAsia="宋体"/>
                      <w:lang w:val="en-US" w:eastAsia="zh-CN"/>
                    </w:rPr>
                  </w:pPr>
                </w:p>
              </w:tc>
              <w:tc>
                <w:tcPr>
                  <w:tcW w:w="1297" w:type="dxa"/>
                  <w:vAlign w:val="top"/>
                </w:tcPr>
                <w:p>
                  <w:pPr>
                    <w:rPr>
                      <w:rFonts w:hint="default" w:eastAsia="宋体"/>
                      <w:lang w:val="en-US" w:eastAsia="zh-CN"/>
                    </w:rPr>
                  </w:pPr>
                </w:p>
              </w:tc>
              <w:tc>
                <w:tcPr>
                  <w:tcW w:w="2320" w:type="dxa"/>
                  <w:vAlign w:val="top"/>
                </w:tcPr>
                <w:p>
                  <w:pPr>
                    <w:rPr>
                      <w:rFonts w:hint="default" w:eastAsia="宋体"/>
                      <w:lang w:val="en-US" w:eastAsia="zh-CN"/>
                    </w:rPr>
                  </w:pPr>
                </w:p>
              </w:tc>
              <w:tc>
                <w:tcPr>
                  <w:tcW w:w="1809" w:type="dxa"/>
                  <w:vAlign w:val="top"/>
                </w:tcPr>
                <w:p>
                  <w:pPr>
                    <w:rPr>
                      <w:rFonts w:hint="default" w:eastAsia="宋体"/>
                      <w:lang w:val="en-US" w:eastAsia="zh-CN"/>
                    </w:rPr>
                  </w:pPr>
                </w:p>
              </w:tc>
              <w:tc>
                <w:tcPr>
                  <w:tcW w:w="1809" w:type="dxa"/>
                  <w:vAlign w:val="top"/>
                </w:tcPr>
                <w:p>
                  <w:pPr>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vAlign w:val="top"/>
                </w:tcPr>
                <w:p/>
              </w:tc>
              <w:tc>
                <w:tcPr>
                  <w:tcW w:w="1297" w:type="dxa"/>
                  <w:vAlign w:val="top"/>
                </w:tcPr>
                <w:p>
                  <w:pPr>
                    <w:rPr>
                      <w:rFonts w:hint="default" w:eastAsia="宋体"/>
                      <w:lang w:val="en-US" w:eastAsia="zh-CN"/>
                    </w:rPr>
                  </w:pPr>
                </w:p>
              </w:tc>
              <w:tc>
                <w:tcPr>
                  <w:tcW w:w="2320" w:type="dxa"/>
                  <w:vAlign w:val="top"/>
                </w:tcPr>
                <w:p>
                  <w:pPr>
                    <w:rPr>
                      <w:rFonts w:hint="default" w:eastAsia="宋体"/>
                      <w:lang w:val="en-US" w:eastAsia="zh-CN"/>
                    </w:rPr>
                  </w:pPr>
                </w:p>
              </w:tc>
              <w:tc>
                <w:tcPr>
                  <w:tcW w:w="1809" w:type="dxa"/>
                  <w:vAlign w:val="top"/>
                </w:tcPr>
                <w:p/>
              </w:tc>
              <w:tc>
                <w:tcPr>
                  <w:tcW w:w="180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vAlign w:val="top"/>
                </w:tcPr>
                <w:p>
                  <w:pPr>
                    <w:rPr>
                      <w:rFonts w:hint="eastAsia" w:eastAsia="宋体"/>
                      <w:lang w:eastAsia="zh-CN"/>
                    </w:rPr>
                  </w:pPr>
                </w:p>
              </w:tc>
              <w:tc>
                <w:tcPr>
                  <w:tcW w:w="1297" w:type="dxa"/>
                  <w:vAlign w:val="top"/>
                </w:tcPr>
                <w:p>
                  <w:pPr>
                    <w:rPr>
                      <w:rFonts w:hint="default" w:ascii="Times New Roman" w:hAnsi="Times New Roman" w:eastAsia="宋体" w:cs="Times New Roman"/>
                      <w:kern w:val="2"/>
                      <w:sz w:val="21"/>
                      <w:lang w:val="en-US" w:eastAsia="zh-CN" w:bidi="ar-SA"/>
                    </w:rPr>
                  </w:pPr>
                </w:p>
              </w:tc>
              <w:tc>
                <w:tcPr>
                  <w:tcW w:w="2320" w:type="dxa"/>
                  <w:vAlign w:val="top"/>
                </w:tcPr>
                <w:p>
                  <w:pPr>
                    <w:rPr>
                      <w:rFonts w:hint="default" w:ascii="Times New Roman" w:hAnsi="Times New Roman" w:eastAsia="宋体" w:cs="Times New Roman"/>
                      <w:kern w:val="2"/>
                      <w:sz w:val="21"/>
                      <w:lang w:val="en-US" w:eastAsia="zh-CN" w:bidi="ar-SA"/>
                    </w:rPr>
                  </w:pPr>
                </w:p>
              </w:tc>
              <w:tc>
                <w:tcPr>
                  <w:tcW w:w="1809" w:type="dxa"/>
                  <w:vAlign w:val="top"/>
                </w:tcPr>
                <w:p>
                  <w:pPr>
                    <w:rPr>
                      <w:rFonts w:hint="default" w:ascii="Times New Roman" w:hAnsi="Times New Roman" w:eastAsia="宋体" w:cs="Times New Roman"/>
                      <w:kern w:val="2"/>
                      <w:sz w:val="21"/>
                      <w:lang w:val="en-US" w:eastAsia="zh-CN" w:bidi="ar-SA"/>
                    </w:rPr>
                  </w:pPr>
                </w:p>
              </w:tc>
              <w:tc>
                <w:tcPr>
                  <w:tcW w:w="1809" w:type="dxa"/>
                  <w:vAlign w:val="top"/>
                </w:tcPr>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vAlign w:val="top"/>
                </w:tcPr>
                <w:p>
                  <w:pPr>
                    <w:rPr>
                      <w:rFonts w:hint="eastAsia" w:eastAsia="宋体"/>
                      <w:lang w:val="en-US" w:eastAsia="zh-CN"/>
                    </w:rPr>
                  </w:pPr>
                </w:p>
              </w:tc>
              <w:tc>
                <w:tcPr>
                  <w:tcW w:w="1297" w:type="dxa"/>
                  <w:vAlign w:val="top"/>
                </w:tcPr>
                <w:p/>
              </w:tc>
              <w:tc>
                <w:tcPr>
                  <w:tcW w:w="2320" w:type="dxa"/>
                  <w:vAlign w:val="top"/>
                </w:tcPr>
                <w:p>
                  <w:pPr>
                    <w:rPr>
                      <w:rFonts w:hint="default" w:eastAsia="宋体"/>
                      <w:lang w:val="en-US" w:eastAsia="zh-CN"/>
                    </w:rPr>
                  </w:pPr>
                </w:p>
              </w:tc>
              <w:tc>
                <w:tcPr>
                  <w:tcW w:w="1809" w:type="dxa"/>
                  <w:vAlign w:val="top"/>
                </w:tcPr>
                <w:p>
                  <w:pPr>
                    <w:rPr>
                      <w:rFonts w:hint="default" w:ascii="Times New Roman" w:hAnsi="Times New Roman" w:eastAsia="宋体" w:cs="Times New Roman"/>
                      <w:kern w:val="2"/>
                      <w:sz w:val="21"/>
                      <w:lang w:val="en-US" w:eastAsia="zh-CN" w:bidi="ar-SA"/>
                    </w:rPr>
                  </w:pPr>
                </w:p>
              </w:tc>
              <w:tc>
                <w:tcPr>
                  <w:tcW w:w="1809" w:type="dxa"/>
                  <w:vAlign w:val="top"/>
                </w:tcPr>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vAlign w:val="top"/>
                </w:tcPr>
                <w:p/>
              </w:tc>
              <w:tc>
                <w:tcPr>
                  <w:tcW w:w="1297" w:type="dxa"/>
                  <w:vAlign w:val="top"/>
                </w:tcPr>
                <w:p/>
              </w:tc>
              <w:tc>
                <w:tcPr>
                  <w:tcW w:w="2320" w:type="dxa"/>
                  <w:vAlign w:val="top"/>
                </w:tcPr>
                <w:p/>
              </w:tc>
              <w:tc>
                <w:tcPr>
                  <w:tcW w:w="1809" w:type="dxa"/>
                  <w:vAlign w:val="top"/>
                </w:tcPr>
                <w:p/>
              </w:tc>
              <w:tc>
                <w:tcPr>
                  <w:tcW w:w="180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vAlign w:val="top"/>
                </w:tcPr>
                <w:p/>
              </w:tc>
              <w:tc>
                <w:tcPr>
                  <w:tcW w:w="1297" w:type="dxa"/>
                  <w:vAlign w:val="top"/>
                </w:tcPr>
                <w:p/>
              </w:tc>
              <w:tc>
                <w:tcPr>
                  <w:tcW w:w="2320" w:type="dxa"/>
                  <w:vAlign w:val="top"/>
                </w:tcPr>
                <w:p/>
              </w:tc>
              <w:tc>
                <w:tcPr>
                  <w:tcW w:w="1809" w:type="dxa"/>
                  <w:vAlign w:val="top"/>
                </w:tcPr>
                <w:p/>
              </w:tc>
              <w:tc>
                <w:tcPr>
                  <w:tcW w:w="1809" w:type="dxa"/>
                  <w:vAlign w:val="top"/>
                </w:tcPr>
                <w:p/>
              </w:tc>
            </w:tr>
          </w:tbl>
          <w:p>
            <w:pPr>
              <w:pStyle w:val="6"/>
              <w:rPr>
                <w:rFonts w:hint="eastAsia"/>
              </w:rPr>
            </w:pPr>
          </w:p>
          <w:p>
            <w:pPr>
              <w:pStyle w:val="6"/>
              <w:rPr>
                <w:rFonts w:hint="eastAsia"/>
              </w:rPr>
            </w:pPr>
          </w:p>
          <w:p>
            <w:r>
              <w:t>系统的验证包括最终产品数量与成分数量的核对，作为</w:t>
            </w:r>
            <w:r>
              <w:rPr>
                <w:rFonts w:hint="eastAsia"/>
              </w:rPr>
              <w:t>追溯性</w:t>
            </w:r>
            <w:r>
              <w:t>有效性的证据</w:t>
            </w:r>
            <w:r>
              <w:rPr>
                <w:rFonts w:hint="eastAsia"/>
              </w:rPr>
              <w:t>。</w:t>
            </w:r>
            <w:r>
              <w:rPr>
                <w:rFonts w:hint="eastAsia"/>
              </w:rPr>
              <w:sym w:font="Wingdings" w:char="00FE"/>
            </w:r>
            <w:r>
              <w:rPr>
                <w:rFonts w:hint="eastAsia"/>
              </w:rPr>
              <w:t xml:space="preserve">是  </w:t>
            </w:r>
            <w:r>
              <w:rPr>
                <w:rFonts w:hint="eastAsia"/>
              </w:rPr>
              <w:sym w:font="Wingdings" w:char="00A8"/>
            </w:r>
            <w:r>
              <w:rPr>
                <w:rFonts w:hint="eastAsia"/>
              </w:rPr>
              <w:t>否</w:t>
            </w:r>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1739" w:type="dxa"/>
            <w:gridSpan w:val="3"/>
            <w:vMerge w:val="continue"/>
          </w:tcPr>
          <w:p>
            <w:pPr>
              <w:rPr>
                <w:highlight w:val="yellow"/>
              </w:rPr>
            </w:pPr>
          </w:p>
        </w:tc>
        <w:tc>
          <w:tcPr>
            <w:tcW w:w="1160" w:type="dxa"/>
            <w:gridSpan w:val="2"/>
            <w:vMerge w:val="continue"/>
          </w:tcPr>
          <w:p>
            <w:pPr>
              <w:rPr>
                <w:highlight w:val="yellow"/>
              </w:rPr>
            </w:pPr>
          </w:p>
        </w:tc>
        <w:tc>
          <w:tcPr>
            <w:tcW w:w="738" w:type="dxa"/>
            <w:gridSpan w:val="2"/>
          </w:tcPr>
          <w:p>
            <w:r>
              <w:rPr>
                <w:rFonts w:hint="eastAsia"/>
                <w:lang w:val="en-US" w:eastAsia="zh-CN"/>
              </w:rPr>
              <w:t>现场</w:t>
            </w:r>
            <w:r>
              <w:rPr>
                <w:rFonts w:hint="eastAsia"/>
              </w:rPr>
              <w:t>观察</w:t>
            </w:r>
          </w:p>
        </w:tc>
        <w:tc>
          <w:tcPr>
            <w:tcW w:w="9423" w:type="dxa"/>
          </w:tcPr>
          <w:p>
            <w:r>
              <w:rPr>
                <w:rFonts w:hint="eastAsia"/>
              </w:rPr>
              <w:t>在生产或服务场所对原材料的标识情况：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pPr>
              <w:pStyle w:val="4"/>
              <w:ind w:left="0"/>
              <w:rPr>
                <w:rFonts w:hint="default"/>
                <w:u w:val="single"/>
                <w:lang w:val="en-US" w:eastAsia="zh-CN"/>
              </w:rPr>
            </w:pPr>
            <w:r>
              <w:rPr>
                <w:rFonts w:hint="eastAsia"/>
                <w:u w:val="single"/>
                <w:lang w:val="en-US" w:eastAsia="zh-CN"/>
              </w:rPr>
              <w:t>分区存放在托盘上</w:t>
            </w:r>
          </w:p>
          <w:p>
            <w:pPr>
              <w:pStyle w:val="4"/>
              <w:ind w:left="0"/>
              <w:rPr>
                <w:rFonts w:hint="eastAsia"/>
                <w:u w:val="single"/>
                <w:lang w:val="en-US" w:eastAsia="zh-CN"/>
              </w:rPr>
            </w:pPr>
            <w:r>
              <w:rPr>
                <w:rFonts w:hint="eastAsia"/>
              </w:rPr>
              <w:t>在生产或服务场所对半成品的标识情况：</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w:t>
            </w:r>
            <w:r>
              <w:rPr>
                <w:rFonts w:hint="eastAsia"/>
                <w:u w:val="single"/>
                <w:lang w:val="en-US" w:eastAsia="zh-CN"/>
              </w:rPr>
              <w:t>不涉及</w:t>
            </w:r>
          </w:p>
          <w:p>
            <w:pPr>
              <w:pStyle w:val="4"/>
              <w:ind w:left="0"/>
              <w:rPr>
                <w:rFonts w:hint="default"/>
                <w:u w:val="single"/>
                <w:lang w:val="en-US" w:eastAsia="zh-CN"/>
              </w:rPr>
            </w:pPr>
          </w:p>
          <w:p>
            <w:pPr>
              <w:rPr>
                <w:rFonts w:hint="default"/>
                <w:u w:val="single"/>
                <w:lang w:val="en-US" w:eastAsia="zh-CN"/>
              </w:rPr>
            </w:pPr>
            <w:r>
              <w:rPr>
                <w:rFonts w:hint="eastAsia"/>
              </w:rPr>
              <w:t>在生产或服务场所对成品的标识情况：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r>
              <w:rPr>
                <w:rFonts w:hint="eastAsia"/>
                <w:u w:val="single"/>
                <w:lang w:val="en-US" w:eastAsia="zh-CN"/>
              </w:rPr>
              <w:t xml:space="preserve"> 同原材料</w:t>
            </w:r>
          </w:p>
          <w:p>
            <w:pPr>
              <w:rPr>
                <w:rFonts w:hint="eastAsia"/>
              </w:rPr>
            </w:pPr>
          </w:p>
          <w:p>
            <w:pPr>
              <w:pStyle w:val="4"/>
              <w:ind w:left="0"/>
              <w:rPr>
                <w:rFonts w:hint="default"/>
                <w:u w:val="single"/>
                <w:lang w:val="en-US" w:eastAsia="zh-CN"/>
              </w:rPr>
            </w:pPr>
            <w:r>
              <w:rPr>
                <w:rFonts w:hint="eastAsia"/>
              </w:rPr>
              <w:t>在原材料库房的标识情况：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r>
              <w:rPr>
                <w:rFonts w:hint="eastAsia"/>
                <w:u w:val="single"/>
                <w:lang w:val="en-US" w:eastAsia="zh-CN"/>
              </w:rPr>
              <w:t>【很少量，基本控制0库存】</w:t>
            </w:r>
          </w:p>
          <w:p>
            <w:pPr>
              <w:rPr>
                <w:rFonts w:hint="default"/>
                <w:u w:val="single"/>
                <w:lang w:val="en-US" w:eastAsia="zh-CN"/>
              </w:rPr>
            </w:pPr>
          </w:p>
          <w:p>
            <w:pPr>
              <w:rPr>
                <w:rFonts w:hint="default" w:eastAsia="宋体"/>
                <w:lang w:val="en-US" w:eastAsia="zh-CN"/>
              </w:rPr>
            </w:pPr>
            <w:r>
              <w:rPr>
                <w:rFonts w:hint="eastAsia"/>
              </w:rPr>
              <w:t>在半成品库房的标识情况：</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不适宜说明：不涉及</w:t>
            </w:r>
          </w:p>
          <w:p>
            <w:pPr>
              <w:rPr>
                <w:rFonts w:hint="default" w:eastAsia="宋体"/>
                <w:lang w:val="en-US" w:eastAsia="zh-CN"/>
              </w:rPr>
            </w:pPr>
            <w:r>
              <w:rPr>
                <w:rFonts w:hint="eastAsia"/>
              </w:rPr>
              <w:t>在成品库房的标识情况：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r>
              <w:rPr>
                <w:rFonts w:hint="eastAsia"/>
                <w:u w:val="single"/>
                <w:lang w:val="en-US" w:eastAsia="zh-CN"/>
              </w:rPr>
              <w:t>同原辅料</w:t>
            </w:r>
          </w:p>
        </w:tc>
        <w:tc>
          <w:tcPr>
            <w:tcW w:w="1418"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739" w:type="dxa"/>
            <w:gridSpan w:val="3"/>
            <w:vMerge w:val="restart"/>
            <w:shd w:val="clear" w:color="auto" w:fill="auto"/>
          </w:tcPr>
          <w:p>
            <w:r>
              <w:rPr>
                <w:rFonts w:hint="eastAsia"/>
              </w:rPr>
              <w:t>致敏物管理</w:t>
            </w:r>
          </w:p>
          <w:p>
            <w:r>
              <w:rPr>
                <w:rFonts w:hint="eastAsia"/>
              </w:rPr>
              <w:t>食品防护</w:t>
            </w:r>
          </w:p>
        </w:tc>
        <w:tc>
          <w:tcPr>
            <w:tcW w:w="1160" w:type="dxa"/>
            <w:gridSpan w:val="2"/>
            <w:vMerge w:val="restart"/>
            <w:shd w:val="clear" w:color="auto" w:fill="auto"/>
          </w:tcPr>
          <w:p>
            <w:pPr>
              <w:pStyle w:val="11"/>
            </w:pPr>
            <w:r>
              <w:rPr>
                <w:rFonts w:hint="eastAsia"/>
              </w:rPr>
              <w:t>H3.11</w:t>
            </w:r>
          </w:p>
          <w:p>
            <w:pPr>
              <w:pStyle w:val="11"/>
            </w:pPr>
            <w:r>
              <w:rPr>
                <w:rFonts w:hint="eastAsia"/>
              </w:rPr>
              <w:t>H3.10</w:t>
            </w:r>
          </w:p>
        </w:tc>
        <w:tc>
          <w:tcPr>
            <w:tcW w:w="738" w:type="dxa"/>
            <w:gridSpan w:val="2"/>
            <w:shd w:val="clear" w:color="auto" w:fill="auto"/>
          </w:tcPr>
          <w:p>
            <w:r>
              <w:rPr>
                <w:rFonts w:hint="eastAsia"/>
              </w:rPr>
              <w:t>文件名称</w:t>
            </w:r>
          </w:p>
        </w:tc>
        <w:tc>
          <w:tcPr>
            <w:tcW w:w="9423"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《食品安全管理</w:t>
            </w:r>
            <w:r>
              <w:rPr>
                <w:rFonts w:hint="eastAsia"/>
              </w:rPr>
              <w:t>手册8</w:t>
            </w:r>
            <w:r>
              <w:t>.</w:t>
            </w:r>
            <w:r>
              <w:rPr>
                <w:rFonts w:hint="eastAsia"/>
              </w:rPr>
              <w:t>2.4条款/8.2.5条款</w:t>
            </w:r>
            <w:r>
              <w:rPr>
                <w:rFonts w:hint="eastAsia" w:ascii="宋体" w:hAnsi="宋体"/>
              </w:rPr>
              <w:t>》</w:t>
            </w:r>
            <w:r>
              <w:rPr>
                <w:rFonts w:hint="eastAsia"/>
              </w:rPr>
              <w:t>、口《仓库管理制度》、口《产品/服务提供控制程序》、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《食品防护控制程序》、口《库房管理制度》</w:t>
            </w:r>
          </w:p>
        </w:tc>
        <w:tc>
          <w:tcPr>
            <w:tcW w:w="1418" w:type="dxa"/>
            <w:vMerge w:val="restart"/>
            <w:shd w:val="clear" w:color="auto" w:fill="auto"/>
          </w:tcPr>
          <w:p>
            <w:r>
              <w:fldChar w:fldCharType="begin"/>
            </w:r>
            <w:r>
              <w:instrText xml:space="preserve"> </w:instrText>
            </w:r>
            <w:r>
              <w:rPr>
                <w:rFonts w:hint="eastAsia"/>
              </w:rPr>
              <w:instrText xml:space="preserve">eq \o\ac(□,√)</w:instrText>
            </w:r>
            <w:r>
              <w:fldChar w:fldCharType="end"/>
            </w:r>
            <w:r>
              <w:rPr>
                <w:rFonts w:hint="eastAsia"/>
              </w:rPr>
              <w:t>符合</w:t>
            </w:r>
          </w:p>
          <w:p>
            <w:r>
              <w:rPr>
                <w:rFonts w:hint="eastAsia"/>
              </w:rPr>
              <w:sym w:font="Wingdings" w:char="00A8"/>
            </w:r>
            <w:r>
              <w:rPr>
                <w:rFonts w:hint="eastAsia"/>
              </w:rPr>
              <w:t>不符合</w:t>
            </w:r>
          </w:p>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rPr>
                <w:rFonts w:ascii="宋体" w:hAnsi="宋体"/>
                <w:color w:val="FF0000"/>
              </w:rPr>
            </w:pPr>
            <w:r>
              <w:rPr>
                <w:rFonts w:ascii="宋体" w:hAnsi="宋体"/>
                <w:color w:val="FF0000"/>
              </w:rPr>
              <w:fldChar w:fldCharType="begin"/>
            </w:r>
            <w:r>
              <w:rPr>
                <w:rFonts w:ascii="宋体" w:hAnsi="宋体"/>
                <w:color w:val="FF0000"/>
              </w:rPr>
              <w:instrText xml:space="preserve"> </w:instrText>
            </w:r>
            <w:r>
              <w:rPr>
                <w:rFonts w:hint="eastAsia" w:ascii="宋体" w:hAnsi="宋体"/>
                <w:color w:val="FF0000"/>
              </w:rPr>
              <w:instrText xml:space="preserve">eq \o\ac(□)</w:instrText>
            </w:r>
            <w:r>
              <w:rPr>
                <w:rFonts w:ascii="宋体" w:hAnsi="宋体"/>
                <w:color w:val="FF0000"/>
              </w:rPr>
              <w:fldChar w:fldCharType="end"/>
            </w:r>
            <w:r>
              <w:rPr>
                <w:rFonts w:hint="eastAsia" w:ascii="宋体" w:hAnsi="宋体"/>
                <w:color w:val="FF0000"/>
              </w:rPr>
              <w:t>符合</w:t>
            </w:r>
          </w:p>
          <w:p>
            <w:r>
              <w:rPr>
                <w:rFonts w:hint="eastAsia"/>
                <w:color w:val="FF0000"/>
              </w:rPr>
              <w:sym w:font="Wingdings" w:char="00FE"/>
            </w:r>
            <w:r>
              <w:rPr>
                <w:rFonts w:hint="eastAsia"/>
                <w:color w:val="FF000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9" w:type="dxa"/>
            <w:gridSpan w:val="3"/>
            <w:vMerge w:val="continue"/>
            <w:shd w:val="clear" w:color="auto" w:fill="auto"/>
          </w:tcPr>
          <w:p/>
        </w:tc>
        <w:tc>
          <w:tcPr>
            <w:tcW w:w="1160" w:type="dxa"/>
            <w:gridSpan w:val="2"/>
            <w:vMerge w:val="continue"/>
            <w:shd w:val="clear" w:color="auto" w:fill="auto"/>
          </w:tcPr>
          <w:p/>
        </w:tc>
        <w:tc>
          <w:tcPr>
            <w:tcW w:w="738" w:type="dxa"/>
            <w:gridSpan w:val="2"/>
            <w:shd w:val="clear" w:color="auto" w:fill="auto"/>
          </w:tcPr>
          <w:p>
            <w:r>
              <w:rPr>
                <w:rFonts w:hint="eastAsia"/>
              </w:rPr>
              <w:t>运行证据</w:t>
            </w:r>
          </w:p>
        </w:tc>
        <w:tc>
          <w:tcPr>
            <w:tcW w:w="9423" w:type="dxa"/>
            <w:shd w:val="clear" w:color="auto" w:fill="auto"/>
          </w:tcPr>
          <w:p>
            <w:r>
              <w:rPr>
                <w:rFonts w:hint="eastAsia"/>
              </w:rPr>
              <w:t>产品防护性要求：</w:t>
            </w:r>
            <w:r>
              <w:rPr>
                <w:rFonts w:hint="eastAsia"/>
              </w:rPr>
              <w:sym w:font="Wingdings" w:char="00A8"/>
            </w:r>
            <w:r>
              <w:rPr>
                <w:rFonts w:hint="eastAsia"/>
              </w:rPr>
              <w:t xml:space="preserve">防磕碰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防火  </w:t>
            </w:r>
            <w:r>
              <w:rPr>
                <w:rFonts w:hint="eastAsia"/>
              </w:rPr>
              <w:sym w:font="Wingdings" w:char="00A8"/>
            </w:r>
            <w:r>
              <w:rPr>
                <w:rFonts w:hint="eastAsia"/>
              </w:rPr>
              <w:t xml:space="preserve">易碎  </w:t>
            </w:r>
            <w:r>
              <w:rPr>
                <w:rFonts w:hint="eastAsia"/>
              </w:rPr>
              <w:sym w:font="Wingdings" w:char="00FE"/>
            </w:r>
            <w:r>
              <w:rPr>
                <w:rFonts w:hint="eastAsia"/>
              </w:rPr>
              <w:t xml:space="preserve">防倒置   </w:t>
            </w:r>
            <w:r>
              <w:rPr>
                <w:rFonts w:hint="eastAsia"/>
              </w:rPr>
              <w:sym w:font="Wingdings" w:char="00FE"/>
            </w:r>
            <w:r>
              <w:rPr>
                <w:rFonts w:hint="eastAsia"/>
              </w:rPr>
              <w:t xml:space="preserve">防雨淋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防日晒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码放高度  </w:t>
            </w:r>
          </w:p>
          <w:p>
            <w:pPr>
              <w:ind w:firstLine="1680" w:firstLineChars="800"/>
            </w:pPr>
            <w:r>
              <w:rPr>
                <w:rFonts w:hint="eastAsia"/>
              </w:rPr>
              <w:sym w:font="Wingdings" w:char="00A8"/>
            </w:r>
            <w:r>
              <w:rPr>
                <w:rFonts w:hint="eastAsia"/>
              </w:rPr>
              <w:t xml:space="preserve">温度    </w:t>
            </w:r>
            <w:r>
              <w:rPr>
                <w:rFonts w:hint="eastAsia"/>
              </w:rPr>
              <w:sym w:font="Wingdings" w:char="00A8"/>
            </w:r>
            <w:r>
              <w:rPr>
                <w:rFonts w:hint="eastAsia"/>
              </w:rPr>
              <w:t xml:space="preserve">湿度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清洁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卫生     </w:t>
            </w:r>
            <w:r>
              <w:rPr>
                <w:rFonts w:hint="eastAsia"/>
              </w:rPr>
              <w:sym w:font="Wingdings" w:char="00A8"/>
            </w:r>
            <w:r>
              <w:rPr>
                <w:rFonts w:hint="eastAsia"/>
              </w:rPr>
              <w:t xml:space="preserve">保存期限  </w:t>
            </w:r>
            <w:r>
              <w:rPr>
                <w:rFonts w:hint="eastAsia"/>
              </w:rPr>
              <w:sym w:font="Wingdings" w:char="00A8"/>
            </w:r>
            <w:r>
              <w:rPr>
                <w:rFonts w:hint="eastAsia"/>
              </w:rPr>
              <w:t>其他</w:t>
            </w:r>
          </w:p>
          <w:p>
            <w:r>
              <w:rPr>
                <w:rFonts w:hint="eastAsia"/>
              </w:rPr>
              <w:t>防护方法可包括：</w:t>
            </w:r>
          </w:p>
          <w:p>
            <w:r>
              <w:rPr>
                <w:rFonts w:hint="eastAsia"/>
              </w:rPr>
              <w:sym w:font="Wingdings" w:char="00A8"/>
            </w:r>
            <w:r>
              <w:rPr>
                <w:rFonts w:hint="eastAsia"/>
              </w:rPr>
              <w:t xml:space="preserve">防护性标识  </w:t>
            </w:r>
            <w:r>
              <w:rPr>
                <w:rFonts w:hint="eastAsia"/>
              </w:rPr>
              <w:sym w:font="Wingdings" w:char="00A8"/>
            </w:r>
            <w:r>
              <w:rPr>
                <w:rFonts w:hint="eastAsia"/>
              </w:rPr>
              <w:t xml:space="preserve">处置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污染控制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包装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储存  </w:t>
            </w:r>
            <w:r>
              <w:rPr>
                <w:rFonts w:hint="eastAsia"/>
              </w:rPr>
              <w:sym w:font="Wingdings" w:char="00A8"/>
            </w:r>
            <w:r>
              <w:rPr>
                <w:rFonts w:hint="eastAsia"/>
              </w:rPr>
              <w:t xml:space="preserve">传输或运输  </w:t>
            </w:r>
            <w:r>
              <w:rPr>
                <w:rFonts w:hint="eastAsia"/>
              </w:rPr>
              <w:sym w:font="Wingdings" w:char="00A8"/>
            </w:r>
            <w:r>
              <w:rPr>
                <w:rFonts w:hint="eastAsia"/>
              </w:rPr>
              <w:t>保护</w:t>
            </w:r>
          </w:p>
        </w:tc>
        <w:tc>
          <w:tcPr>
            <w:tcW w:w="141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9" w:type="dxa"/>
            <w:gridSpan w:val="3"/>
            <w:vMerge w:val="continue"/>
            <w:shd w:val="clear" w:color="auto" w:fill="auto"/>
          </w:tcPr>
          <w:p/>
        </w:tc>
        <w:tc>
          <w:tcPr>
            <w:tcW w:w="1160" w:type="dxa"/>
            <w:gridSpan w:val="2"/>
            <w:vMerge w:val="continue"/>
            <w:shd w:val="clear" w:color="auto" w:fill="auto"/>
          </w:tcPr>
          <w:p/>
        </w:tc>
        <w:tc>
          <w:tcPr>
            <w:tcW w:w="738" w:type="dxa"/>
            <w:gridSpan w:val="2"/>
            <w:shd w:val="clear" w:color="auto" w:fill="auto"/>
          </w:tcPr>
          <w:p>
            <w:r>
              <w:rPr>
                <w:rFonts w:hint="eastAsia"/>
              </w:rPr>
              <w:t>现场观察</w:t>
            </w:r>
          </w:p>
        </w:tc>
        <w:tc>
          <w:tcPr>
            <w:tcW w:w="9423" w:type="dxa"/>
            <w:shd w:val="clear" w:color="auto" w:fill="auto"/>
          </w:tcPr>
          <w:p>
            <w:r>
              <w:rPr>
                <w:rFonts w:hint="eastAsia"/>
              </w:rPr>
              <w:t>原材料库房管理：抽查原材料名称：  大米、调味品（如食用盐、醋、海天蚝油等）；仓库上锁防护、分类别分库存放、库存量不大。 组织控制库存量，减少库存积压风险。</w:t>
            </w:r>
          </w:p>
          <w:p>
            <w:r>
              <w:fldChar w:fldCharType="begin"/>
            </w:r>
            <w:r>
              <w:instrText xml:space="preserve"> </w:instrText>
            </w:r>
            <w:r>
              <w:rPr>
                <w:rFonts w:hint="eastAsia"/>
              </w:rPr>
              <w:instrText xml:space="preserve">eq \o\ac(□,√)</w:instrText>
            </w:r>
            <w:r>
              <w:fldChar w:fldCharType="end"/>
            </w:r>
            <w:r>
              <w:rPr>
                <w:rFonts w:hint="eastAsia"/>
              </w:rPr>
              <w:t xml:space="preserve">分类存放  </w:t>
            </w:r>
            <w:r>
              <w:fldChar w:fldCharType="begin"/>
            </w:r>
            <w:r>
              <w:instrText xml:space="preserve"> </w:instrText>
            </w:r>
            <w:r>
              <w:rPr>
                <w:rFonts w:hint="eastAsia"/>
              </w:rPr>
              <w:instrText xml:space="preserve">eq \o\ac(□,√)</w:instrText>
            </w:r>
            <w:r>
              <w:fldChar w:fldCharType="end"/>
            </w:r>
            <w:r>
              <w:rPr>
                <w:rFonts w:hint="eastAsia"/>
              </w:rPr>
              <w:t>码放高度/层数   口储存温度  口冷冻库温度℃（冷冻类产品、少量）</w:t>
            </w:r>
          </w:p>
          <w:p>
            <w:r>
              <w:rPr>
                <w:rFonts w:hint="eastAsia"/>
              </w:rPr>
              <w:sym w:font="Wingdings" w:char="00A8"/>
            </w:r>
            <w:r>
              <w:rPr>
                <w:rFonts w:hint="eastAsia"/>
              </w:rPr>
              <w:t xml:space="preserve">湿度   %   </w:t>
            </w:r>
            <w:r>
              <w:rPr>
                <w:rFonts w:hint="eastAsia"/>
              </w:rPr>
              <w:sym w:font="Wingdings" w:char="00A8"/>
            </w:r>
            <w:r>
              <w:rPr>
                <w:rFonts w:hint="eastAsia"/>
              </w:rPr>
              <w:t>储存时间   月（有保存期时）</w:t>
            </w:r>
          </w:p>
          <w:p>
            <w:r>
              <w:rPr>
                <w:rFonts w:hint="eastAsia"/>
              </w:rPr>
              <w:sym w:font="Wingdings" w:char="00FE"/>
            </w:r>
            <w:r>
              <w:rPr>
                <w:rFonts w:hint="eastAsia"/>
              </w:rPr>
              <w:t xml:space="preserve">账物卡相符  </w:t>
            </w:r>
            <w:r>
              <w:rPr>
                <w:rFonts w:hint="eastAsia"/>
              </w:rPr>
              <w:sym w:font="Wingdings" w:char="00FE"/>
            </w:r>
            <w:r>
              <w:rPr>
                <w:rFonts w:hint="eastAsia"/>
              </w:rPr>
              <w:t>防护措施</w:t>
            </w:r>
          </w:p>
          <w:p>
            <w:pPr>
              <w:pStyle w:val="6"/>
              <w:rPr>
                <w:sz w:val="21"/>
                <w:szCs w:val="21"/>
                <w:u w:val="single"/>
              </w:rPr>
            </w:pPr>
            <w:r>
              <w:rPr>
                <w:rFonts w:hint="eastAsia"/>
                <w:sz w:val="21"/>
                <w:szCs w:val="21"/>
                <w:u w:val="single"/>
              </w:rPr>
              <w:t>现场查看有消防设施，但有一个二氧化碳灭火器的指针已经变红，已要求组织及时更换/充满。</w:t>
            </w:r>
          </w:p>
          <w:p/>
          <w:p>
            <w:r>
              <w:rPr>
                <w:rFonts w:hint="eastAsia"/>
              </w:rPr>
              <w:t>半成品库房管理：抽查半成品名称：  （不涉及）</w:t>
            </w:r>
          </w:p>
          <w:p>
            <w:r>
              <w:fldChar w:fldCharType="begin"/>
            </w:r>
            <w:r>
              <w:instrText xml:space="preserve"> </w:instrText>
            </w:r>
            <w:r>
              <w:rPr>
                <w:rFonts w:hint="eastAsia"/>
              </w:rPr>
              <w:instrText xml:space="preserve">eq \o\ac(□,√)</w:instrText>
            </w:r>
            <w:r>
              <w:fldChar w:fldCharType="end"/>
            </w:r>
            <w:r>
              <w:rPr>
                <w:rFonts w:hint="eastAsia"/>
              </w:rPr>
              <w:t xml:space="preserve">分类存放  </w:t>
            </w:r>
            <w:r>
              <w:rPr>
                <w:rFonts w:hint="eastAsia"/>
              </w:rPr>
              <w:sym w:font="Wingdings" w:char="00A8"/>
            </w:r>
            <w:r>
              <w:rPr>
                <w:rFonts w:hint="eastAsia"/>
              </w:rPr>
              <w:t xml:space="preserve">码放高度/层数   </w:t>
            </w:r>
            <w:r>
              <w:rPr>
                <w:rFonts w:hint="eastAsia"/>
              </w:rPr>
              <w:sym w:font="Wingdings" w:char="00A8"/>
            </w:r>
            <w:r>
              <w:rPr>
                <w:rFonts w:hint="eastAsia"/>
              </w:rPr>
              <w:t xml:space="preserve">储存温度   ℃  </w:t>
            </w:r>
            <w:r>
              <w:rPr>
                <w:rFonts w:hint="eastAsia"/>
              </w:rPr>
              <w:sym w:font="Wingdings" w:char="00A8"/>
            </w:r>
            <w:r>
              <w:rPr>
                <w:rFonts w:hint="eastAsia"/>
              </w:rPr>
              <w:t xml:space="preserve">湿度   %   </w:t>
            </w:r>
            <w:r>
              <w:rPr>
                <w:rFonts w:hint="eastAsia"/>
              </w:rPr>
              <w:sym w:font="Wingdings" w:char="00A8"/>
            </w:r>
            <w:r>
              <w:rPr>
                <w:rFonts w:hint="eastAsia"/>
              </w:rPr>
              <w:t xml:space="preserve">储存时间   月（有保存期时）      </w:t>
            </w:r>
            <w:r>
              <w:rPr>
                <w:rFonts w:hint="eastAsia"/>
              </w:rPr>
              <w:sym w:font="Wingdings" w:char="00A8"/>
            </w:r>
            <w:r>
              <w:rPr>
                <w:rFonts w:hint="eastAsia"/>
              </w:rPr>
              <w:t xml:space="preserve">账物卡相符  </w:t>
            </w:r>
            <w:r>
              <w:fldChar w:fldCharType="begin"/>
            </w:r>
            <w:r>
              <w:instrText xml:space="preserve"> </w:instrText>
            </w:r>
            <w:r>
              <w:rPr>
                <w:rFonts w:hint="eastAsia"/>
              </w:rPr>
              <w:instrText xml:space="preserve">eq \o\ac(□,√)</w:instrText>
            </w:r>
            <w:r>
              <w:fldChar w:fldCharType="end"/>
            </w:r>
            <w:r>
              <w:rPr>
                <w:rFonts w:hint="eastAsia"/>
              </w:rPr>
              <w:t xml:space="preserve">防护措施 </w:t>
            </w:r>
          </w:p>
          <w:p/>
          <w:p>
            <w:r>
              <w:rPr>
                <w:rFonts w:hint="eastAsia"/>
              </w:rPr>
              <w:t>成品库房管理：抽查成品名称： 同原料</w:t>
            </w:r>
          </w:p>
          <w:p>
            <w:r>
              <w:fldChar w:fldCharType="begin"/>
            </w:r>
            <w:r>
              <w:instrText xml:space="preserve"> </w:instrText>
            </w:r>
            <w:r>
              <w:rPr>
                <w:rFonts w:hint="eastAsia"/>
              </w:rPr>
              <w:instrText xml:space="preserve">eq \o\ac(□)</w:instrText>
            </w:r>
            <w:r>
              <w:fldChar w:fldCharType="end"/>
            </w:r>
            <w:r>
              <w:rPr>
                <w:rFonts w:hint="eastAsia"/>
              </w:rPr>
              <w:t xml:space="preserve">分类存放  </w:t>
            </w:r>
            <w:r>
              <w:fldChar w:fldCharType="begin"/>
            </w:r>
            <w:r>
              <w:instrText xml:space="preserve"> </w:instrText>
            </w:r>
            <w:r>
              <w:rPr>
                <w:rFonts w:hint="eastAsia"/>
              </w:rPr>
              <w:instrText xml:space="preserve">eq \o\ac(□)</w:instrText>
            </w:r>
            <w:r>
              <w:fldChar w:fldCharType="end"/>
            </w:r>
            <w:r>
              <w:rPr>
                <w:rFonts w:hint="eastAsia"/>
              </w:rPr>
              <w:t xml:space="preserve">码放高度/层数   </w:t>
            </w:r>
            <w:r>
              <w:rPr>
                <w:rFonts w:hint="eastAsia"/>
              </w:rPr>
              <w:sym w:font="Wingdings" w:char="00A8"/>
            </w:r>
            <w:r>
              <w:rPr>
                <w:rFonts w:hint="eastAsia"/>
              </w:rPr>
              <w:t xml:space="preserve">储存温度  ℃  </w:t>
            </w:r>
            <w:r>
              <w:rPr>
                <w:rFonts w:hint="eastAsia"/>
              </w:rPr>
              <w:sym w:font="Wingdings" w:char="00A8"/>
            </w:r>
            <w:r>
              <w:rPr>
                <w:rFonts w:hint="eastAsia"/>
              </w:rPr>
              <w:t xml:space="preserve">湿度   %   </w:t>
            </w:r>
            <w:r>
              <w:fldChar w:fldCharType="begin"/>
            </w:r>
            <w:r>
              <w:instrText xml:space="preserve"> </w:instrText>
            </w:r>
            <w:r>
              <w:rPr>
                <w:rFonts w:hint="eastAsia"/>
              </w:rPr>
              <w:instrText xml:space="preserve">eq \o\ac(□)</w:instrText>
            </w:r>
            <w:r>
              <w:fldChar w:fldCharType="end"/>
            </w:r>
            <w:r>
              <w:rPr>
                <w:rFonts w:hint="eastAsia"/>
              </w:rPr>
              <w:t>储存时间 （有保存期时）</w:t>
            </w:r>
          </w:p>
          <w:p>
            <w:r>
              <w:fldChar w:fldCharType="begin"/>
            </w:r>
            <w:r>
              <w:instrText xml:space="preserve"> </w:instrText>
            </w:r>
            <w:r>
              <w:rPr>
                <w:rFonts w:hint="eastAsia"/>
              </w:rPr>
              <w:instrText xml:space="preserve">eq \o\ac(□)</w:instrText>
            </w:r>
            <w:r>
              <w:fldChar w:fldCharType="end"/>
            </w:r>
            <w:r>
              <w:rPr>
                <w:rFonts w:hint="eastAsia"/>
              </w:rPr>
              <w:t xml:space="preserve">账物卡相符  </w:t>
            </w:r>
            <w:r>
              <w:fldChar w:fldCharType="begin"/>
            </w:r>
            <w:r>
              <w:instrText xml:space="preserve"> </w:instrText>
            </w:r>
            <w:r>
              <w:rPr>
                <w:rFonts w:hint="eastAsia"/>
              </w:rPr>
              <w:instrText xml:space="preserve">eq \o\ac(□)</w:instrText>
            </w:r>
            <w:r>
              <w:fldChar w:fldCharType="end"/>
            </w:r>
            <w:r>
              <w:rPr>
                <w:rFonts w:hint="eastAsia"/>
              </w:rPr>
              <w:t>防护措施</w:t>
            </w:r>
          </w:p>
          <w:p>
            <w:pPr>
              <w:pStyle w:val="6"/>
            </w:pPr>
          </w:p>
          <w:p>
            <w:r>
              <w:rPr>
                <w:rFonts w:hint="eastAsia"/>
                <w:color w:val="FF0000"/>
                <w:u w:val="single"/>
              </w:rPr>
              <w:t>现场询问查看，</w:t>
            </w:r>
            <w:r>
              <w:rPr>
                <w:rFonts w:hint="eastAsia"/>
                <w:color w:val="FF0000"/>
                <w:highlight w:val="none"/>
                <w:u w:val="single"/>
              </w:rPr>
              <w:t>现场芝麻油、大豆油、面粉等属于致敏物质，但现场没有加贴致敏物标识，开具不符合要求整改。</w:t>
            </w:r>
          </w:p>
        </w:tc>
        <w:tc>
          <w:tcPr>
            <w:tcW w:w="141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739" w:type="dxa"/>
            <w:gridSpan w:val="3"/>
            <w:vMerge w:val="restart"/>
            <w:shd w:val="clear" w:color="auto" w:fill="auto"/>
          </w:tcPr>
          <w:p>
            <w:r>
              <w:rPr>
                <w:rFonts w:hint="eastAsia"/>
              </w:rPr>
              <w:t>撤回/召回</w:t>
            </w:r>
          </w:p>
        </w:tc>
        <w:tc>
          <w:tcPr>
            <w:tcW w:w="1160" w:type="dxa"/>
            <w:gridSpan w:val="2"/>
            <w:vMerge w:val="restart"/>
            <w:shd w:val="clear" w:color="auto" w:fill="auto"/>
          </w:tcPr>
          <w:p>
            <w:r>
              <w:rPr>
                <w:rFonts w:hint="eastAsia"/>
              </w:rPr>
              <w:t>F</w:t>
            </w:r>
            <w:r>
              <w:t>8.9.5</w:t>
            </w:r>
          </w:p>
          <w:p>
            <w:pPr>
              <w:pStyle w:val="6"/>
            </w:pPr>
            <w:r>
              <w:rPr>
                <w:rFonts w:hint="eastAsia"/>
              </w:rPr>
              <w:t>H（V1.0）3.9</w:t>
            </w:r>
          </w:p>
          <w:p>
            <w:pPr>
              <w:pStyle w:val="6"/>
            </w:pPr>
          </w:p>
        </w:tc>
        <w:tc>
          <w:tcPr>
            <w:tcW w:w="738" w:type="dxa"/>
            <w:gridSpan w:val="2"/>
            <w:shd w:val="clear" w:color="auto" w:fill="auto"/>
          </w:tcPr>
          <w:p>
            <w:r>
              <w:rPr>
                <w:rFonts w:hint="eastAsia"/>
              </w:rPr>
              <w:t>文件名称</w:t>
            </w:r>
          </w:p>
        </w:tc>
        <w:tc>
          <w:tcPr>
            <w:tcW w:w="9423" w:type="dxa"/>
            <w:shd w:val="clear" w:color="auto" w:fill="auto"/>
          </w:tcPr>
          <w:p>
            <w:pPr>
              <w:spacing w:line="480" w:lineRule="exact"/>
            </w:pPr>
            <w:r>
              <w:rPr>
                <w:rFonts w:hint="eastAsia"/>
              </w:rPr>
              <w:sym w:font="Wingdings" w:char="00FE"/>
            </w:r>
            <w:r>
              <w:rPr>
                <w:rFonts w:hint="eastAsia"/>
              </w:rPr>
              <w:t>《</w:t>
            </w:r>
            <w:r>
              <w:rPr>
                <w:rFonts w:hint="eastAsia" w:ascii="宋体" w:hAnsi="宋体" w:cs="宋体"/>
                <w:color w:val="000000"/>
                <w:kern w:val="0"/>
                <w:sz w:val="22"/>
                <w:szCs w:val="22"/>
                <w:lang w:bidi="ar"/>
              </w:rPr>
              <w:t>产品标识及可追溯性控制程序</w:t>
            </w:r>
            <w:r>
              <w:rPr>
                <w:rFonts w:hint="eastAsia"/>
              </w:rPr>
              <w:t>》、</w:t>
            </w:r>
            <w:r>
              <w:rPr>
                <w:rFonts w:hint="eastAsia"/>
              </w:rPr>
              <w:sym w:font="Wingdings" w:char="00FE"/>
            </w:r>
            <w:r>
              <w:rPr>
                <w:rFonts w:hint="eastAsia"/>
              </w:rPr>
              <w:t>《产品撤回/召回控制程序》》</w:t>
            </w:r>
          </w:p>
        </w:tc>
        <w:tc>
          <w:tcPr>
            <w:tcW w:w="1418"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739" w:type="dxa"/>
            <w:gridSpan w:val="3"/>
            <w:vMerge w:val="continue"/>
            <w:shd w:val="clear" w:color="auto" w:fill="auto"/>
          </w:tcPr>
          <w:p/>
        </w:tc>
        <w:tc>
          <w:tcPr>
            <w:tcW w:w="1160" w:type="dxa"/>
            <w:gridSpan w:val="2"/>
            <w:vMerge w:val="continue"/>
            <w:shd w:val="clear" w:color="auto" w:fill="auto"/>
          </w:tcPr>
          <w:p/>
        </w:tc>
        <w:tc>
          <w:tcPr>
            <w:tcW w:w="738" w:type="dxa"/>
            <w:gridSpan w:val="2"/>
            <w:shd w:val="clear" w:color="auto" w:fill="auto"/>
          </w:tcPr>
          <w:p>
            <w:r>
              <w:rPr>
                <w:rFonts w:hint="eastAsia"/>
              </w:rPr>
              <w:t>运行证据</w:t>
            </w:r>
          </w:p>
        </w:tc>
        <w:tc>
          <w:tcPr>
            <w:tcW w:w="9423" w:type="dxa"/>
            <w:shd w:val="clear" w:color="auto" w:fill="auto"/>
          </w:tcPr>
          <w:p>
            <w:r>
              <w:rPr>
                <w:rFonts w:hint="eastAsia"/>
              </w:rPr>
              <w:t>有权决定撤回/召回人员：</w:t>
            </w:r>
            <w:r>
              <w:rPr>
                <w:rFonts w:hint="eastAsia"/>
                <w:u w:val="single"/>
              </w:rPr>
              <w:t xml:space="preserve">   总经理或食品安全小组组长   </w:t>
            </w:r>
            <w:r>
              <w:rPr>
                <w:rFonts w:hint="eastAsia"/>
              </w:rPr>
              <w:t xml:space="preserve"> ；  </w:t>
            </w:r>
          </w:p>
          <w:p>
            <w:r>
              <w:rPr>
                <w:rFonts w:hint="eastAsia"/>
              </w:rPr>
              <w:t>确保及时撤回/召回被确定为潜在不安全的大量最终产品。</w:t>
            </w:r>
          </w:p>
          <w:p>
            <w:r>
              <w:rPr>
                <w:rFonts w:hint="eastAsia"/>
              </w:rPr>
              <w:t>组织的撤回/召回流程，包括：</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896"/>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896" w:type="dxa"/>
                  <w:shd w:val="clear" w:color="auto" w:fill="auto"/>
                </w:tcPr>
                <w:p>
                  <w:r>
                    <w:rPr>
                      <w:rFonts w:hint="eastAsia"/>
                    </w:rPr>
                    <w:t>实施责任部门</w:t>
                  </w:r>
                </w:p>
              </w:tc>
              <w:tc>
                <w:tcPr>
                  <w:tcW w:w="2312" w:type="dxa"/>
                  <w:shd w:val="clear" w:color="auto" w:fill="auto"/>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通知法定和监管机构</w:t>
                  </w:r>
                </w:p>
              </w:tc>
              <w:tc>
                <w:tcPr>
                  <w:tcW w:w="2896" w:type="dxa"/>
                  <w:shd w:val="clear" w:color="auto" w:fill="auto"/>
                </w:tcPr>
                <w:p>
                  <w:r>
                    <w:rPr>
                      <w:rFonts w:hint="eastAsia"/>
                    </w:rPr>
                    <w:t>食品安全小组组长</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通知客户</w:t>
                  </w:r>
                </w:p>
              </w:tc>
              <w:tc>
                <w:tcPr>
                  <w:tcW w:w="2896" w:type="dxa"/>
                  <w:shd w:val="clear" w:color="auto" w:fill="auto"/>
                </w:tcPr>
                <w:p>
                  <w:r>
                    <w:rPr>
                      <w:rFonts w:hint="eastAsia"/>
                    </w:rPr>
                    <w:t>物流配送部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通知消费者</w:t>
                  </w:r>
                </w:p>
              </w:tc>
              <w:tc>
                <w:tcPr>
                  <w:tcW w:w="2896" w:type="dxa"/>
                  <w:shd w:val="clear" w:color="auto" w:fill="auto"/>
                </w:tcPr>
                <w:p>
                  <w:r>
                    <w:rPr>
                      <w:rFonts w:hint="eastAsia"/>
                    </w:rPr>
                    <w:t>办公室</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处置撤回产品</w:t>
                  </w:r>
                </w:p>
              </w:tc>
              <w:tc>
                <w:tcPr>
                  <w:tcW w:w="2896" w:type="dxa"/>
                  <w:shd w:val="clear" w:color="auto" w:fill="auto"/>
                </w:tcPr>
                <w:p>
                  <w:r>
                    <w:rPr>
                      <w:rFonts w:hint="eastAsia"/>
                    </w:rPr>
                    <w:t>物流配送部、办公室</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处置库存中受影响的批次/批号产品</w:t>
                  </w:r>
                </w:p>
              </w:tc>
              <w:tc>
                <w:tcPr>
                  <w:tcW w:w="2896" w:type="dxa"/>
                  <w:shd w:val="clear" w:color="auto" w:fill="auto"/>
                </w:tcPr>
                <w:p>
                  <w:r>
                    <w:rPr>
                      <w:rFonts w:hint="eastAsia"/>
                    </w:rPr>
                    <w:t>食品安全小组</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安排采取措施的顺序</w:t>
                  </w:r>
                </w:p>
              </w:tc>
              <w:tc>
                <w:tcPr>
                  <w:tcW w:w="2896" w:type="dxa"/>
                  <w:shd w:val="clear" w:color="auto" w:fill="auto"/>
                </w:tcPr>
                <w:p>
                  <w:r>
                    <w:rPr>
                      <w:rFonts w:hint="eastAsia"/>
                    </w:rPr>
                    <w:t>食品安全小组</w:t>
                  </w:r>
                </w:p>
              </w:tc>
              <w:tc>
                <w:tcPr>
                  <w:tcW w:w="2312" w:type="dxa"/>
                  <w:shd w:val="clear" w:color="auto" w:fill="auto"/>
                </w:tcPr>
                <w:p>
                  <w:pPr>
                    <w:rPr>
                      <w:rFonts w:asciiTheme="minorEastAsia" w:hAnsiTheme="minorEastAsia" w:eastAsiaTheme="minorEastAsia"/>
                      <w:szCs w:val="21"/>
                    </w:rPr>
                  </w:pPr>
                </w:p>
              </w:tc>
            </w:tr>
          </w:tbl>
          <w:p/>
          <w:p>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Pr>
              <w:rPr>
                <w:u w:val="single"/>
              </w:rPr>
            </w:pPr>
            <w:r>
              <w:rPr>
                <w:rFonts w:hint="eastAsia"/>
              </w:rPr>
              <w:t>本部门是否发生产品的撤回或召回方面的处置：</w:t>
            </w: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288"/>
              <w:gridCol w:w="1764"/>
              <w:gridCol w:w="1927"/>
              <w:gridCol w:w="1518"/>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6"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撤回日期</w:t>
                  </w:r>
                </w:p>
              </w:tc>
              <w:tc>
                <w:tcPr>
                  <w:tcW w:w="1288"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性质</w:t>
                  </w:r>
                </w:p>
              </w:tc>
              <w:tc>
                <w:tcPr>
                  <w:tcW w:w="176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撤回原因</w:t>
                  </w:r>
                </w:p>
              </w:tc>
              <w:tc>
                <w:tcPr>
                  <w:tcW w:w="192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撤回范围</w:t>
                  </w:r>
                </w:p>
              </w:tc>
              <w:tc>
                <w:tcPr>
                  <w:tcW w:w="1518" w:type="dxa"/>
                  <w:shd w:val="clear" w:color="auto" w:fill="auto"/>
                </w:tcPr>
                <w:p>
                  <w:r>
                    <w:rPr>
                      <w:rFonts w:hint="eastAsia"/>
                    </w:rPr>
                    <w:t>撤回结果</w:t>
                  </w:r>
                </w:p>
              </w:tc>
              <w:tc>
                <w:tcPr>
                  <w:tcW w:w="1410" w:type="dxa"/>
                  <w:shd w:val="clear" w:color="auto" w:fill="auto"/>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202</w:t>
                  </w:r>
                  <w:r>
                    <w:rPr>
                      <w:rFonts w:asciiTheme="minorEastAsia" w:hAnsiTheme="minorEastAsia" w:eastAsiaTheme="minorEastAsia"/>
                      <w:szCs w:val="21"/>
                    </w:rPr>
                    <w:t>2</w:t>
                  </w:r>
                  <w:r>
                    <w:rPr>
                      <w:rFonts w:hint="eastAsia" w:asciiTheme="minorEastAsia" w:hAnsiTheme="minorEastAsia" w:eastAsiaTheme="minorEastAsia"/>
                      <w:szCs w:val="21"/>
                    </w:rPr>
                    <w:t>.03.15</w:t>
                  </w:r>
                </w:p>
              </w:tc>
              <w:tc>
                <w:tcPr>
                  <w:tcW w:w="1288"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实际撤回 </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模拟撤回</w:t>
                  </w:r>
                </w:p>
              </w:tc>
              <w:tc>
                <w:tcPr>
                  <w:tcW w:w="1764" w:type="dxa"/>
                  <w:shd w:val="clear" w:color="auto" w:fill="auto"/>
                </w:tcPr>
                <w:p>
                  <w:pPr>
                    <w:rPr>
                      <w:rFonts w:asciiTheme="minorEastAsia" w:hAnsiTheme="minorEastAsia" w:eastAsiaTheme="minorEastAsia"/>
                      <w:szCs w:val="21"/>
                    </w:rPr>
                  </w:pPr>
                  <w:r>
                    <w:rPr>
                      <w:rFonts w:hint="eastAsia"/>
                    </w:rPr>
                    <w:t>给客户XX配送的大米黄曲霉毒素超标（模拟）</w:t>
                  </w:r>
                </w:p>
              </w:tc>
              <w:tc>
                <w:tcPr>
                  <w:tcW w:w="1927" w:type="dxa"/>
                  <w:shd w:val="clear" w:color="auto" w:fill="auto"/>
                </w:tcPr>
                <w:p>
                  <w:pPr>
                    <w:rPr>
                      <w:rFonts w:asciiTheme="minorEastAsia" w:hAnsiTheme="minorEastAsia"/>
                      <w:szCs w:val="21"/>
                    </w:rPr>
                  </w:pPr>
                  <w:r>
                    <w:rPr>
                      <w:rFonts w:hint="eastAsia"/>
                    </w:rPr>
                    <w:t>已撤回发出去的20袋大米</w:t>
                  </w:r>
                </w:p>
              </w:tc>
              <w:tc>
                <w:tcPr>
                  <w:tcW w:w="1518" w:type="dxa"/>
                  <w:shd w:val="clear" w:color="auto" w:fill="auto"/>
                </w:tcPr>
                <w:p>
                  <w:pPr>
                    <w:rPr>
                      <w:rFonts w:ascii="宋体" w:hAnsi="宋体"/>
                      <w:sz w:val="18"/>
                      <w:szCs w:val="18"/>
                    </w:rPr>
                  </w:pPr>
                  <w:r>
                    <w:rPr>
                      <w:rFonts w:hint="eastAsia" w:ascii="宋体" w:hAnsi="宋体"/>
                      <w:szCs w:val="21"/>
                    </w:rPr>
                    <w:t>全部撤回</w:t>
                  </w:r>
                </w:p>
              </w:tc>
              <w:tc>
                <w:tcPr>
                  <w:tcW w:w="1410" w:type="dxa"/>
                  <w:shd w:val="clear" w:color="auto" w:fill="auto"/>
                </w:tcPr>
                <w:p>
                  <w:r>
                    <w:rPr>
                      <w:rFonts w:hint="eastAsia"/>
                    </w:rPr>
                    <w:sym w:font="Wingdings" w:char="00FE"/>
                  </w:r>
                  <w:r>
                    <w:rPr>
                      <w:rFonts w:hint="eastAsia"/>
                    </w:rPr>
                    <w:t xml:space="preserve">流程有效 </w:t>
                  </w:r>
                </w:p>
                <w:p>
                  <w:r>
                    <w:rPr>
                      <w:rFonts w:hint="eastAsia"/>
                    </w:rPr>
                    <w:sym w:font="Wingdings" w:char="00A8"/>
                  </w:r>
                  <w:r>
                    <w:rPr>
                      <w:rFonts w:hint="eastAsia"/>
                    </w:rPr>
                    <w:t>存在不足</w:t>
                  </w:r>
                </w:p>
              </w:tc>
            </w:tr>
          </w:tbl>
          <w:p>
            <w:pPr>
              <w:pStyle w:val="6"/>
            </w:pPr>
          </w:p>
          <w:p>
            <w:r>
              <w:rPr>
                <w:rFonts w:hint="eastAsia"/>
              </w:rPr>
              <w:t>结论：</w:t>
            </w:r>
            <w:r>
              <w:rPr>
                <w:rFonts w:hint="eastAsia"/>
              </w:rPr>
              <w:sym w:font="Wingdings" w:char="00FE"/>
            </w:r>
            <w:r>
              <w:rPr>
                <w:rFonts w:hint="eastAsia"/>
              </w:rPr>
              <w:t xml:space="preserve">能够确保完整、 及时地撤回已被识别为潜在不安全的批次/批号产品   </w:t>
            </w:r>
          </w:p>
          <w:p>
            <w:pPr>
              <w:ind w:firstLine="630" w:firstLineChars="300"/>
              <w:rPr>
                <w:u w:val="single"/>
              </w:rPr>
            </w:pPr>
            <w:r>
              <w:rPr>
                <w:rFonts w:hint="eastAsia"/>
              </w:rPr>
              <w:sym w:font="Wingdings" w:char="00A8"/>
            </w:r>
            <w:r>
              <w:rPr>
                <w:rFonts w:hint="eastAsia"/>
              </w:rPr>
              <w:t>不能够确保完整、 及时地撤回已被识别为潜在不安全的批次/批号产品，说明：</w:t>
            </w:r>
            <w:r>
              <w:rPr>
                <w:rFonts w:hint="eastAsia"/>
                <w:u w:val="single"/>
              </w:rPr>
              <w:t xml:space="preserve">         </w:t>
            </w:r>
          </w:p>
          <w:p/>
          <w:p>
            <w:r>
              <w:rPr>
                <w:rFonts w:hint="eastAsia"/>
              </w:rPr>
              <w:t>见</w:t>
            </w:r>
            <w:r>
              <w:rPr>
                <w:rFonts w:hint="eastAsia"/>
                <w:u w:val="single"/>
              </w:rPr>
              <w:t>《产品召回记录》</w:t>
            </w:r>
            <w:r>
              <w:rPr>
                <w:rFonts w:hint="eastAsia"/>
              </w:rPr>
              <w:t>，并向最高管理者报告，作为管理评审的输入。</w:t>
            </w:r>
          </w:p>
        </w:tc>
        <w:tc>
          <w:tcPr>
            <w:tcW w:w="141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39" w:type="dxa"/>
            <w:gridSpan w:val="3"/>
            <w:vMerge w:val="restart"/>
            <w:shd w:val="clear" w:color="auto" w:fill="EBF1DE" w:themeFill="accent3" w:themeFillTint="32"/>
          </w:tcPr>
          <w:p>
            <w:r>
              <w:rPr>
                <w:rFonts w:hint="eastAsia"/>
              </w:rPr>
              <w:t>场所及周边环境</w:t>
            </w:r>
          </w:p>
        </w:tc>
        <w:tc>
          <w:tcPr>
            <w:tcW w:w="1160" w:type="dxa"/>
            <w:gridSpan w:val="2"/>
            <w:vMerge w:val="restart"/>
            <w:shd w:val="clear" w:color="auto" w:fill="EBF1DE" w:themeFill="accent3" w:themeFillTint="32"/>
          </w:tcPr>
          <w:p>
            <w:r>
              <w:rPr>
                <w:rFonts w:hint="eastAsia"/>
              </w:rPr>
              <w:t>H(V1.0)3.3</w:t>
            </w:r>
          </w:p>
        </w:tc>
        <w:tc>
          <w:tcPr>
            <w:tcW w:w="735" w:type="dxa"/>
            <w:shd w:val="clear" w:color="auto" w:fill="EBF1DE" w:themeFill="accent3" w:themeFillTint="32"/>
          </w:tcPr>
          <w:p>
            <w:r>
              <w:rPr>
                <w:rFonts w:hint="eastAsia"/>
              </w:rPr>
              <w:t>文件名称</w:t>
            </w:r>
          </w:p>
        </w:tc>
        <w:tc>
          <w:tcPr>
            <w:tcW w:w="9426" w:type="dxa"/>
            <w:gridSpan w:val="2"/>
            <w:shd w:val="clear" w:color="auto" w:fill="EBF1DE" w:themeFill="accent3" w:themeFillTint="32"/>
          </w:tcPr>
          <w:p>
            <w:r>
              <w:rPr>
                <w:rFonts w:hint="eastAsia"/>
              </w:rPr>
              <w:sym w:font="Wingdings" w:char="00FE"/>
            </w:r>
            <w:r>
              <w:rPr>
                <w:rFonts w:hint="eastAsia"/>
                <w:lang w:eastAsia="zh-CN"/>
              </w:rPr>
              <w:t>《</w:t>
            </w:r>
            <w:r>
              <w:rPr>
                <w:rFonts w:hint="eastAsia"/>
                <w:lang w:val="en-US" w:eastAsia="zh-CN"/>
              </w:rPr>
              <w:t>前提方案/</w:t>
            </w:r>
            <w:r>
              <w:rPr>
                <w:rFonts w:hint="eastAsia"/>
              </w:rPr>
              <w:t>良好卫生规范</w:t>
            </w:r>
            <w:r>
              <w:rPr>
                <w:rFonts w:hint="eastAsia"/>
                <w:lang w:eastAsia="zh-CN"/>
              </w:rPr>
              <w:t>》</w:t>
            </w:r>
          </w:p>
        </w:tc>
        <w:tc>
          <w:tcPr>
            <w:tcW w:w="1418" w:type="dxa"/>
            <w:vMerge w:val="restart"/>
            <w:shd w:val="clear" w:color="auto" w:fill="EBF1DE" w:themeFill="accent3" w:themeFillTint="32"/>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39" w:type="dxa"/>
            <w:gridSpan w:val="3"/>
            <w:vMerge w:val="continue"/>
            <w:shd w:val="clear" w:color="auto" w:fill="EBF1DE" w:themeFill="accent3" w:themeFillTint="32"/>
          </w:tcPr>
          <w:p/>
        </w:tc>
        <w:tc>
          <w:tcPr>
            <w:tcW w:w="1160" w:type="dxa"/>
            <w:gridSpan w:val="2"/>
            <w:vMerge w:val="continue"/>
            <w:shd w:val="clear" w:color="auto" w:fill="EBF1DE" w:themeFill="accent3" w:themeFillTint="32"/>
          </w:tcPr>
          <w:p/>
        </w:tc>
        <w:tc>
          <w:tcPr>
            <w:tcW w:w="735" w:type="dxa"/>
            <w:shd w:val="clear" w:color="auto" w:fill="EBF1DE" w:themeFill="accent3" w:themeFillTint="32"/>
          </w:tcPr>
          <w:p>
            <w:r>
              <w:rPr>
                <w:rFonts w:hint="eastAsia"/>
              </w:rPr>
              <w:t>运行证据</w:t>
            </w:r>
          </w:p>
        </w:tc>
        <w:tc>
          <w:tcPr>
            <w:tcW w:w="9426" w:type="dxa"/>
            <w:gridSpan w:val="2"/>
            <w:shd w:val="clear" w:color="auto" w:fill="EBF1DE" w:themeFill="accent3" w:themeFillTint="32"/>
          </w:tcPr>
          <w:p>
            <w:r>
              <w:rPr>
                <w:rFonts w:hint="eastAsia"/>
              </w:rPr>
              <w:t>应在对食品无显著污染区域内选择生产/经营场所。应采取措施以应对食品安全和宜食用性的不利影响。不利影响包括但不限于有害废弃物、粉尘、有害气体、放射性物质、其他扩散性污染源、易发洪涝灾害，以及大量虫害孳生。</w:t>
            </w:r>
          </w:p>
          <w:p>
            <w:pPr>
              <w:rPr>
                <w:rFonts w:hint="eastAsia"/>
                <w:lang w:val="en-US" w:eastAsia="zh-CN"/>
              </w:rPr>
            </w:pPr>
            <w:r>
              <w:rPr>
                <w:rFonts w:hint="eastAsia"/>
              </w:rPr>
              <w:t>生产/经营场所应得到良好维护，便于清洁和消毒，防止产品受到污染，以便实现其预期功能和效果。</w:t>
            </w:r>
            <w:r>
              <w:rPr>
                <w:rFonts w:hint="eastAsia"/>
                <w:lang w:eastAsia="zh-CN"/>
              </w:rPr>
              <w:t>——</w:t>
            </w:r>
            <w:r>
              <w:rPr>
                <w:rFonts w:hint="eastAsia"/>
                <w:lang w:val="en-US" w:eastAsia="zh-CN"/>
              </w:rPr>
              <w:t>基本符合</w:t>
            </w:r>
          </w:p>
          <w:p>
            <w:pPr>
              <w:rPr>
                <w:rFonts w:hint="default" w:eastAsia="宋体"/>
                <w:lang w:val="en-US" w:eastAsia="zh-CN"/>
              </w:rPr>
            </w:pPr>
            <w:r>
              <w:rPr>
                <w:rFonts w:hint="eastAsia"/>
              </w:rPr>
              <w:t>适用时，包括生产/经营场所内所有地面、厂房、仓库、设施、设备、餐厅、卖场、车辆、工具和容器，以及场所内各建筑物，确保接收、储存、生产和配送产品的食品安全。</w:t>
            </w:r>
            <w:r>
              <w:rPr>
                <w:rFonts w:hint="eastAsia"/>
                <w:lang w:eastAsia="zh-CN"/>
              </w:rPr>
              <w:t>——</w:t>
            </w:r>
            <w:r>
              <w:rPr>
                <w:rFonts w:hint="eastAsia"/>
                <w:lang w:val="en-US" w:eastAsia="zh-CN"/>
              </w:rPr>
              <w:t>不适用</w:t>
            </w:r>
          </w:p>
        </w:tc>
        <w:tc>
          <w:tcPr>
            <w:tcW w:w="1418"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39" w:type="dxa"/>
            <w:gridSpan w:val="3"/>
            <w:vMerge w:val="continue"/>
            <w:shd w:val="clear" w:color="auto" w:fill="EBF1DE" w:themeFill="accent3" w:themeFillTint="32"/>
          </w:tcPr>
          <w:p/>
        </w:tc>
        <w:tc>
          <w:tcPr>
            <w:tcW w:w="1160" w:type="dxa"/>
            <w:gridSpan w:val="2"/>
            <w:vMerge w:val="continue"/>
            <w:shd w:val="clear" w:color="auto" w:fill="EBF1DE" w:themeFill="accent3" w:themeFillTint="32"/>
          </w:tcPr>
          <w:p/>
        </w:tc>
        <w:tc>
          <w:tcPr>
            <w:tcW w:w="735" w:type="dxa"/>
            <w:shd w:val="clear" w:color="auto" w:fill="EBF1DE" w:themeFill="accent3" w:themeFillTint="32"/>
          </w:tcPr>
          <w:p>
            <w:r>
              <w:rPr>
                <w:rFonts w:hint="eastAsia"/>
              </w:rPr>
              <w:t>现场观察</w:t>
            </w:r>
          </w:p>
        </w:tc>
        <w:tc>
          <w:tcPr>
            <w:tcW w:w="9426" w:type="dxa"/>
            <w:gridSpan w:val="2"/>
            <w:shd w:val="clear" w:color="auto" w:fill="EBF1DE" w:themeFill="accent3" w:themeFillTint="32"/>
          </w:tcPr>
          <w:p>
            <w:r>
              <w:rPr>
                <w:rFonts w:hint="eastAsia"/>
              </w:rPr>
              <w:t>厂区卫生良好、地面平整；厂区周围无对食品安全不利因素；无明显显著的污染区域。</w:t>
            </w:r>
          </w:p>
        </w:tc>
        <w:tc>
          <w:tcPr>
            <w:tcW w:w="1418"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39" w:type="dxa"/>
            <w:gridSpan w:val="3"/>
            <w:vMerge w:val="restart"/>
            <w:shd w:val="clear" w:color="auto" w:fill="EBF1DE" w:themeFill="accent3" w:themeFillTint="32"/>
          </w:tcPr>
          <w:p>
            <w:r>
              <w:rPr>
                <w:rFonts w:hint="eastAsia"/>
              </w:rPr>
              <w:t>场所设计、建造、布局和操作流程</w:t>
            </w:r>
          </w:p>
        </w:tc>
        <w:tc>
          <w:tcPr>
            <w:tcW w:w="1160" w:type="dxa"/>
            <w:gridSpan w:val="2"/>
            <w:vMerge w:val="restart"/>
            <w:shd w:val="clear" w:color="auto" w:fill="EBF1DE" w:themeFill="accent3" w:themeFillTint="32"/>
          </w:tcPr>
          <w:p>
            <w:r>
              <w:rPr>
                <w:rFonts w:hint="eastAsia"/>
              </w:rPr>
              <w:t>H(V1.0)3.3</w:t>
            </w:r>
          </w:p>
        </w:tc>
        <w:tc>
          <w:tcPr>
            <w:tcW w:w="735" w:type="dxa"/>
            <w:shd w:val="clear" w:color="auto" w:fill="EBF1DE" w:themeFill="accent3" w:themeFillTint="32"/>
          </w:tcPr>
          <w:p>
            <w:r>
              <w:rPr>
                <w:rFonts w:hint="eastAsia"/>
              </w:rPr>
              <w:t>文件名称</w:t>
            </w:r>
          </w:p>
        </w:tc>
        <w:tc>
          <w:tcPr>
            <w:tcW w:w="9426" w:type="dxa"/>
            <w:gridSpan w:val="2"/>
            <w:shd w:val="clear" w:color="auto" w:fill="EBF1DE" w:themeFill="accent3" w:themeFillTint="32"/>
          </w:tcPr>
          <w:p>
            <w:r>
              <w:rPr>
                <w:rFonts w:hint="eastAsia"/>
              </w:rPr>
              <w:sym w:font="Wingdings" w:char="00FE"/>
            </w:r>
            <w:r>
              <w:rPr>
                <w:rFonts w:hint="eastAsia"/>
                <w:lang w:eastAsia="zh-CN"/>
              </w:rPr>
              <w:t>《</w:t>
            </w:r>
            <w:r>
              <w:rPr>
                <w:rFonts w:hint="eastAsia"/>
                <w:lang w:val="en-US" w:eastAsia="zh-CN"/>
              </w:rPr>
              <w:t>前提方案/</w:t>
            </w:r>
            <w:r>
              <w:rPr>
                <w:rFonts w:hint="eastAsia"/>
              </w:rPr>
              <w:t>良好卫生规范</w:t>
            </w:r>
            <w:r>
              <w:rPr>
                <w:rFonts w:hint="eastAsia"/>
                <w:lang w:eastAsia="zh-CN"/>
              </w:rPr>
              <w:t>》</w:t>
            </w:r>
          </w:p>
        </w:tc>
        <w:tc>
          <w:tcPr>
            <w:tcW w:w="1418" w:type="dxa"/>
            <w:vMerge w:val="restart"/>
            <w:shd w:val="clear" w:color="auto" w:fill="EBF1DE" w:themeFill="accent3" w:themeFillTint="32"/>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39" w:type="dxa"/>
            <w:gridSpan w:val="3"/>
            <w:vMerge w:val="continue"/>
            <w:shd w:val="clear" w:color="auto" w:fill="EBF1DE" w:themeFill="accent3" w:themeFillTint="32"/>
          </w:tcPr>
          <w:p/>
        </w:tc>
        <w:tc>
          <w:tcPr>
            <w:tcW w:w="1160" w:type="dxa"/>
            <w:gridSpan w:val="2"/>
            <w:vMerge w:val="continue"/>
            <w:shd w:val="clear" w:color="auto" w:fill="EBF1DE" w:themeFill="accent3" w:themeFillTint="32"/>
          </w:tcPr>
          <w:p/>
        </w:tc>
        <w:tc>
          <w:tcPr>
            <w:tcW w:w="735" w:type="dxa"/>
            <w:shd w:val="clear" w:color="auto" w:fill="EBF1DE" w:themeFill="accent3" w:themeFillTint="32"/>
          </w:tcPr>
          <w:p>
            <w:r>
              <w:rPr>
                <w:rFonts w:hint="eastAsia"/>
              </w:rPr>
              <w:t>运行证据</w:t>
            </w:r>
          </w:p>
        </w:tc>
        <w:tc>
          <w:tcPr>
            <w:tcW w:w="9426" w:type="dxa"/>
            <w:gridSpan w:val="2"/>
            <w:shd w:val="clear" w:color="auto" w:fill="EBF1DE" w:themeFill="accent3" w:themeFillTint="32"/>
          </w:tcPr>
          <w:p>
            <w:r>
              <w:rPr>
                <w:rFonts w:hint="eastAsia"/>
              </w:rPr>
              <w:t>应合理划分各功能区域，并设计适当的分离或分隔措施，防止交叉污染。</w:t>
            </w:r>
            <w:r>
              <w:rPr>
                <w:rFonts w:hint="eastAsia"/>
                <w:color w:val="8DB3E2" w:themeColor="text2" w:themeTint="66"/>
                <w:lang w:eastAsia="zh-CN"/>
                <w14:textFill>
                  <w14:gradFill>
                    <w14:gsLst>
                      <w14:gs w14:pos="0">
                        <w14:srgbClr w14:val="007BD3"/>
                      </w14:gs>
                      <w14:gs w14:pos="100000">
                        <w14:srgbClr w14:val="034373"/>
                      </w14:gs>
                    </w14:gsLst>
                    <w14:lin w14:scaled="0"/>
                  </w14:gradFill>
                </w14:textFill>
              </w:rPr>
              <w:t>——</w:t>
            </w:r>
            <w:r>
              <w:rPr>
                <w:rFonts w:hint="eastAsia"/>
                <w:color w:val="8DB3E2" w:themeColor="text2" w:themeTint="66"/>
                <w:lang w:val="en-US" w:eastAsia="zh-CN"/>
                <w14:textFill>
                  <w14:gradFill>
                    <w14:gsLst>
                      <w14:gs w14:pos="0">
                        <w14:srgbClr w14:val="007BD3"/>
                      </w14:gs>
                      <w14:gs w14:pos="100000">
                        <w14:srgbClr w14:val="034373"/>
                      </w14:gs>
                    </w14:gsLst>
                    <w14:lin w14:scaled="0"/>
                  </w14:gradFill>
                </w14:textFill>
              </w:rPr>
              <w:t>基本符合</w:t>
            </w:r>
          </w:p>
          <w:p>
            <w:r>
              <w:rPr>
                <w:rFonts w:hint="eastAsia"/>
              </w:rPr>
              <w:t>应根据生产工艺合理布局，预防和降低产品受污染的风险。</w:t>
            </w:r>
            <w:r>
              <w:rPr>
                <w:rFonts w:hint="eastAsia"/>
                <w:color w:val="8DB3E2" w:themeColor="text2" w:themeTint="66"/>
                <w:lang w:eastAsia="zh-CN"/>
                <w14:textFill>
                  <w14:gradFill>
                    <w14:gsLst>
                      <w14:gs w14:pos="0">
                        <w14:srgbClr w14:val="007BD3"/>
                      </w14:gs>
                      <w14:gs w14:pos="100000">
                        <w14:srgbClr w14:val="034373"/>
                      </w14:gs>
                    </w14:gsLst>
                    <w14:lin w14:scaled="0"/>
                  </w14:gradFill>
                </w14:textFill>
              </w:rPr>
              <w:t>——</w:t>
            </w:r>
            <w:r>
              <w:rPr>
                <w:rFonts w:hint="eastAsia"/>
                <w:color w:val="8DB3E2" w:themeColor="text2" w:themeTint="66"/>
                <w:lang w:val="en-US" w:eastAsia="zh-CN"/>
                <w14:textFill>
                  <w14:gradFill>
                    <w14:gsLst>
                      <w14:gs w14:pos="0">
                        <w14:srgbClr w14:val="007BD3"/>
                      </w14:gs>
                      <w14:gs w14:pos="100000">
                        <w14:srgbClr w14:val="034373"/>
                      </w14:gs>
                    </w14:gsLst>
                    <w14:lin w14:scaled="0"/>
                  </w14:gradFill>
                </w14:textFill>
              </w:rPr>
              <w:t>基本符合</w:t>
            </w:r>
          </w:p>
          <w:p>
            <w:r>
              <w:rPr>
                <w:rFonts w:hint="eastAsia"/>
              </w:rPr>
              <w:t>内部设计和布局应满足食品卫生操作要求，避免在食品生产中发生交叉污染。</w:t>
            </w:r>
            <w:r>
              <w:rPr>
                <w:rFonts w:hint="eastAsia"/>
                <w:color w:val="8DB3E2" w:themeColor="text2" w:themeTint="66"/>
                <w:lang w:eastAsia="zh-CN"/>
                <w14:textFill>
                  <w14:gradFill>
                    <w14:gsLst>
                      <w14:gs w14:pos="0">
                        <w14:srgbClr w14:val="007BD3"/>
                      </w14:gs>
                      <w14:gs w14:pos="100000">
                        <w14:srgbClr w14:val="034373"/>
                      </w14:gs>
                    </w14:gsLst>
                    <w14:lin w14:scaled="0"/>
                  </w14:gradFill>
                </w14:textFill>
              </w:rPr>
              <w:t>——</w:t>
            </w:r>
            <w:r>
              <w:rPr>
                <w:rFonts w:hint="eastAsia"/>
                <w:color w:val="8DB3E2" w:themeColor="text2" w:themeTint="66"/>
                <w:lang w:val="en-US" w:eastAsia="zh-CN"/>
                <w14:textFill>
                  <w14:gradFill>
                    <w14:gsLst>
                      <w14:gs w14:pos="0">
                        <w14:srgbClr w14:val="007BD3"/>
                      </w14:gs>
                      <w14:gs w14:pos="100000">
                        <w14:srgbClr w14:val="034373"/>
                      </w14:gs>
                    </w14:gsLst>
                    <w14:lin w14:scaled="0"/>
                  </w14:gradFill>
                </w14:textFill>
              </w:rPr>
              <w:t>基本符合</w:t>
            </w:r>
          </w:p>
          <w:p>
            <w:r>
              <w:rPr>
                <w:rFonts w:hint="eastAsia"/>
              </w:rPr>
              <w:t>根据产品特点、生产工艺及生产过程对清洁程度的要求，合理划分一般作业区、准清洁区和清洁作业区等，并采取有效分离或分隔。</w:t>
            </w:r>
            <w:r>
              <w:rPr>
                <w:rFonts w:hint="eastAsia"/>
                <w:color w:val="8DB3E2" w:themeColor="text2" w:themeTint="66"/>
                <w:lang w:eastAsia="zh-CN"/>
                <w14:textFill>
                  <w14:gradFill>
                    <w14:gsLst>
                      <w14:gs w14:pos="0">
                        <w14:srgbClr w14:val="007BD3"/>
                      </w14:gs>
                      <w14:gs w14:pos="100000">
                        <w14:srgbClr w14:val="034373"/>
                      </w14:gs>
                    </w14:gsLst>
                    <w14:lin w14:scaled="0"/>
                  </w14:gradFill>
                </w14:textFill>
              </w:rPr>
              <w:t>——</w:t>
            </w:r>
            <w:r>
              <w:rPr>
                <w:rFonts w:hint="eastAsia"/>
                <w:color w:val="8DB3E2" w:themeColor="text2" w:themeTint="66"/>
                <w:lang w:val="en-US" w:eastAsia="zh-CN"/>
                <w14:textFill>
                  <w14:gradFill>
                    <w14:gsLst>
                      <w14:gs w14:pos="0">
                        <w14:srgbClr w14:val="007BD3"/>
                      </w14:gs>
                      <w14:gs w14:pos="100000">
                        <w14:srgbClr w14:val="034373"/>
                      </w14:gs>
                    </w14:gsLst>
                    <w14:lin w14:scaled="0"/>
                  </w14:gradFill>
                </w14:textFill>
              </w:rPr>
              <w:t>基本符合</w:t>
            </w:r>
          </w:p>
          <w:p>
            <w:r>
              <w:rPr>
                <w:rFonts w:hint="eastAsia"/>
              </w:rPr>
              <w:t>应按设计要求进行施工和维护。如果需要根据实际情况变更，应按将食品安全风险降至最低原则进行。</w:t>
            </w:r>
            <w:r>
              <w:rPr>
                <w:rFonts w:hint="eastAsia"/>
                <w:color w:val="17375E" w:themeColor="text2" w:themeShade="BF"/>
                <w:lang w:eastAsia="zh-CN"/>
              </w:rPr>
              <w:t>——</w:t>
            </w:r>
            <w:r>
              <w:rPr>
                <w:rFonts w:hint="eastAsia"/>
                <w:color w:val="17375E" w:themeColor="text2" w:themeShade="BF"/>
                <w:lang w:val="en-US" w:eastAsia="zh-CN"/>
              </w:rPr>
              <w:t>不涉及</w:t>
            </w:r>
          </w:p>
          <w:p>
            <w:r>
              <w:rPr>
                <w:rFonts w:hint="eastAsia"/>
              </w:rPr>
              <w:t>临时或可移动的食品生产经营场所、设施的位置、设计及建造，应尽量避免虫害孳生及食品受到污染。</w:t>
            </w:r>
            <w:r>
              <w:rPr>
                <w:rFonts w:hint="eastAsia"/>
                <w:lang w:eastAsia="zh-CN"/>
              </w:rPr>
              <w:t>——</w:t>
            </w:r>
            <w:r>
              <w:rPr>
                <w:rFonts w:hint="eastAsia"/>
                <w:lang w:val="en-US" w:eastAsia="zh-CN"/>
              </w:rPr>
              <w:t>不涉及</w:t>
            </w:r>
          </w:p>
        </w:tc>
        <w:tc>
          <w:tcPr>
            <w:tcW w:w="1418"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39" w:type="dxa"/>
            <w:gridSpan w:val="3"/>
            <w:vMerge w:val="continue"/>
            <w:shd w:val="clear" w:color="auto" w:fill="EBF1DE" w:themeFill="accent3" w:themeFillTint="32"/>
          </w:tcPr>
          <w:p/>
        </w:tc>
        <w:tc>
          <w:tcPr>
            <w:tcW w:w="1160" w:type="dxa"/>
            <w:gridSpan w:val="2"/>
            <w:vMerge w:val="continue"/>
            <w:shd w:val="clear" w:color="auto" w:fill="EBF1DE" w:themeFill="accent3" w:themeFillTint="32"/>
          </w:tcPr>
          <w:p/>
        </w:tc>
        <w:tc>
          <w:tcPr>
            <w:tcW w:w="735" w:type="dxa"/>
            <w:shd w:val="clear" w:color="auto" w:fill="EBF1DE" w:themeFill="accent3" w:themeFillTint="32"/>
          </w:tcPr>
          <w:p>
            <w:r>
              <w:rPr>
                <w:rFonts w:hint="eastAsia"/>
              </w:rPr>
              <w:t>现场观察</w:t>
            </w:r>
          </w:p>
        </w:tc>
        <w:tc>
          <w:tcPr>
            <w:tcW w:w="9426" w:type="dxa"/>
            <w:gridSpan w:val="2"/>
            <w:shd w:val="clear" w:color="auto" w:fill="EBF1DE" w:themeFill="accent3" w:themeFillTint="32"/>
          </w:tcPr>
          <w:p>
            <w:pPr>
              <w:rPr>
                <w:rFonts w:hint="default" w:eastAsia="宋体"/>
                <w:lang w:val="en-US" w:eastAsia="zh-CN"/>
              </w:rPr>
            </w:pPr>
            <w:r>
              <w:rPr>
                <w:rFonts w:hint="eastAsia"/>
              </w:rPr>
              <w:t>各功能区划分基本合理，有适当的分离或分隔措施，工艺布局合理；</w:t>
            </w:r>
            <w:r>
              <w:rPr>
                <w:rFonts w:hint="eastAsia"/>
                <w:lang w:val="en-US" w:eastAsia="zh-CN"/>
              </w:rPr>
              <w:t>均为一般清洁区</w:t>
            </w:r>
          </w:p>
          <w:p>
            <w:pPr>
              <w:pStyle w:val="11"/>
            </w:pPr>
            <w:r>
              <w:rPr>
                <w:rFonts w:hint="eastAsia"/>
              </w:rPr>
              <w:t>无临时、可移动场所。</w:t>
            </w:r>
          </w:p>
        </w:tc>
        <w:tc>
          <w:tcPr>
            <w:tcW w:w="1418"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39" w:type="dxa"/>
            <w:gridSpan w:val="3"/>
            <w:vMerge w:val="restart"/>
          </w:tcPr>
          <w:p>
            <w:r>
              <w:rPr>
                <w:rFonts w:hint="eastAsia"/>
              </w:rPr>
              <w:t>库存</w:t>
            </w:r>
          </w:p>
          <w:p>
            <w:r>
              <w:rPr>
                <w:rFonts w:hint="eastAsia"/>
              </w:rPr>
              <w:t>管理</w:t>
            </w:r>
          </w:p>
        </w:tc>
        <w:tc>
          <w:tcPr>
            <w:tcW w:w="1160" w:type="dxa"/>
            <w:gridSpan w:val="2"/>
            <w:vMerge w:val="restart"/>
          </w:tcPr>
          <w:p>
            <w:r>
              <w:rPr>
                <w:rFonts w:hint="eastAsia"/>
              </w:rPr>
              <w:t>H(V1.0)3.3</w:t>
            </w:r>
          </w:p>
        </w:tc>
        <w:tc>
          <w:tcPr>
            <w:tcW w:w="735" w:type="dxa"/>
          </w:tcPr>
          <w:p>
            <w:r>
              <w:rPr>
                <w:rFonts w:hint="eastAsia"/>
              </w:rPr>
              <w:t>文件名称</w:t>
            </w:r>
          </w:p>
        </w:tc>
        <w:tc>
          <w:tcPr>
            <w:tcW w:w="9426" w:type="dxa"/>
            <w:gridSpan w:val="2"/>
          </w:tcPr>
          <w:p>
            <w:r>
              <w:rPr>
                <w:rFonts w:hint="eastAsia"/>
              </w:rPr>
              <w:sym w:font="Wingdings" w:char="00FE"/>
            </w:r>
            <w:r>
              <w:rPr>
                <w:rFonts w:hint="eastAsia"/>
                <w:lang w:eastAsia="zh-CN"/>
              </w:rPr>
              <w:t>《</w:t>
            </w:r>
            <w:r>
              <w:rPr>
                <w:rFonts w:hint="eastAsia"/>
                <w:lang w:val="en-US" w:eastAsia="zh-CN"/>
              </w:rPr>
              <w:t>前提方案/</w:t>
            </w:r>
            <w:r>
              <w:rPr>
                <w:rFonts w:hint="eastAsia"/>
              </w:rPr>
              <w:t>良好卫生规范</w:t>
            </w:r>
            <w:r>
              <w:rPr>
                <w:rFonts w:hint="eastAsia"/>
                <w:lang w:eastAsia="zh-CN"/>
              </w:rPr>
              <w:t>》</w:t>
            </w:r>
          </w:p>
        </w:tc>
        <w:tc>
          <w:tcPr>
            <w:tcW w:w="1418"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39" w:type="dxa"/>
            <w:gridSpan w:val="3"/>
            <w:vMerge w:val="continue"/>
          </w:tcPr>
          <w:p/>
        </w:tc>
        <w:tc>
          <w:tcPr>
            <w:tcW w:w="1160" w:type="dxa"/>
            <w:gridSpan w:val="2"/>
            <w:vMerge w:val="continue"/>
          </w:tcPr>
          <w:p/>
        </w:tc>
        <w:tc>
          <w:tcPr>
            <w:tcW w:w="735" w:type="dxa"/>
          </w:tcPr>
          <w:p>
            <w:r>
              <w:rPr>
                <w:rFonts w:hint="eastAsia"/>
              </w:rPr>
              <w:t>运行证据</w:t>
            </w:r>
          </w:p>
        </w:tc>
        <w:tc>
          <w:tcPr>
            <w:tcW w:w="9426" w:type="dxa"/>
            <w:gridSpan w:val="2"/>
          </w:tcPr>
          <w:p>
            <w:r>
              <w:rPr>
                <w:rFonts w:hint="eastAsia"/>
              </w:rPr>
              <w:t xml:space="preserve">查看仓库管理规程，是否包括“先进先出”和“有效期优先”的原则。 </w:t>
            </w:r>
            <w:r>
              <w:rPr>
                <w:rFonts w:hint="eastAsia"/>
              </w:rPr>
              <w:sym w:font="Wingdings" w:char="00FE"/>
            </w:r>
            <w:r>
              <w:rPr>
                <w:rFonts w:hint="eastAsia"/>
              </w:rPr>
              <w:t xml:space="preserve">是  </w:t>
            </w:r>
            <w:r>
              <w:rPr>
                <w:rFonts w:hint="eastAsia"/>
              </w:rPr>
              <w:sym w:font="Wingdings" w:char="00A8"/>
            </w:r>
            <w:r>
              <w:rPr>
                <w:rFonts w:hint="eastAsia"/>
              </w:rPr>
              <w:t>否</w:t>
            </w:r>
          </w:p>
          <w:p>
            <w:pPr>
              <w:rPr>
                <w:rFonts w:hint="eastAsia" w:eastAsia="宋体"/>
                <w:u w:val="single"/>
                <w:lang w:val="en-US" w:eastAsia="zh-CN"/>
                <w14:textFill>
                  <w14:gradFill>
                    <w14:gsLst>
                      <w14:gs w14:pos="0">
                        <w14:srgbClr w14:val="007BD3"/>
                      </w14:gs>
                      <w14:gs w14:pos="100000">
                        <w14:srgbClr w14:val="034373"/>
                      </w14:gs>
                    </w14:gsLst>
                    <w14:lin w14:scaled="0"/>
                  </w14:gradFill>
                </w14:textFill>
              </w:rPr>
            </w:pPr>
            <w:r>
              <w:rPr>
                <w:rFonts w:hint="eastAsia"/>
              </w:rPr>
              <w:t>原材料库房管理：抽查原材料名称：</w:t>
            </w:r>
            <w:r>
              <w:rPr>
                <w:rFonts w:hint="eastAsia"/>
                <w:u w:val="single"/>
              </w:rPr>
              <w:t xml:space="preserve"> </w:t>
            </w:r>
            <w:r>
              <w:rPr>
                <w:rFonts w:hint="eastAsia"/>
                <w:u w:val="single"/>
                <w:lang w:val="en-US" w:eastAsia="zh-CN"/>
                <w14:textFill>
                  <w14:gradFill>
                    <w14:gsLst>
                      <w14:gs w14:pos="0">
                        <w14:srgbClr w14:val="007BD3"/>
                      </w14:gs>
                      <w14:gs w14:pos="100000">
                        <w14:srgbClr w14:val="034373"/>
                      </w14:gs>
                    </w14:gsLst>
                    <w14:lin w14:scaled="0"/>
                  </w14:gradFill>
                </w14:textFill>
              </w:rPr>
              <w:t>面粉、大米、酱油、醋</w:t>
            </w:r>
            <w:r>
              <w:rPr>
                <w:rFonts w:hint="eastAsia"/>
                <w:u w:val="single"/>
                <w14:textFill>
                  <w14:gradFill>
                    <w14:gsLst>
                      <w14:gs w14:pos="0">
                        <w14:srgbClr w14:val="007BD3"/>
                      </w14:gs>
                      <w14:gs w14:pos="100000">
                        <w14:srgbClr w14:val="034373"/>
                      </w14:gs>
                    </w14:gsLst>
                    <w14:lin w14:scaled="0"/>
                  </w14:gradFill>
                </w14:textFill>
              </w:rPr>
              <w:t xml:space="preserve">等 </w:t>
            </w:r>
            <w:r>
              <w:rPr>
                <w:rFonts w:hint="eastAsia"/>
                <w:u w:val="single"/>
                <w:lang w:val="en-US" w:eastAsia="zh-CN"/>
                <w14:textFill>
                  <w14:gradFill>
                    <w14:gsLst>
                      <w14:gs w14:pos="0">
                        <w14:srgbClr w14:val="007BD3"/>
                      </w14:gs>
                      <w14:gs w14:pos="100000">
                        <w14:srgbClr w14:val="034373"/>
                      </w14:gs>
                    </w14:gsLst>
                    <w14:lin w14:scaled="0"/>
                  </w14:gradFill>
                </w14:textFill>
              </w:rPr>
              <w:t>很少量</w:t>
            </w:r>
          </w:p>
          <w:p>
            <w:r>
              <w:rPr>
                <w:rFonts w:hint="eastAsia"/>
              </w:rPr>
              <w:sym w:font="Wingdings" w:char="00FE"/>
            </w:r>
            <w:r>
              <w:rPr>
                <w:rFonts w:hint="eastAsia"/>
              </w:rPr>
              <w:t xml:space="preserve">分类存放  </w:t>
            </w:r>
            <w:r>
              <w:rPr>
                <w:rFonts w:hint="eastAsia"/>
              </w:rPr>
              <w:sym w:font="Wingdings" w:char="00FE"/>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u w:val="single"/>
                <w:lang w:eastAsia="zh-CN"/>
              </w:rPr>
              <w:t>——</w:t>
            </w:r>
            <w:r>
              <w:rPr>
                <w:rFonts w:hint="eastAsia"/>
                <w:u w:val="single"/>
              </w:rPr>
              <w:t xml:space="preserve"> </w:t>
            </w:r>
            <w:r>
              <w:rPr>
                <w:u w:val="single"/>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p>
          <w:p>
            <w:r>
              <w:rPr>
                <w:rFonts w:hint="eastAsia"/>
              </w:rPr>
              <w:sym w:font="Wingdings" w:char="00A8"/>
            </w:r>
            <w:r>
              <w:rPr>
                <w:rFonts w:hint="eastAsia"/>
              </w:rPr>
              <w:t>储存时间</w:t>
            </w:r>
            <w:r>
              <w:rPr>
                <w:rFonts w:hint="eastAsia"/>
                <w:u w:val="single"/>
              </w:rPr>
              <w:t xml:space="preserve">   月（有保存期时） </w:t>
            </w:r>
            <w:r>
              <w:rPr>
                <w:u w:val="single"/>
              </w:rPr>
              <w:t xml:space="preserve">  </w:t>
            </w:r>
            <w:r>
              <w:rPr>
                <w:rFonts w:hint="eastAsia"/>
              </w:rPr>
              <w:sym w:font="Wingdings" w:char="00A8"/>
            </w:r>
            <w:r>
              <w:rPr>
                <w:rFonts w:hint="eastAsia"/>
              </w:rPr>
              <w:t xml:space="preserve">账物卡相符  </w:t>
            </w:r>
            <w:r>
              <w:rPr>
                <w:rFonts w:hint="eastAsia"/>
              </w:rPr>
              <w:sym w:font="Wingdings" w:char="00FE"/>
            </w:r>
            <w:r>
              <w:rPr>
                <w:rFonts w:hint="eastAsia"/>
              </w:rPr>
              <w:t>防护措施</w:t>
            </w:r>
          </w:p>
          <w:p/>
          <w:p>
            <w:pPr>
              <w:rPr>
                <w:u w:val="single"/>
              </w:rPr>
            </w:pPr>
            <w:r>
              <w:rPr>
                <w:rFonts w:hint="eastAsia"/>
              </w:rPr>
              <w:t>食品添加剂库房管理：抽查食品添加剂名称：</w:t>
            </w:r>
            <w:r>
              <w:rPr>
                <w:rFonts w:hint="eastAsia"/>
                <w:u w:val="single"/>
              </w:rPr>
              <w:t xml:space="preserve"> </w:t>
            </w:r>
            <w:r>
              <w:rPr>
                <w:rFonts w:hint="eastAsia"/>
                <w:u w:val="single"/>
                <w:lang w:val="en-US" w:eastAsia="zh-CN"/>
                <w14:textFill>
                  <w14:gradFill>
                    <w14:gsLst>
                      <w14:gs w14:pos="0">
                        <w14:srgbClr w14:val="007BD3"/>
                      </w14:gs>
                      <w14:gs w14:pos="100000">
                        <w14:srgbClr w14:val="034373"/>
                      </w14:gs>
                    </w14:gsLst>
                    <w14:lin w14:scaled="0"/>
                  </w14:gradFill>
                </w14:textFill>
              </w:rPr>
              <w:t xml:space="preserve">不涉及  </w:t>
            </w:r>
            <w:r>
              <w:rPr>
                <w:rFonts w:hint="eastAsia"/>
                <w:u w:val="single"/>
              </w:rPr>
              <w:t xml:space="preserve">  </w:t>
            </w:r>
          </w:p>
          <w:p>
            <w:r>
              <w:rPr>
                <w:rFonts w:hint="eastAsia"/>
              </w:rPr>
              <w:sym w:font="Wingdings" w:char="00A8"/>
            </w:r>
            <w:r>
              <w:rPr>
                <w:rFonts w:hint="eastAsia"/>
              </w:rPr>
              <w:t xml:space="preserve">添加剂专库存放 </w:t>
            </w:r>
            <w:r>
              <w:rPr>
                <w:rFonts w:hint="eastAsia"/>
              </w:rPr>
              <w:sym w:font="Wingdings" w:char="00A8"/>
            </w:r>
            <w:r>
              <w:rPr>
                <w:rFonts w:hint="eastAsia"/>
              </w:rPr>
              <w:t xml:space="preserve">离地离墙放置 </w:t>
            </w:r>
            <w:r>
              <w:rPr>
                <w:rFonts w:hint="eastAsia"/>
              </w:rPr>
              <w:sym w:font="Wingdings" w:char="00A8"/>
            </w:r>
            <w:r>
              <w:rPr>
                <w:rFonts w:hint="eastAsia"/>
              </w:rPr>
              <w:t xml:space="preserve">分类存放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hint="eastAsia"/>
              </w:rPr>
              <w:sym w:font="Wingdings" w:char="00A8"/>
            </w:r>
            <w:r>
              <w:rPr>
                <w:rFonts w:hint="eastAsia"/>
              </w:rPr>
              <w:t xml:space="preserve">账物卡相符  </w:t>
            </w:r>
            <w:r>
              <w:rPr>
                <w:rFonts w:hint="eastAsia"/>
              </w:rPr>
              <w:sym w:font="Wingdings" w:char="00A8"/>
            </w:r>
            <w:r>
              <w:rPr>
                <w:rFonts w:hint="eastAsia"/>
              </w:rPr>
              <w:t xml:space="preserve">防护措施 </w:t>
            </w:r>
          </w:p>
          <w:p/>
          <w:p>
            <w:pPr>
              <w:rPr>
                <w:u w:val="single"/>
              </w:rPr>
            </w:pPr>
            <w:r>
              <w:rPr>
                <w:rFonts w:hint="eastAsia"/>
              </w:rPr>
              <w:t>半成品库房管理：抽查半成品名称：</w:t>
            </w:r>
            <w:r>
              <w:rPr>
                <w:rFonts w:hint="eastAsia"/>
                <w:u w:val="single"/>
              </w:rPr>
              <w:t xml:space="preserve"> </w:t>
            </w:r>
            <w:r>
              <w:rPr>
                <w:rFonts w:hint="eastAsia"/>
                <w:u w:val="single"/>
                <w:lang w:val="en-US" w:eastAsia="zh-CN"/>
                <w14:textFill>
                  <w14:gradFill>
                    <w14:gsLst>
                      <w14:gs w14:pos="0">
                        <w14:srgbClr w14:val="007BD3"/>
                      </w14:gs>
                      <w14:gs w14:pos="100000">
                        <w14:srgbClr w14:val="034373"/>
                      </w14:gs>
                    </w14:gsLst>
                    <w14:lin w14:scaled="0"/>
                  </w14:gradFill>
                </w14:textFill>
              </w:rPr>
              <w:t xml:space="preserve">不涉及  </w:t>
            </w:r>
            <w:r>
              <w:rPr>
                <w:rFonts w:hint="eastAsia"/>
                <w:u w:val="single"/>
              </w:rPr>
              <w:t xml:space="preserve">     </w:t>
            </w:r>
          </w:p>
          <w:p>
            <w:r>
              <w:rPr>
                <w:rFonts w:hint="eastAsia"/>
              </w:rPr>
              <w:sym w:font="Wingdings" w:char="00A8"/>
            </w:r>
            <w:r>
              <w:rPr>
                <w:rFonts w:hint="eastAsia"/>
              </w:rPr>
              <w:t xml:space="preserve">分类存放  </w:t>
            </w:r>
            <w:r>
              <w:rPr>
                <w:rFonts w:hint="eastAsia"/>
              </w:rPr>
              <w:sym w:font="Wingdings" w:char="00A8"/>
            </w:r>
            <w:r>
              <w:rPr>
                <w:rFonts w:hint="eastAsia"/>
              </w:rPr>
              <w:t xml:space="preserve">离地离墙放置 </w:t>
            </w:r>
            <w:r>
              <w:t xml:space="preserve">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 </w:t>
            </w:r>
            <w:r>
              <w:rPr>
                <w:rFonts w:hint="eastAsia"/>
              </w:rPr>
              <w:sym w:font="Wingdings" w:char="00FE"/>
            </w:r>
            <w:r>
              <w:rPr>
                <w:rFonts w:hint="eastAsia"/>
              </w:rPr>
              <w:t xml:space="preserve">账物卡相符  </w:t>
            </w:r>
            <w:r>
              <w:rPr>
                <w:rFonts w:hint="eastAsia"/>
              </w:rPr>
              <w:sym w:font="Wingdings" w:char="00A8"/>
            </w:r>
            <w:r>
              <w:rPr>
                <w:rFonts w:hint="eastAsia"/>
              </w:rPr>
              <w:t xml:space="preserve">防护措施 </w:t>
            </w:r>
          </w:p>
          <w:p/>
          <w:p>
            <w:pPr>
              <w:rPr>
                <w:u w:val="single"/>
              </w:rPr>
            </w:pPr>
            <w:r>
              <w:rPr>
                <w:rFonts w:hint="eastAsia"/>
              </w:rPr>
              <w:t>成品库房管理：抽查成品名称：</w:t>
            </w:r>
            <w:r>
              <w:rPr>
                <w:rFonts w:hint="eastAsia"/>
                <w:u w:val="single"/>
              </w:rPr>
              <w:t xml:space="preserve">  </w:t>
            </w:r>
            <w:r>
              <w:rPr>
                <w:rFonts w:hint="eastAsia"/>
                <w:u w:val="single"/>
                <w:lang w:val="en-US" w:eastAsia="zh-CN"/>
              </w:rPr>
              <w:t>同原材料库</w:t>
            </w:r>
            <w:r>
              <w:rPr>
                <w:rFonts w:hint="eastAsia"/>
                <w:u w:val="single"/>
              </w:rPr>
              <w:t xml:space="preserve">  </w:t>
            </w:r>
          </w:p>
          <w:p>
            <w:r>
              <w:rPr>
                <w:rFonts w:hint="eastAsia"/>
              </w:rPr>
              <w:sym w:font="Wingdings" w:char="00FE"/>
            </w:r>
            <w:r>
              <w:rPr>
                <w:rFonts w:hint="eastAsia"/>
              </w:rPr>
              <w:t xml:space="preserve">分类存放  </w:t>
            </w:r>
            <w:r>
              <w:rPr>
                <w:rFonts w:hint="eastAsia"/>
              </w:rPr>
              <w:sym w:font="Wingdings" w:char="00FE"/>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 </w:t>
            </w:r>
            <w:r>
              <w:rPr>
                <w:u w:val="single"/>
              </w:rPr>
              <w:t xml:space="preserve"> </w:t>
            </w:r>
            <w:r>
              <w:rPr>
                <w:rFonts w:hint="eastAsia"/>
              </w:rPr>
              <w:sym w:font="Wingdings" w:char="00A8"/>
            </w:r>
            <w:r>
              <w:rPr>
                <w:rFonts w:hint="eastAsia"/>
              </w:rPr>
              <w:t xml:space="preserve">账物卡相符  </w:t>
            </w:r>
            <w:r>
              <w:rPr>
                <w:rFonts w:hint="eastAsia"/>
              </w:rPr>
              <w:sym w:font="Wingdings" w:char="00FE"/>
            </w:r>
            <w:r>
              <w:rPr>
                <w:rFonts w:hint="eastAsia"/>
              </w:rPr>
              <w:t xml:space="preserve">防护措施（缠膜防护） </w:t>
            </w:r>
          </w:p>
          <w:p/>
          <w:p>
            <w:r>
              <w:rPr>
                <w:rFonts w:hint="eastAsia"/>
              </w:rPr>
              <w:t xml:space="preserve">检查库存产品的质量和卫生情况的频次：  </w:t>
            </w:r>
            <w:r>
              <w:rPr>
                <w:rFonts w:hint="eastAsia"/>
                <w:u w:val="single"/>
              </w:rPr>
              <w:t xml:space="preserve">  每周   </w:t>
            </w:r>
            <w:r>
              <w:rPr>
                <w:rFonts w:hint="eastAsia"/>
              </w:rPr>
              <w:t xml:space="preserve"> </w:t>
            </w:r>
          </w:p>
          <w:p>
            <w:r>
              <w:rPr>
                <w:rFonts w:hint="eastAsia"/>
              </w:rPr>
              <w:t>是否及时清理变质或超过保质期的库存。</w:t>
            </w:r>
            <w:r>
              <w:rPr>
                <w:rFonts w:hint="eastAsia"/>
              </w:rPr>
              <w:sym w:font="Wingdings" w:char="00FE"/>
            </w:r>
            <w:r>
              <w:rPr>
                <w:rFonts w:hint="eastAsia"/>
              </w:rPr>
              <w:t xml:space="preserve">是  </w:t>
            </w:r>
            <w:r>
              <w:rPr>
                <w:rFonts w:hint="eastAsia"/>
              </w:rPr>
              <w:sym w:font="Wingdings" w:char="00A8"/>
            </w:r>
            <w:r>
              <w:rPr>
                <w:rFonts w:hint="eastAsia"/>
              </w:rPr>
              <w:t>否</w:t>
            </w:r>
          </w:p>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39" w:type="dxa"/>
            <w:gridSpan w:val="3"/>
            <w:vMerge w:val="continue"/>
          </w:tcPr>
          <w:p/>
        </w:tc>
        <w:tc>
          <w:tcPr>
            <w:tcW w:w="1160" w:type="dxa"/>
            <w:gridSpan w:val="2"/>
            <w:vMerge w:val="continue"/>
          </w:tcPr>
          <w:p/>
        </w:tc>
        <w:tc>
          <w:tcPr>
            <w:tcW w:w="735" w:type="dxa"/>
          </w:tcPr>
          <w:p>
            <w:r>
              <w:rPr>
                <w:rFonts w:hint="eastAsia"/>
              </w:rPr>
              <w:t>现场观察</w:t>
            </w:r>
          </w:p>
        </w:tc>
        <w:tc>
          <w:tcPr>
            <w:tcW w:w="9426" w:type="dxa"/>
            <w:gridSpan w:val="2"/>
          </w:tcPr>
          <w:p>
            <w:pPr>
              <w:rPr>
                <w:u w:val="single"/>
                <w14:textFill>
                  <w14:gradFill>
                    <w14:gsLst>
                      <w14:gs w14:pos="0">
                        <w14:srgbClr w14:val="007BD3"/>
                      </w14:gs>
                      <w14:gs w14:pos="100000">
                        <w14:srgbClr w14:val="034373"/>
                      </w14:gs>
                    </w14:gsLst>
                    <w14:lin w14:scaled="0"/>
                  </w14:gradFill>
                </w14:textFill>
              </w:rPr>
            </w:pPr>
            <w:r>
              <w:rPr>
                <w:rFonts w:hint="eastAsia"/>
                <w:u w:val="single"/>
                <w14:textFill>
                  <w14:gradFill>
                    <w14:gsLst>
                      <w14:gs w14:pos="0">
                        <w14:srgbClr w14:val="007BD3"/>
                      </w14:gs>
                      <w14:gs w14:pos="100000">
                        <w14:srgbClr w14:val="034373"/>
                      </w14:gs>
                    </w14:gsLst>
                    <w14:lin w14:scaled="0"/>
                  </w14:gradFill>
                </w14:textFill>
              </w:rPr>
              <w:t>原料库分区存放，</w:t>
            </w:r>
            <w:r>
              <w:rPr>
                <w:rFonts w:hint="eastAsia"/>
                <w:u w:val="single"/>
                <w:lang w:val="en-US" w:eastAsia="zh-CN"/>
                <w14:textFill>
                  <w14:gradFill>
                    <w14:gsLst>
                      <w14:gs w14:pos="0">
                        <w14:srgbClr w14:val="007BD3"/>
                      </w14:gs>
                      <w14:gs w14:pos="100000">
                        <w14:srgbClr w14:val="034373"/>
                      </w14:gs>
                    </w14:gsLst>
                    <w14:lin w14:scaled="0"/>
                  </w14:gradFill>
                </w14:textFill>
              </w:rPr>
              <w:t>少量面粉着地放置，已现场沟通</w:t>
            </w:r>
            <w:r>
              <w:rPr>
                <w:rFonts w:hint="eastAsia"/>
                <w:u w:val="single"/>
                <w14:textFill>
                  <w14:gradFill>
                    <w14:gsLst>
                      <w14:gs w14:pos="0">
                        <w14:srgbClr w14:val="007BD3"/>
                      </w14:gs>
                      <w14:gs w14:pos="100000">
                        <w14:srgbClr w14:val="034373"/>
                      </w14:gs>
                    </w14:gsLst>
                    <w14:lin w14:scaled="0"/>
                  </w14:gradFill>
                </w14:textFill>
              </w:rPr>
              <w:t>；</w:t>
            </w:r>
          </w:p>
          <w:p>
            <w:pPr>
              <w:pStyle w:val="11"/>
            </w:pPr>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39" w:type="dxa"/>
            <w:gridSpan w:val="3"/>
            <w:vMerge w:val="restart"/>
          </w:tcPr>
          <w:p>
            <w:pPr>
              <w:rPr>
                <w:highlight w:val="none"/>
              </w:rPr>
            </w:pPr>
            <w:r>
              <w:rPr>
                <w:rFonts w:hint="eastAsia"/>
                <w:highlight w:val="none"/>
              </w:rPr>
              <w:t>空气和水质</w:t>
            </w:r>
          </w:p>
        </w:tc>
        <w:tc>
          <w:tcPr>
            <w:tcW w:w="1160" w:type="dxa"/>
            <w:gridSpan w:val="2"/>
            <w:vMerge w:val="restart"/>
          </w:tcPr>
          <w:p>
            <w:pPr>
              <w:rPr>
                <w:highlight w:val="none"/>
              </w:rPr>
            </w:pPr>
            <w:r>
              <w:rPr>
                <w:rFonts w:hint="eastAsia"/>
                <w:highlight w:val="none"/>
              </w:rPr>
              <w:t>H(V1.0)3.3</w:t>
            </w:r>
          </w:p>
        </w:tc>
        <w:tc>
          <w:tcPr>
            <w:tcW w:w="735" w:type="dxa"/>
          </w:tcPr>
          <w:p>
            <w:pPr>
              <w:rPr>
                <w:highlight w:val="none"/>
              </w:rPr>
            </w:pPr>
            <w:r>
              <w:rPr>
                <w:rFonts w:hint="eastAsia"/>
                <w:highlight w:val="none"/>
              </w:rPr>
              <w:t>文件名称</w:t>
            </w:r>
          </w:p>
        </w:tc>
        <w:tc>
          <w:tcPr>
            <w:tcW w:w="9426" w:type="dxa"/>
            <w:gridSpan w:val="2"/>
          </w:tcPr>
          <w:p>
            <w:pPr>
              <w:rPr>
                <w:highlight w:val="none"/>
              </w:rPr>
            </w:pPr>
            <w:r>
              <w:rPr>
                <w:rFonts w:hint="eastAsia"/>
                <w:highlight w:val="none"/>
              </w:rPr>
              <w:sym w:font="Wingdings" w:char="00FE"/>
            </w:r>
            <w:r>
              <w:rPr>
                <w:rFonts w:hint="eastAsia"/>
                <w:highlight w:val="none"/>
                <w:lang w:eastAsia="zh-CN"/>
              </w:rPr>
              <w:t>《</w:t>
            </w:r>
            <w:r>
              <w:rPr>
                <w:rFonts w:hint="eastAsia"/>
                <w:highlight w:val="none"/>
                <w:lang w:val="en-US" w:eastAsia="zh-CN"/>
              </w:rPr>
              <w:t>前提方案/</w:t>
            </w:r>
            <w:r>
              <w:rPr>
                <w:rFonts w:hint="eastAsia"/>
                <w:highlight w:val="none"/>
              </w:rPr>
              <w:t>良好卫生规范</w:t>
            </w:r>
            <w:r>
              <w:rPr>
                <w:rFonts w:hint="eastAsia"/>
                <w:highlight w:val="none"/>
                <w:lang w:eastAsia="zh-CN"/>
              </w:rPr>
              <w:t>》</w:t>
            </w:r>
          </w:p>
        </w:tc>
        <w:tc>
          <w:tcPr>
            <w:tcW w:w="1418" w:type="dxa"/>
            <w:vMerge w:val="restart"/>
          </w:tcPr>
          <w:p>
            <w:pPr>
              <w:rPr>
                <w:highlight w:val="none"/>
              </w:rPr>
            </w:pPr>
            <w:r>
              <w:rPr>
                <w:rFonts w:hint="eastAsia"/>
                <w:highlight w:val="none"/>
              </w:rPr>
              <w:sym w:font="Wingdings" w:char="00FE"/>
            </w:r>
            <w:r>
              <w:rPr>
                <w:rFonts w:hint="eastAsia"/>
                <w:highlight w:val="none"/>
              </w:rPr>
              <w:t>符合</w:t>
            </w:r>
          </w:p>
          <w:p>
            <w:pPr>
              <w:rPr>
                <w:highlight w:val="none"/>
              </w:rPr>
            </w:pPr>
            <w:r>
              <w:rPr>
                <w:rFonts w:hint="eastAsia"/>
                <w:highlight w:val="none"/>
              </w:rPr>
              <w:sym w:font="Wingdings" w:char="00A8"/>
            </w:r>
            <w:r>
              <w:rPr>
                <w:rFonts w:hint="eastAsia"/>
                <w:highlight w:val="none"/>
              </w:rPr>
              <w:t>不符合</w:t>
            </w: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rPr>
                <w:color w:val="auto"/>
                <w:highlight w:val="none"/>
              </w:rPr>
            </w:pPr>
            <w:r>
              <w:rPr>
                <w:rFonts w:hint="eastAsia"/>
                <w:color w:val="auto"/>
                <w:highlight w:val="none"/>
              </w:rPr>
              <w:sym w:font="Wingdings" w:char="00FE"/>
            </w:r>
            <w:r>
              <w:rPr>
                <w:rFonts w:hint="eastAsia"/>
                <w:color w:val="auto"/>
                <w:highlight w:val="none"/>
              </w:rPr>
              <w:t>符合</w:t>
            </w:r>
          </w:p>
          <w:p>
            <w:pPr>
              <w:rPr>
                <w:color w:val="auto"/>
                <w:highlight w:val="none"/>
              </w:rPr>
            </w:pPr>
            <w:r>
              <w:rPr>
                <w:rFonts w:hint="eastAsia"/>
                <w:color w:val="auto"/>
                <w:highlight w:val="none"/>
              </w:rPr>
              <w:sym w:font="Wingdings" w:char="00A8"/>
            </w:r>
            <w:r>
              <w:rPr>
                <w:rFonts w:hint="eastAsia"/>
                <w:color w:val="auto"/>
                <w:highlight w:val="none"/>
              </w:rPr>
              <w:t>不符合</w:t>
            </w:r>
          </w:p>
          <w:p>
            <w:pPr>
              <w:pStyle w:val="11"/>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739" w:type="dxa"/>
            <w:gridSpan w:val="3"/>
            <w:vMerge w:val="continue"/>
          </w:tcPr>
          <w:p>
            <w:pPr>
              <w:rPr>
                <w:highlight w:val="none"/>
              </w:rPr>
            </w:pPr>
          </w:p>
        </w:tc>
        <w:tc>
          <w:tcPr>
            <w:tcW w:w="1160" w:type="dxa"/>
            <w:gridSpan w:val="2"/>
            <w:vMerge w:val="continue"/>
          </w:tcPr>
          <w:p>
            <w:pPr>
              <w:rPr>
                <w:highlight w:val="none"/>
              </w:rPr>
            </w:pPr>
          </w:p>
        </w:tc>
        <w:tc>
          <w:tcPr>
            <w:tcW w:w="735" w:type="dxa"/>
          </w:tcPr>
          <w:p>
            <w:pPr>
              <w:rPr>
                <w:highlight w:val="none"/>
              </w:rPr>
            </w:pPr>
            <w:r>
              <w:rPr>
                <w:rFonts w:hint="eastAsia"/>
                <w:highlight w:val="none"/>
              </w:rPr>
              <w:t>运行证据</w:t>
            </w:r>
          </w:p>
        </w:tc>
        <w:tc>
          <w:tcPr>
            <w:tcW w:w="9426" w:type="dxa"/>
            <w:gridSpan w:val="2"/>
          </w:tcPr>
          <w:p>
            <w:pPr>
              <w:rPr>
                <w:highlight w:val="none"/>
              </w:rPr>
            </w:pPr>
            <w:r>
              <w:rPr>
                <w:rFonts w:hint="eastAsia"/>
                <w:highlight w:val="none"/>
              </w:rPr>
              <w:t xml:space="preserve">食品生产/经营涉及到的 </w:t>
            </w:r>
            <w:r>
              <w:rPr>
                <w:rFonts w:hint="eastAsia"/>
                <w:highlight w:val="none"/>
              </w:rPr>
              <w:sym w:font="Wingdings" w:char="00FE"/>
            </w:r>
            <w:r>
              <w:rPr>
                <w:rFonts w:hint="eastAsia"/>
                <w:highlight w:val="none"/>
              </w:rPr>
              <w:t xml:space="preserve">水（包括冰和蒸汽）和 </w:t>
            </w:r>
            <w:r>
              <w:rPr>
                <w:rFonts w:hint="eastAsia"/>
                <w:highlight w:val="none"/>
              </w:rPr>
              <w:sym w:font="Wingdings" w:char="00A8"/>
            </w:r>
            <w:r>
              <w:rPr>
                <w:rFonts w:hint="eastAsia"/>
                <w:highlight w:val="none"/>
              </w:rPr>
              <w:t>空气（包括压缩气体）应符合以下要求：</w:t>
            </w:r>
          </w:p>
          <w:p>
            <w:pPr>
              <w:rPr>
                <w:highlight w:val="none"/>
              </w:rPr>
            </w:pPr>
            <w:r>
              <w:rPr>
                <w:rFonts w:hint="eastAsia"/>
                <w:highlight w:val="none"/>
              </w:rPr>
              <w:t>水、冰、蒸汽储存和处理的方式、产生的与接触食物的蒸汽、蒸发和过滤的回收用水不应导致食品污染。</w:t>
            </w:r>
          </w:p>
          <w:p>
            <w:pPr>
              <w:rPr>
                <w:rFonts w:hint="eastAsia"/>
                <w:color w:val="558ED5" w:themeColor="text2" w:themeTint="99"/>
                <w:highlight w:val="none"/>
                <w:u w:val="single"/>
                <w:lang w:val="en-US" w:eastAsia="zh-CN"/>
                <w14:textFill>
                  <w14:solidFill>
                    <w14:schemeClr w14:val="tx2">
                      <w14:lumMod w14:val="60000"/>
                      <w14:lumOff w14:val="40000"/>
                    </w14:schemeClr>
                  </w14:solidFill>
                </w14:textFill>
              </w:rPr>
            </w:pPr>
            <w:r>
              <w:rPr>
                <w:rFonts w:hint="eastAsia"/>
                <w:highlight w:val="none"/>
              </w:rPr>
              <w:t>食品加工用水的水质应符合生活饮用水卫生标准。食品对加工用水水质有特殊要求的，应符合相应规定。</w:t>
            </w:r>
            <w:r>
              <w:rPr>
                <w:rFonts w:hint="eastAsia"/>
                <w:highlight w:val="none"/>
                <w:lang w:eastAsia="zh-CN"/>
              </w:rPr>
              <w:t>——</w:t>
            </w:r>
            <w:r>
              <w:rPr>
                <w:rFonts w:hint="eastAsia"/>
                <w:color w:val="558ED5" w:themeColor="text2" w:themeTint="99"/>
                <w:highlight w:val="none"/>
                <w:u w:val="single"/>
                <w:lang w:val="en-US" w:eastAsia="zh-CN"/>
                <w14:textFill>
                  <w14:solidFill>
                    <w14:schemeClr w14:val="tx2">
                      <w14:lumMod w14:val="60000"/>
                      <w14:lumOff w14:val="40000"/>
                    </w14:schemeClr>
                  </w14:solidFill>
                </w14:textFill>
              </w:rPr>
              <w:t>主要清洁车辆、场地用水</w:t>
            </w:r>
          </w:p>
          <w:p>
            <w:pPr>
              <w:rPr>
                <w:highlight w:val="none"/>
                <w:u w:val="single"/>
              </w:rPr>
            </w:pPr>
            <w:r>
              <w:rPr>
                <w:rFonts w:hint="eastAsia"/>
                <w:highlight w:val="none"/>
              </w:rPr>
              <w:t>第三方水质检测报告：</w:t>
            </w:r>
            <w:r>
              <w:rPr>
                <w:rFonts w:hint="eastAsia"/>
                <w:highlight w:val="none"/>
                <w:lang w:eastAsia="zh-CN"/>
              </w:rPr>
              <w:t>——</w:t>
            </w:r>
            <w:r>
              <w:rPr>
                <w:rFonts w:hint="eastAsia"/>
                <w:color w:val="auto"/>
                <w:highlight w:val="none"/>
                <w:u w:val="single"/>
                <w:lang w:val="en-US" w:eastAsia="zh-CN"/>
              </w:rPr>
              <w:t>提供杭州余杭区水务局官网监测的水质报告</w:t>
            </w:r>
            <w:r>
              <w:rPr>
                <w:rFonts w:hint="eastAsia"/>
                <w:color w:val="auto"/>
                <w:highlight w:val="none"/>
                <w:u w:val="single"/>
              </w:rPr>
              <w:t xml:space="preserve">   </w:t>
            </w:r>
            <w:r>
              <w:rPr>
                <w:rFonts w:hint="eastAsia"/>
                <w:color w:val="auto"/>
                <w:highlight w:val="none"/>
              </w:rPr>
              <w:t>结论：</w:t>
            </w:r>
            <w:r>
              <w:rPr>
                <w:rFonts w:hint="eastAsia"/>
                <w:color w:val="auto"/>
                <w:highlight w:val="none"/>
                <w:u w:val="single"/>
              </w:rPr>
              <w:t xml:space="preserve">  符合要求。</w:t>
            </w:r>
          </w:p>
          <w:p>
            <w:pPr>
              <w:rPr>
                <w:rFonts w:hint="eastAsia"/>
                <w:color w:val="00B0F0"/>
                <w:highlight w:val="none"/>
                <w:u w:val="single"/>
                <w:lang w:val="en-US" w:eastAsia="zh-CN"/>
              </w:rPr>
            </w:pPr>
            <w:r>
              <w:rPr>
                <w:rFonts w:hint="eastAsia"/>
                <w:highlight w:val="none"/>
              </w:rPr>
              <w:t>间接冷却水、锅炉用水等食品加工用水的水质应符合生产需要。</w:t>
            </w:r>
            <w:r>
              <w:rPr>
                <w:rFonts w:hint="eastAsia"/>
                <w:color w:val="00B0F0"/>
                <w:highlight w:val="none"/>
                <w:u w:val="single"/>
                <w:lang w:eastAsia="zh-CN"/>
              </w:rPr>
              <w:t>——</w:t>
            </w:r>
            <w:r>
              <w:rPr>
                <w:rFonts w:hint="eastAsia"/>
                <w:color w:val="00B0F0"/>
                <w:highlight w:val="none"/>
                <w:u w:val="single"/>
                <w:lang w:val="en-US" w:eastAsia="zh-CN"/>
              </w:rPr>
              <w:t>不涉及</w:t>
            </w:r>
          </w:p>
          <w:p>
            <w:pPr>
              <w:rPr>
                <w:rFonts w:hint="eastAsia"/>
                <w:color w:val="00B0F0"/>
                <w:highlight w:val="none"/>
                <w:u w:val="single"/>
                <w:lang w:val="en-US" w:eastAsia="zh-CN"/>
              </w:rPr>
            </w:pPr>
          </w:p>
          <w:p>
            <w:pPr>
              <w:rPr>
                <w:highlight w:val="none"/>
              </w:rPr>
            </w:pPr>
            <w:r>
              <w:rPr>
                <w:rFonts w:hint="eastAsia"/>
                <w:highlight w:val="none"/>
              </w:rPr>
              <w:t>食品加工用水与其他不与食品接触的用水（如间接冷却水、污水或废水等）应以完全分离的管路输送，避免交叉污染。各管路系统应明确标识以便区分。</w:t>
            </w:r>
            <w:r>
              <w:rPr>
                <w:rFonts w:hint="eastAsia"/>
                <w:color w:val="00B0F0"/>
                <w:highlight w:val="none"/>
                <w:lang w:eastAsia="zh-CN"/>
              </w:rPr>
              <w:t>——</w:t>
            </w:r>
            <w:r>
              <w:rPr>
                <w:rFonts w:hint="eastAsia"/>
                <w:color w:val="00B0F0"/>
                <w:highlight w:val="none"/>
              </w:rPr>
              <w:t>基本符合</w:t>
            </w:r>
          </w:p>
          <w:p>
            <w:pPr>
              <w:rPr>
                <w:highlight w:val="none"/>
              </w:rPr>
            </w:pPr>
            <w:r>
              <w:rPr>
                <w:rFonts w:hint="eastAsia"/>
                <w:highlight w:val="none"/>
              </w:rPr>
              <w:t>适宜时，应对非用于食品生产的水加以标识，以便将食品安全风险降至最低。有使用自备水源，有日常管理，</w:t>
            </w:r>
            <w:r>
              <w:rPr>
                <w:rFonts w:hint="eastAsia"/>
                <w:color w:val="00B0F0"/>
                <w:highlight w:val="none"/>
                <w:u w:val="single"/>
                <w:lang w:eastAsia="zh-CN"/>
              </w:rPr>
              <w:t>——</w:t>
            </w:r>
            <w:r>
              <w:rPr>
                <w:rFonts w:hint="eastAsia"/>
                <w:color w:val="00B0F0"/>
                <w:highlight w:val="none"/>
                <w:u w:val="single"/>
                <w:lang w:val="en-US" w:eastAsia="zh-CN"/>
              </w:rPr>
              <w:t>不涉及</w:t>
            </w:r>
          </w:p>
          <w:p>
            <w:pPr>
              <w:rPr>
                <w:highlight w:val="none"/>
              </w:rPr>
            </w:pPr>
            <w:r>
              <w:rPr>
                <w:rFonts w:hint="eastAsia"/>
                <w:highlight w:val="none"/>
              </w:rPr>
              <w:t>应确保作为成份或与产品直接接触的空气、压缩气体、二氧化碳、氮气和其他气体符合所需要求，适当储存和处理，并在使用过程中进行定期监视。</w:t>
            </w:r>
            <w:r>
              <w:rPr>
                <w:rFonts w:hint="eastAsia"/>
                <w:color w:val="00B0F0"/>
                <w:highlight w:val="none"/>
                <w:u w:val="single"/>
                <w:lang w:eastAsia="zh-CN"/>
              </w:rPr>
              <w:t>——</w:t>
            </w:r>
            <w:r>
              <w:rPr>
                <w:rFonts w:hint="eastAsia"/>
                <w:color w:val="00B0F0"/>
                <w:highlight w:val="none"/>
                <w:u w:val="single"/>
                <w:lang w:val="en-US" w:eastAsia="zh-CN"/>
              </w:rPr>
              <w:t>不涉及</w:t>
            </w:r>
          </w:p>
        </w:tc>
        <w:tc>
          <w:tcPr>
            <w:tcW w:w="1418"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39" w:type="dxa"/>
            <w:gridSpan w:val="3"/>
            <w:vMerge w:val="continue"/>
          </w:tcPr>
          <w:p>
            <w:pPr>
              <w:rPr>
                <w:highlight w:val="none"/>
              </w:rPr>
            </w:pPr>
          </w:p>
        </w:tc>
        <w:tc>
          <w:tcPr>
            <w:tcW w:w="1160" w:type="dxa"/>
            <w:gridSpan w:val="2"/>
            <w:vMerge w:val="continue"/>
          </w:tcPr>
          <w:p>
            <w:pPr>
              <w:rPr>
                <w:highlight w:val="none"/>
              </w:rPr>
            </w:pPr>
          </w:p>
        </w:tc>
        <w:tc>
          <w:tcPr>
            <w:tcW w:w="735" w:type="dxa"/>
          </w:tcPr>
          <w:p>
            <w:pPr>
              <w:rPr>
                <w:highlight w:val="none"/>
              </w:rPr>
            </w:pPr>
            <w:r>
              <w:rPr>
                <w:rFonts w:hint="eastAsia"/>
                <w:highlight w:val="none"/>
              </w:rPr>
              <w:t>现场观察</w:t>
            </w:r>
          </w:p>
        </w:tc>
        <w:tc>
          <w:tcPr>
            <w:tcW w:w="9426" w:type="dxa"/>
            <w:gridSpan w:val="2"/>
          </w:tcPr>
          <w:p>
            <w:pPr>
              <w:rPr>
                <w:rFonts w:hint="default" w:eastAsia="宋体"/>
                <w:highlight w:val="none"/>
                <w:lang w:val="en-US" w:eastAsia="zh-CN"/>
              </w:rPr>
            </w:pPr>
            <w:r>
              <w:rPr>
                <w:rFonts w:hint="eastAsia"/>
                <w:highlight w:val="none"/>
                <w:lang w:val="en-US" w:eastAsia="zh-CN"/>
              </w:rPr>
              <w:t>主要清洁车辆、场地用水，使用城市管网用水，提供杭州市余杭区水务局官网监测的水质报告，报告日期：2022-05-30，结论：合格</w:t>
            </w:r>
          </w:p>
        </w:tc>
        <w:tc>
          <w:tcPr>
            <w:tcW w:w="1418"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39" w:type="dxa"/>
            <w:gridSpan w:val="3"/>
            <w:vMerge w:val="restart"/>
            <w:shd w:val="clear" w:color="auto" w:fill="EBF1DE" w:themeFill="accent3" w:themeFillTint="32"/>
          </w:tcPr>
          <w:p>
            <w:r>
              <w:rPr>
                <w:rFonts w:hint="eastAsia"/>
              </w:rPr>
              <w:t>包装</w:t>
            </w:r>
          </w:p>
          <w:p>
            <w:r>
              <w:rPr>
                <w:rFonts w:hint="eastAsia"/>
              </w:rPr>
              <w:t>材料</w:t>
            </w:r>
          </w:p>
        </w:tc>
        <w:tc>
          <w:tcPr>
            <w:tcW w:w="1160" w:type="dxa"/>
            <w:gridSpan w:val="2"/>
            <w:vMerge w:val="restart"/>
            <w:shd w:val="clear" w:color="auto" w:fill="EBF1DE" w:themeFill="accent3" w:themeFillTint="32"/>
          </w:tcPr>
          <w:p>
            <w:r>
              <w:rPr>
                <w:rFonts w:hint="eastAsia"/>
              </w:rPr>
              <w:t>H(V1.0)3.3</w:t>
            </w:r>
          </w:p>
        </w:tc>
        <w:tc>
          <w:tcPr>
            <w:tcW w:w="735" w:type="dxa"/>
            <w:shd w:val="clear" w:color="auto" w:fill="EBF1DE" w:themeFill="accent3" w:themeFillTint="32"/>
          </w:tcPr>
          <w:p>
            <w:r>
              <w:rPr>
                <w:rFonts w:hint="eastAsia"/>
              </w:rPr>
              <w:t>文件名称</w:t>
            </w:r>
          </w:p>
        </w:tc>
        <w:tc>
          <w:tcPr>
            <w:tcW w:w="9426" w:type="dxa"/>
            <w:gridSpan w:val="2"/>
            <w:shd w:val="clear" w:color="auto" w:fill="EBF1DE" w:themeFill="accent3" w:themeFillTint="32"/>
          </w:tcPr>
          <w:p>
            <w:r>
              <w:rPr>
                <w:rFonts w:hint="eastAsia"/>
              </w:rPr>
              <w:sym w:font="Wingdings" w:char="00FE"/>
            </w:r>
            <w:r>
              <w:rPr>
                <w:rFonts w:hint="eastAsia"/>
                <w:lang w:eastAsia="zh-CN"/>
              </w:rPr>
              <w:t>《</w:t>
            </w:r>
            <w:r>
              <w:rPr>
                <w:rFonts w:hint="eastAsia"/>
                <w:lang w:val="en-US" w:eastAsia="zh-CN"/>
              </w:rPr>
              <w:t>前提方案/</w:t>
            </w:r>
            <w:r>
              <w:rPr>
                <w:rFonts w:hint="eastAsia"/>
              </w:rPr>
              <w:t>良好卫生规范</w:t>
            </w:r>
            <w:r>
              <w:rPr>
                <w:rFonts w:hint="eastAsia"/>
                <w:lang w:eastAsia="zh-CN"/>
              </w:rPr>
              <w:t>》</w:t>
            </w:r>
          </w:p>
        </w:tc>
        <w:tc>
          <w:tcPr>
            <w:tcW w:w="1418" w:type="dxa"/>
            <w:vMerge w:val="restart"/>
            <w:shd w:val="clear" w:color="auto" w:fill="EBF1DE" w:themeFill="accent3" w:themeFillTint="32"/>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39" w:type="dxa"/>
            <w:gridSpan w:val="3"/>
            <w:vMerge w:val="continue"/>
            <w:shd w:val="clear" w:color="auto" w:fill="EBF1DE" w:themeFill="accent3" w:themeFillTint="32"/>
          </w:tcPr>
          <w:p/>
        </w:tc>
        <w:tc>
          <w:tcPr>
            <w:tcW w:w="1160" w:type="dxa"/>
            <w:gridSpan w:val="2"/>
            <w:vMerge w:val="continue"/>
            <w:shd w:val="clear" w:color="auto" w:fill="EBF1DE" w:themeFill="accent3" w:themeFillTint="32"/>
          </w:tcPr>
          <w:p/>
        </w:tc>
        <w:tc>
          <w:tcPr>
            <w:tcW w:w="735" w:type="dxa"/>
            <w:shd w:val="clear" w:color="auto" w:fill="EBF1DE" w:themeFill="accent3" w:themeFillTint="32"/>
          </w:tcPr>
          <w:p>
            <w:r>
              <w:rPr>
                <w:rFonts w:hint="eastAsia"/>
              </w:rPr>
              <w:t>运行证据</w:t>
            </w:r>
          </w:p>
        </w:tc>
        <w:tc>
          <w:tcPr>
            <w:tcW w:w="9426" w:type="dxa"/>
            <w:gridSpan w:val="2"/>
            <w:shd w:val="clear" w:color="auto" w:fill="EBF1DE" w:themeFill="accent3" w:themeFillTint="32"/>
          </w:tcPr>
          <w:p>
            <w:r>
              <w:rPr>
                <w:rFonts w:hint="eastAsia"/>
              </w:rPr>
              <w:t>食品包装的设计和材料应能在正常的贮存、运输、销售条件下最大限度地保护食品的安全性和食品品质，并加贴适当的标签。</w:t>
            </w:r>
          </w:p>
          <w:p>
            <w:r>
              <w:rPr>
                <w:rFonts w:hint="eastAsia"/>
              </w:rPr>
              <w:t>使用的包装材料或气体不应含有有毒有害物质，在规定的储存和使用条件下，不应对食品安全和宜食用性构成威胁。</w:t>
            </w:r>
          </w:p>
          <w:p>
            <w:pPr>
              <w:rPr>
                <w:rFonts w:hint="default" w:eastAsia="宋体"/>
                <w:lang w:val="en-US" w:eastAsia="zh-CN"/>
              </w:rPr>
            </w:pPr>
            <w:r>
              <w:rPr>
                <w:rFonts w:hint="eastAsia"/>
              </w:rPr>
              <w:t>任何可重复使用的包装都应适当耐用，易于清洁，必要时能够进行消毒。</w:t>
            </w:r>
            <w:r>
              <w:rPr>
                <w:rFonts w:hint="eastAsia"/>
                <w:lang w:eastAsia="zh-CN"/>
              </w:rPr>
              <w:t>——</w:t>
            </w:r>
            <w:r>
              <w:rPr>
                <w:rFonts w:hint="eastAsia"/>
                <w:lang w:val="en-US" w:eastAsia="zh-CN"/>
              </w:rPr>
              <w:t>不适用</w:t>
            </w:r>
          </w:p>
          <w:p>
            <w:r>
              <w:rPr>
                <w:rFonts w:hint="eastAsia"/>
              </w:rPr>
              <w:t>本组织使用的内部包装材料：</w:t>
            </w:r>
            <w:r>
              <w:rPr>
                <w:rFonts w:hint="eastAsia"/>
              </w:rPr>
              <w:sym w:font="Wingdings" w:char="00A8"/>
            </w:r>
            <w:r>
              <w:rPr>
                <w:rFonts w:hint="eastAsia"/>
              </w:rPr>
              <w:t xml:space="preserve">玻璃瓶    </w:t>
            </w:r>
            <w:r>
              <w:rPr>
                <w:rFonts w:hint="eastAsia"/>
              </w:rPr>
              <w:sym w:font="Wingdings" w:char="00A8"/>
            </w:r>
            <w:r>
              <w:rPr>
                <w:rFonts w:hint="eastAsia"/>
              </w:rPr>
              <w:t xml:space="preserve">纸盒     </w:t>
            </w:r>
            <w:r>
              <w:rPr>
                <w:rFonts w:hint="eastAsia"/>
              </w:rPr>
              <w:sym w:font="Wingdings" w:char="00FE"/>
            </w:r>
            <w:r>
              <w:rPr>
                <w:rFonts w:hint="eastAsia"/>
              </w:rPr>
              <w:t xml:space="preserve">马口铁/镀锡铁罐 </w:t>
            </w:r>
            <w:r>
              <w:t xml:space="preserve">  </w:t>
            </w:r>
            <w:r>
              <w:rPr>
                <w:rFonts w:hint="eastAsia"/>
              </w:rPr>
              <w:t xml:space="preserve">口塑料袋   </w:t>
            </w:r>
            <w:r>
              <w:rPr>
                <w:rFonts w:hint="eastAsia"/>
              </w:rPr>
              <w:sym w:font="Wingdings" w:char="00FE"/>
            </w:r>
            <w:r>
              <w:rPr>
                <w:rFonts w:hint="eastAsia"/>
              </w:rPr>
              <w:t xml:space="preserve"> 其他 </w:t>
            </w:r>
            <w:r>
              <w:rPr>
                <w:rFonts w:hint="eastAsia"/>
                <w:lang w:eastAsia="zh-CN"/>
              </w:rPr>
              <w:t>——</w:t>
            </w:r>
            <w:r>
              <w:rPr>
                <w:rFonts w:hint="eastAsia"/>
                <w:lang w:val="en-US" w:eastAsia="zh-CN"/>
              </w:rPr>
              <w:t>预包装产品原包装</w:t>
            </w:r>
            <w:r>
              <w:rPr>
                <w:rFonts w:hint="eastAsia"/>
              </w:rPr>
              <w:t xml:space="preserve">           </w:t>
            </w:r>
          </w:p>
        </w:tc>
        <w:tc>
          <w:tcPr>
            <w:tcW w:w="1418"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39" w:type="dxa"/>
            <w:gridSpan w:val="3"/>
            <w:vMerge w:val="continue"/>
            <w:shd w:val="clear" w:color="auto" w:fill="EBF1DE" w:themeFill="accent3" w:themeFillTint="32"/>
          </w:tcPr>
          <w:p/>
        </w:tc>
        <w:tc>
          <w:tcPr>
            <w:tcW w:w="1160" w:type="dxa"/>
            <w:gridSpan w:val="2"/>
            <w:vMerge w:val="continue"/>
            <w:shd w:val="clear" w:color="auto" w:fill="EBF1DE" w:themeFill="accent3" w:themeFillTint="32"/>
          </w:tcPr>
          <w:p/>
        </w:tc>
        <w:tc>
          <w:tcPr>
            <w:tcW w:w="735" w:type="dxa"/>
            <w:shd w:val="clear" w:color="auto" w:fill="EBF1DE" w:themeFill="accent3" w:themeFillTint="32"/>
          </w:tcPr>
          <w:p>
            <w:r>
              <w:rPr>
                <w:rFonts w:hint="eastAsia"/>
              </w:rPr>
              <w:t>现场观察</w:t>
            </w:r>
          </w:p>
        </w:tc>
        <w:tc>
          <w:tcPr>
            <w:tcW w:w="9426" w:type="dxa"/>
            <w:gridSpan w:val="2"/>
            <w:shd w:val="clear" w:color="auto" w:fill="EBF1DE" w:themeFill="accent3" w:themeFillTint="32"/>
          </w:tcPr>
          <w:p>
            <w:pPr>
              <w:rPr>
                <w:rFonts w:hint="default" w:eastAsia="宋体"/>
                <w:lang w:val="en-US" w:eastAsia="zh-CN"/>
              </w:rPr>
            </w:pPr>
            <w:r>
              <w:rPr>
                <w:rFonts w:hint="eastAsia"/>
                <w:u w:val="single"/>
                <w:lang w:val="en-US" w:eastAsia="zh-CN"/>
              </w:rPr>
              <w:t>产品包装材料主要是预包装原包装；不涉及内部包装材料</w:t>
            </w:r>
          </w:p>
        </w:tc>
        <w:tc>
          <w:tcPr>
            <w:tcW w:w="1418"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39" w:type="dxa"/>
            <w:gridSpan w:val="3"/>
            <w:vMerge w:val="restart"/>
          </w:tcPr>
          <w:p>
            <w:r>
              <w:rPr>
                <w:rFonts w:hint="eastAsia"/>
              </w:rPr>
              <w:t>废弃物管理</w:t>
            </w:r>
          </w:p>
        </w:tc>
        <w:tc>
          <w:tcPr>
            <w:tcW w:w="1160" w:type="dxa"/>
            <w:gridSpan w:val="2"/>
            <w:vMerge w:val="restart"/>
          </w:tcPr>
          <w:p>
            <w:pPr>
              <w:jc w:val="center"/>
            </w:pPr>
            <w:r>
              <w:rPr>
                <w:rFonts w:hint="eastAsia"/>
              </w:rPr>
              <w:t>H(V1.0)3.3</w:t>
            </w:r>
          </w:p>
        </w:tc>
        <w:tc>
          <w:tcPr>
            <w:tcW w:w="735" w:type="dxa"/>
          </w:tcPr>
          <w:p>
            <w:r>
              <w:rPr>
                <w:rFonts w:hint="eastAsia"/>
              </w:rPr>
              <w:t>文件名称</w:t>
            </w:r>
          </w:p>
        </w:tc>
        <w:tc>
          <w:tcPr>
            <w:tcW w:w="9426" w:type="dxa"/>
            <w:gridSpan w:val="2"/>
          </w:tcPr>
          <w:p>
            <w:r>
              <w:rPr>
                <w:rFonts w:hint="eastAsia"/>
              </w:rPr>
              <w:sym w:font="Wingdings" w:char="00FE"/>
            </w:r>
            <w:r>
              <w:rPr>
                <w:rFonts w:hint="eastAsia"/>
                <w:lang w:eastAsia="zh-CN"/>
              </w:rPr>
              <w:t>《</w:t>
            </w:r>
            <w:r>
              <w:rPr>
                <w:rFonts w:hint="eastAsia"/>
                <w:lang w:val="en-US" w:eastAsia="zh-CN"/>
              </w:rPr>
              <w:t>前提方案/</w:t>
            </w:r>
            <w:r>
              <w:rPr>
                <w:rFonts w:hint="eastAsia"/>
              </w:rPr>
              <w:t>良好卫生规范</w:t>
            </w:r>
            <w:r>
              <w:rPr>
                <w:rFonts w:hint="eastAsia"/>
                <w:lang w:eastAsia="zh-CN"/>
              </w:rPr>
              <w:t>》</w:t>
            </w:r>
          </w:p>
        </w:tc>
        <w:tc>
          <w:tcPr>
            <w:tcW w:w="1418"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39" w:type="dxa"/>
            <w:gridSpan w:val="3"/>
            <w:vMerge w:val="continue"/>
          </w:tcPr>
          <w:p/>
        </w:tc>
        <w:tc>
          <w:tcPr>
            <w:tcW w:w="1160" w:type="dxa"/>
            <w:gridSpan w:val="2"/>
            <w:vMerge w:val="continue"/>
          </w:tcPr>
          <w:p/>
        </w:tc>
        <w:tc>
          <w:tcPr>
            <w:tcW w:w="735" w:type="dxa"/>
          </w:tcPr>
          <w:p>
            <w:r>
              <w:rPr>
                <w:rFonts w:hint="eastAsia"/>
              </w:rPr>
              <w:t>运行证据</w:t>
            </w:r>
          </w:p>
        </w:tc>
        <w:tc>
          <w:tcPr>
            <w:tcW w:w="9426" w:type="dxa"/>
            <w:gridSpan w:val="2"/>
          </w:tcPr>
          <w:p>
            <w:pPr>
              <w:rPr>
                <w:color w:val="0000FF"/>
              </w:rPr>
            </w:pPr>
            <w:r>
              <w:rPr>
                <w:rFonts w:hint="eastAsia"/>
              </w:rPr>
              <w:t>应建立、实施和保持废弃物（包括废水和排水）收集、存放和处置规程，有特殊要求的废弃物处置方式应符合有关规定。</w:t>
            </w:r>
            <w:r>
              <w:rPr>
                <w:rFonts w:hint="eastAsia"/>
                <w:color w:val="0000FF"/>
              </w:rPr>
              <w:t xml:space="preserve"> </w:t>
            </w:r>
            <w:r>
              <w:rPr>
                <w:rFonts w:hint="eastAsia"/>
                <w:color w:val="0000FF"/>
                <w:lang w:eastAsia="zh-CN"/>
              </w:rPr>
              <w:t>——</w:t>
            </w:r>
            <w:r>
              <w:rPr>
                <w:rFonts w:hint="eastAsia"/>
                <w:color w:val="0000FF"/>
                <w:lang w:val="en-US" w:eastAsia="zh-CN"/>
              </w:rPr>
              <w:t>主要是生活垃圾</w:t>
            </w:r>
            <w:r>
              <w:rPr>
                <w:rFonts w:hint="eastAsia"/>
                <w:color w:val="0000FF"/>
              </w:rPr>
              <w:t xml:space="preserve"> </w:t>
            </w:r>
          </w:p>
          <w:p>
            <w:r>
              <w:rPr>
                <w:rFonts w:hint="eastAsia"/>
              </w:rPr>
              <w:t>应提供足够的废弃物存放和排水设施，并定期维护。其设计和建造应避免污染食品或供水。食品生产排水的流向应由清洁程度要求高的区域流向清洁程度要求低的区域。排水设施应有防止逆流和交叉污染的设计。</w:t>
            </w:r>
            <w:r>
              <w:rPr>
                <w:rFonts w:hint="eastAsia"/>
                <w:color w:val="0000FF"/>
                <w:lang w:eastAsia="zh-CN"/>
              </w:rPr>
              <w:t>——</w:t>
            </w:r>
            <w:r>
              <w:rPr>
                <w:rFonts w:hint="eastAsia"/>
                <w:color w:val="0000FF"/>
              </w:rPr>
              <w:t>基本符合。</w:t>
            </w:r>
          </w:p>
          <w:p>
            <w:r>
              <w:rPr>
                <w:rFonts w:hint="eastAsia"/>
              </w:rPr>
              <w:t>废弃物需由接受过培训的人员负责收集和处置，并酌情保存处置记录。车间内废弃物处置点应远离食品设施，以防止虫害孳生。</w:t>
            </w:r>
            <w:r>
              <w:rPr>
                <w:rFonts w:hint="eastAsia"/>
                <w:color w:val="0000FF"/>
                <w:lang w:eastAsia="zh-CN"/>
              </w:rPr>
              <w:t>——</w:t>
            </w:r>
            <w:r>
              <w:rPr>
                <w:rFonts w:hint="eastAsia"/>
                <w:color w:val="0000FF"/>
              </w:rPr>
              <w:t>基本符合。</w:t>
            </w:r>
          </w:p>
          <w:p>
            <w:pPr>
              <w:rPr>
                <w:rFonts w:hint="default" w:eastAsia="宋体"/>
                <w:lang w:val="en-US" w:eastAsia="zh-CN"/>
              </w:rPr>
            </w:pPr>
            <w:r>
              <w:rPr>
                <w:rFonts w:hint="eastAsia"/>
              </w:rPr>
              <w:t>应配备设计合理、防止渗漏、易于清洁的存放废弃物的专用设施；车间内存放废弃物的设施和容器应标识清晰。盛装危险化学品的容器或包装应在处置前予以标识，并采取措施防止食品污染或意外污染事件的发生。必要时，应在适当地点设置废弃物临时存放设施，并按废弃物特性分类存放。</w:t>
            </w:r>
            <w:r>
              <w:rPr>
                <w:rFonts w:hint="eastAsia"/>
                <w:lang w:eastAsia="zh-CN"/>
              </w:rPr>
              <w:t>——</w:t>
            </w:r>
            <w:r>
              <w:rPr>
                <w:rFonts w:hint="eastAsia"/>
                <w:lang w:val="en-US" w:eastAsia="zh-CN"/>
              </w:rPr>
              <w:t>不涉及</w:t>
            </w:r>
          </w:p>
          <w:p>
            <w:r>
              <w:rPr>
                <w:rFonts w:hint="eastAsia"/>
              </w:rPr>
              <w:t>场所外废弃物放置场所应与食品加工场所隔离防止污染，防止不良气味或有害有毒气体溢出，防止虫害孳生。</w:t>
            </w:r>
            <w:r>
              <w:rPr>
                <w:rFonts w:hint="eastAsia"/>
                <w:color w:val="0000FF"/>
                <w:lang w:eastAsia="zh-CN"/>
              </w:rPr>
              <w:t>——</w:t>
            </w:r>
            <w:r>
              <w:rPr>
                <w:rFonts w:hint="eastAsia"/>
                <w:color w:val="0000FF"/>
              </w:rPr>
              <w:t>基本符合。</w:t>
            </w:r>
          </w:p>
          <w:p>
            <w:pPr>
              <w:rPr>
                <w:rFonts w:hint="default" w:eastAsia="宋体"/>
                <w:lang w:val="en-US" w:eastAsia="zh-CN"/>
              </w:rPr>
            </w:pPr>
            <w:r>
              <w:rPr>
                <w:rFonts w:hint="eastAsia"/>
              </w:rPr>
              <w:t>废弃物的种类：</w:t>
            </w:r>
            <w:r>
              <w:rPr>
                <w:rFonts w:hint="eastAsia"/>
              </w:rPr>
              <w:sym w:font="Wingdings" w:char="00A8"/>
            </w:r>
            <w:r>
              <w:rPr>
                <w:rFonts w:hint="eastAsia"/>
              </w:rPr>
              <w:t xml:space="preserve">废水    </w:t>
            </w:r>
            <w:r>
              <w:rPr>
                <w:rFonts w:hint="eastAsia"/>
              </w:rPr>
              <w:sym w:font="Wingdings" w:char="00A8"/>
            </w:r>
            <w:r>
              <w:rPr>
                <w:rFonts w:hint="eastAsia"/>
              </w:rPr>
              <w:t xml:space="preserve">废气     </w:t>
            </w:r>
            <w:r>
              <w:rPr>
                <w:rFonts w:hint="eastAsia"/>
              </w:rPr>
              <w:sym w:font="Wingdings" w:char="00A8"/>
            </w:r>
            <w:r>
              <w:rPr>
                <w:rFonts w:hint="eastAsia"/>
              </w:rPr>
              <w:t xml:space="preserve">废包材    </w:t>
            </w:r>
            <w:r>
              <w:rPr>
                <w:rFonts w:hint="eastAsia"/>
              </w:rPr>
              <w:sym w:font="Wingdings" w:char="00FE"/>
            </w:r>
            <w:r>
              <w:rPr>
                <w:rFonts w:hint="eastAsia"/>
              </w:rPr>
              <w:t xml:space="preserve"> 其他—</w:t>
            </w:r>
            <w:r>
              <w:rPr>
                <w:rFonts w:hint="eastAsia"/>
                <w:lang w:val="en-US" w:eastAsia="zh-CN"/>
              </w:rPr>
              <w:t>少量生活垃圾</w:t>
            </w:r>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39" w:type="dxa"/>
            <w:gridSpan w:val="3"/>
            <w:vMerge w:val="continue"/>
          </w:tcPr>
          <w:p/>
        </w:tc>
        <w:tc>
          <w:tcPr>
            <w:tcW w:w="1160" w:type="dxa"/>
            <w:gridSpan w:val="2"/>
            <w:vMerge w:val="continue"/>
          </w:tcPr>
          <w:p/>
        </w:tc>
        <w:tc>
          <w:tcPr>
            <w:tcW w:w="735" w:type="dxa"/>
          </w:tcPr>
          <w:p>
            <w:r>
              <w:rPr>
                <w:rFonts w:hint="eastAsia"/>
              </w:rPr>
              <w:t>现场观察</w:t>
            </w:r>
          </w:p>
        </w:tc>
        <w:tc>
          <w:tcPr>
            <w:tcW w:w="9426" w:type="dxa"/>
            <w:gridSpan w:val="2"/>
          </w:tcPr>
          <w:p>
            <w:pPr>
              <w:pStyle w:val="11"/>
              <w:rPr>
                <w:rFonts w:hint="eastAsia"/>
                <w:color w:val="0000FF"/>
                <w:u w:val="single"/>
                <w:lang w:val="en-US" w:eastAsia="zh-CN"/>
              </w:rPr>
            </w:pPr>
            <w:r>
              <w:rPr>
                <w:rFonts w:hint="eastAsia"/>
                <w:color w:val="0000FF"/>
                <w:u w:val="single"/>
                <w:lang w:val="en-US" w:eastAsia="zh-CN"/>
              </w:rPr>
              <w:t>销售行业较为简单，主要是生活污水和生活垃圾；</w:t>
            </w:r>
          </w:p>
          <w:p>
            <w:pPr>
              <w:pStyle w:val="11"/>
              <w:rPr>
                <w:rFonts w:hint="default"/>
                <w:lang w:val="en-US" w:eastAsia="zh-CN"/>
              </w:rPr>
            </w:pPr>
            <w:r>
              <w:rPr>
                <w:rFonts w:hint="eastAsia"/>
                <w:color w:val="0000FF"/>
                <w:u w:val="single"/>
                <w:lang w:val="en-US" w:eastAsia="zh-CN"/>
              </w:rPr>
              <w:t>现场配置简易垃圾桶，每天进行清洁</w:t>
            </w:r>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9" w:type="dxa"/>
            <w:gridSpan w:val="3"/>
            <w:vMerge w:val="restart"/>
          </w:tcPr>
          <w:p>
            <w:r>
              <w:rPr>
                <w:rFonts w:hint="eastAsia"/>
              </w:rPr>
              <w:t>产品污染风险和隔离</w:t>
            </w:r>
          </w:p>
        </w:tc>
        <w:tc>
          <w:tcPr>
            <w:tcW w:w="1160" w:type="dxa"/>
            <w:gridSpan w:val="2"/>
            <w:vMerge w:val="restart"/>
          </w:tcPr>
          <w:p>
            <w:pPr>
              <w:jc w:val="left"/>
            </w:pPr>
            <w:r>
              <w:rPr>
                <w:rFonts w:hint="eastAsia"/>
              </w:rPr>
              <w:t>H(V1.0)3.3</w:t>
            </w:r>
          </w:p>
        </w:tc>
        <w:tc>
          <w:tcPr>
            <w:tcW w:w="735" w:type="dxa"/>
          </w:tcPr>
          <w:p>
            <w:r>
              <w:rPr>
                <w:rFonts w:hint="eastAsia"/>
              </w:rPr>
              <w:t>文件名称</w:t>
            </w:r>
          </w:p>
        </w:tc>
        <w:tc>
          <w:tcPr>
            <w:tcW w:w="9426" w:type="dxa"/>
            <w:gridSpan w:val="2"/>
          </w:tcPr>
          <w:p>
            <w:r>
              <w:rPr>
                <w:rFonts w:hint="eastAsia"/>
              </w:rPr>
              <w:sym w:font="Wingdings" w:char="00FE"/>
            </w:r>
            <w:r>
              <w:rPr>
                <w:rFonts w:hint="eastAsia"/>
                <w:lang w:eastAsia="zh-CN"/>
              </w:rPr>
              <w:t>《</w:t>
            </w:r>
            <w:r>
              <w:rPr>
                <w:rFonts w:hint="eastAsia"/>
                <w:lang w:val="en-US" w:eastAsia="zh-CN"/>
              </w:rPr>
              <w:t>前提方案/</w:t>
            </w:r>
            <w:r>
              <w:rPr>
                <w:rFonts w:hint="eastAsia"/>
              </w:rPr>
              <w:t>良好卫生规范</w:t>
            </w:r>
            <w:r>
              <w:rPr>
                <w:rFonts w:hint="eastAsia"/>
                <w:lang w:eastAsia="zh-CN"/>
              </w:rPr>
              <w:t>》</w:t>
            </w:r>
          </w:p>
        </w:tc>
        <w:tc>
          <w:tcPr>
            <w:tcW w:w="1418"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39" w:type="dxa"/>
            <w:gridSpan w:val="3"/>
            <w:vMerge w:val="continue"/>
          </w:tcPr>
          <w:p/>
        </w:tc>
        <w:tc>
          <w:tcPr>
            <w:tcW w:w="1160" w:type="dxa"/>
            <w:gridSpan w:val="2"/>
            <w:vMerge w:val="continue"/>
          </w:tcPr>
          <w:p>
            <w:pPr>
              <w:jc w:val="left"/>
            </w:pPr>
          </w:p>
        </w:tc>
        <w:tc>
          <w:tcPr>
            <w:tcW w:w="735" w:type="dxa"/>
          </w:tcPr>
          <w:p>
            <w:r>
              <w:rPr>
                <w:rFonts w:hint="eastAsia"/>
              </w:rPr>
              <w:t>运行证据</w:t>
            </w:r>
          </w:p>
        </w:tc>
        <w:tc>
          <w:tcPr>
            <w:tcW w:w="9426" w:type="dxa"/>
            <w:gridSpan w:val="2"/>
          </w:tcPr>
          <w:p>
            <w:r>
              <w:rPr>
                <w:rFonts w:hint="eastAsia"/>
              </w:rPr>
              <w:t>应建立、实施和保持产品污染预防控制规程，控制对食品原料、食品添加剂、食品相关产品、半成品、成品、返工品和包装材料的污染和交叉污染的风险：</w:t>
            </w:r>
          </w:p>
          <w:p>
            <w:r>
              <w:rPr>
                <w:rFonts w:hint="eastAsia"/>
              </w:rPr>
              <w:t>1）微生物污染</w:t>
            </w:r>
          </w:p>
          <w:p>
            <w:pPr>
              <w:pStyle w:val="11"/>
            </w:pPr>
            <w:r>
              <w:rPr>
                <w:rFonts w:hint="eastAsia"/>
              </w:rPr>
              <w:sym w:font="Wingdings" w:char="00FE"/>
            </w:r>
            <w:r>
              <w:rPr>
                <w:rFonts w:hint="eastAsia"/>
              </w:rPr>
              <w:t>建立实施生产经营设备、工具、容器和环境的清洁消毒措施。</w:t>
            </w:r>
          </w:p>
          <w:p>
            <w:r>
              <w:rPr>
                <w:rFonts w:hint="eastAsia"/>
              </w:rPr>
              <w:sym w:font="Wingdings" w:char="00FE"/>
            </w:r>
            <w:r>
              <w:rPr>
                <w:rFonts w:hint="eastAsia"/>
              </w:rPr>
              <w:t>必要时，应建立食品生产经营过程中的微生物监控计划，包括对环境及过程中产品的微生物监控；</w:t>
            </w:r>
            <w:r>
              <w:rPr>
                <w:rFonts w:hint="eastAsia"/>
                <w:color w:val="0000FF"/>
                <w:lang w:eastAsia="zh-CN"/>
              </w:rPr>
              <w:t>——</w:t>
            </w:r>
            <w:r>
              <w:rPr>
                <w:rFonts w:hint="eastAsia"/>
                <w:color w:val="0000FF"/>
                <w:lang w:val="en-US" w:eastAsia="zh-CN"/>
              </w:rPr>
              <w:t>不涉及</w:t>
            </w:r>
          </w:p>
          <w:p>
            <w:r>
              <w:rPr>
                <w:rFonts w:hint="eastAsia"/>
              </w:rPr>
              <w:sym w:font="Wingdings" w:char="00FE"/>
            </w:r>
            <w:r>
              <w:rPr>
                <w:rFonts w:hint="eastAsia"/>
              </w:rPr>
              <w:t>对未加工的、非即食食品应采取物理或时间上的隔离措施，与即食食品分开，并在转换隔离时进行有效的清洁与消毒，避免交叉污染；</w:t>
            </w:r>
            <w:r>
              <w:rPr>
                <w:rFonts w:hint="eastAsia"/>
                <w:color w:val="0000FF"/>
                <w:lang w:eastAsia="zh-CN"/>
              </w:rPr>
              <w:t>——</w:t>
            </w:r>
            <w:r>
              <w:rPr>
                <w:rFonts w:hint="eastAsia"/>
                <w:color w:val="0000FF"/>
                <w:lang w:val="en-US" w:eastAsia="zh-CN"/>
              </w:rPr>
              <w:t>不涉及</w:t>
            </w:r>
          </w:p>
          <w:p>
            <w:pPr>
              <w:rPr>
                <w:color w:val="0000FF"/>
              </w:rPr>
            </w:pPr>
            <w:r>
              <w:rPr>
                <w:rFonts w:hint="eastAsia"/>
              </w:rPr>
              <w:t>口在处理生食后，应对表面、器具、设备、固定装置和配件彻底清洗，必要时进行消毒；</w:t>
            </w:r>
            <w:r>
              <w:rPr>
                <w:rFonts w:hint="eastAsia"/>
                <w:color w:val="0000FF"/>
                <w:lang w:eastAsia="zh-CN"/>
              </w:rPr>
              <w:t>——</w:t>
            </w:r>
            <w:r>
              <w:rPr>
                <w:rFonts w:hint="eastAsia"/>
                <w:color w:val="0000FF"/>
                <w:lang w:val="en-US" w:eastAsia="zh-CN"/>
              </w:rPr>
              <w:t>不涉及</w:t>
            </w:r>
          </w:p>
          <w:p>
            <w:pPr>
              <w:rPr>
                <w:color w:val="0000FF"/>
              </w:rPr>
            </w:pPr>
            <w:r>
              <w:rPr>
                <w:rFonts w:hint="eastAsia"/>
              </w:rPr>
              <w:sym w:font="Wingdings" w:char="00FE"/>
            </w:r>
            <w:r>
              <w:rPr>
                <w:rFonts w:hint="eastAsia"/>
              </w:rPr>
              <w:t>出于食品安全的目的，适宜时，需采取措施限制或控制进入高清洁加工区域。</w:t>
            </w:r>
            <w:r>
              <w:rPr>
                <w:rFonts w:hint="eastAsia"/>
                <w:color w:val="0000FF"/>
                <w:lang w:eastAsia="zh-CN"/>
              </w:rPr>
              <w:t>——</w:t>
            </w:r>
            <w:r>
              <w:rPr>
                <w:rFonts w:hint="eastAsia"/>
                <w:color w:val="0000FF"/>
                <w:lang w:val="en-US" w:eastAsia="zh-CN"/>
              </w:rPr>
              <w:t>不涉及</w:t>
            </w:r>
          </w:p>
          <w:p>
            <w:pPr>
              <w:rPr>
                <w:rFonts w:hint="eastAsia"/>
              </w:rPr>
            </w:pPr>
          </w:p>
          <w:p>
            <w:r>
              <w:rPr>
                <w:rFonts w:hint="eastAsia"/>
              </w:rPr>
              <w:t>2）物理污染</w:t>
            </w:r>
          </w:p>
          <w:p>
            <w:pPr>
              <w:rPr>
                <w:rFonts w:hint="eastAsia"/>
                <w:color w:val="0000FF"/>
                <w:lang w:val="en-US" w:eastAsia="zh-CN"/>
              </w:rPr>
            </w:pPr>
            <w:r>
              <w:rPr>
                <w:rFonts w:hint="eastAsia"/>
              </w:rPr>
              <w:sym w:font="Wingdings" w:char="00FE"/>
            </w:r>
            <w:r>
              <w:rPr>
                <w:rFonts w:hint="eastAsia"/>
              </w:rPr>
              <w:t>建立、实施和保持防止物理污染的控制措施，对各类污染进行控制。</w:t>
            </w:r>
            <w:r>
              <w:rPr>
                <w:rFonts w:hint="eastAsia"/>
                <w:color w:val="0000FF"/>
                <w:lang w:eastAsia="zh-CN"/>
              </w:rPr>
              <w:t>——</w:t>
            </w:r>
            <w:r>
              <w:rPr>
                <w:rFonts w:hint="eastAsia"/>
                <w:color w:val="0000FF"/>
                <w:lang w:val="en-US" w:eastAsia="zh-CN"/>
              </w:rPr>
              <w:t>基本符合</w:t>
            </w:r>
          </w:p>
          <w:p>
            <w:r>
              <w:rPr>
                <w:rFonts w:hint="eastAsia"/>
              </w:rPr>
              <w:t>控制措施可包括：</w:t>
            </w:r>
          </w:p>
          <w:p>
            <w:r>
              <w:rPr>
                <w:rFonts w:hint="eastAsia"/>
              </w:rPr>
              <w:sym w:font="Wingdings" w:char="00FE"/>
            </w:r>
            <w:r>
              <w:rPr>
                <w:rFonts w:hint="eastAsia"/>
              </w:rPr>
              <w:t>—应通过采取设备维护、卫生管理、现场管理、外来人员管理及加工过程监督等措施，最大程度地降低食品受到玻璃、金属、塑胶等异物污染的风险；</w:t>
            </w:r>
            <w:r>
              <w:rPr>
                <w:rFonts w:hint="eastAsia"/>
                <w:color w:val="0000FF"/>
                <w:lang w:eastAsia="zh-CN"/>
              </w:rPr>
              <w:t>——</w:t>
            </w:r>
            <w:r>
              <w:rPr>
                <w:rFonts w:hint="eastAsia"/>
                <w:color w:val="0000FF"/>
                <w:lang w:val="en-US" w:eastAsia="zh-CN"/>
              </w:rPr>
              <w:t>基本符合</w:t>
            </w:r>
          </w:p>
          <w:p>
            <w:r>
              <w:rPr>
                <w:rFonts w:hint="eastAsia"/>
              </w:rPr>
              <w:sym w:font="Wingdings" w:char="00FE"/>
            </w:r>
            <w:r>
              <w:rPr>
                <w:rFonts w:hint="eastAsia"/>
              </w:rPr>
              <w:t>—采取设置筛网、捕集器等有效措施降低金属或其他异物污染食品的风险；</w:t>
            </w:r>
            <w:r>
              <w:rPr>
                <w:rFonts w:hint="eastAsia"/>
                <w:color w:val="0000FF"/>
                <w:lang w:eastAsia="zh-CN"/>
              </w:rPr>
              <w:t>——</w:t>
            </w:r>
            <w:r>
              <w:rPr>
                <w:rFonts w:hint="eastAsia"/>
                <w:color w:val="0000FF"/>
                <w:lang w:val="en-US" w:eastAsia="zh-CN"/>
              </w:rPr>
              <w:t>不涉及</w:t>
            </w:r>
          </w:p>
          <w:p>
            <w:pPr>
              <w:rPr>
                <w:rFonts w:hint="eastAsia"/>
                <w:color w:val="0000FF"/>
                <w:lang w:val="en-US" w:eastAsia="zh-CN"/>
              </w:rPr>
            </w:pPr>
            <w:r>
              <w:rPr>
                <w:rFonts w:hint="eastAsia"/>
              </w:rPr>
              <w:sym w:font="Wingdings" w:char="00FE"/>
            </w:r>
            <w:r>
              <w:rPr>
                <w:rFonts w:hint="eastAsia"/>
              </w:rPr>
              <w:t>—维护和定期检查设备；</w:t>
            </w:r>
            <w:r>
              <w:rPr>
                <w:rFonts w:hint="eastAsia"/>
                <w:color w:val="0000FF"/>
                <w:lang w:eastAsia="zh-CN"/>
              </w:rPr>
              <w:t>——</w:t>
            </w:r>
            <w:r>
              <w:rPr>
                <w:rFonts w:hint="eastAsia"/>
                <w:color w:val="0000FF"/>
                <w:lang w:val="en-US" w:eastAsia="zh-CN"/>
              </w:rPr>
              <w:t>主要是车辆，定期进行维保，基本符合</w:t>
            </w:r>
          </w:p>
          <w:p>
            <w:r>
              <w:rPr>
                <w:rFonts w:hint="eastAsia"/>
              </w:rPr>
              <w:t>口—适用时，使用经校准的探测或筛选设备；</w:t>
            </w:r>
            <w:r>
              <w:t xml:space="preserve"> </w:t>
            </w:r>
            <w:r>
              <w:rPr>
                <w:rFonts w:hint="eastAsia"/>
                <w:color w:val="0000FF"/>
                <w:lang w:eastAsia="zh-CN"/>
              </w:rPr>
              <w:t>——</w:t>
            </w:r>
            <w:r>
              <w:rPr>
                <w:rFonts w:hint="eastAsia"/>
                <w:color w:val="0000FF"/>
                <w:lang w:val="en-US" w:eastAsia="zh-CN"/>
              </w:rPr>
              <w:t>不涉及</w:t>
            </w:r>
          </w:p>
          <w:p>
            <w:r>
              <w:rPr>
                <w:rFonts w:hint="eastAsia"/>
              </w:rPr>
              <w:sym w:font="Wingdings" w:char="00FE"/>
            </w:r>
            <w:r>
              <w:rPr>
                <w:rFonts w:hint="eastAsia"/>
              </w:rPr>
              <w:t>—建立预案以处置破损（如玻璃或塑料容器破损）情况。</w:t>
            </w:r>
            <w:r>
              <w:rPr>
                <w:rFonts w:hint="eastAsia"/>
                <w:color w:val="0000FF"/>
                <w:lang w:eastAsia="zh-CN"/>
              </w:rPr>
              <w:t>——</w:t>
            </w:r>
            <w:r>
              <w:rPr>
                <w:rFonts w:hint="eastAsia"/>
                <w:color w:val="0000FF"/>
                <w:lang w:val="en-US" w:eastAsia="zh-CN"/>
              </w:rPr>
              <w:t>不涉及</w:t>
            </w:r>
          </w:p>
          <w:p>
            <w:r>
              <w:rPr>
                <w:rFonts w:hint="eastAsia"/>
              </w:rPr>
              <w:sym w:font="Wingdings" w:char="00FE"/>
            </w:r>
            <w:r>
              <w:rPr>
                <w:rFonts w:hint="eastAsia"/>
              </w:rPr>
              <w:t>—目前主要通过人员挑选方式对产品中异物进行检查。</w:t>
            </w:r>
            <w:r>
              <w:rPr>
                <w:rFonts w:hint="eastAsia"/>
                <w:color w:val="0000FF"/>
                <w:lang w:eastAsia="zh-CN"/>
              </w:rPr>
              <w:t>——</w:t>
            </w:r>
            <w:r>
              <w:rPr>
                <w:rFonts w:hint="eastAsia"/>
                <w:color w:val="0000FF"/>
                <w:lang w:val="en-US" w:eastAsia="zh-CN"/>
              </w:rPr>
              <w:t>不涉及</w:t>
            </w:r>
          </w:p>
          <w:p/>
          <w:p>
            <w:r>
              <w:rPr>
                <w:rFonts w:hint="eastAsia"/>
              </w:rPr>
              <w:t>3）化学污染</w:t>
            </w:r>
          </w:p>
          <w:p>
            <w:r>
              <w:rPr>
                <w:rFonts w:hint="eastAsia"/>
              </w:rPr>
              <w:sym w:font="Wingdings" w:char="00FE"/>
            </w:r>
            <w:r>
              <w:rPr>
                <w:rFonts w:hint="eastAsia"/>
              </w:rPr>
              <w:t>建立、实施和保持防止化学污染的控制措施，对各类污染进行控制。控制措施可包括：</w:t>
            </w:r>
          </w:p>
          <w:p>
            <w:r>
              <w:rPr>
                <w:rFonts w:hint="eastAsia"/>
              </w:rPr>
              <w:sym w:font="Wingdings" w:char="00FE"/>
            </w:r>
            <w:r>
              <w:rPr>
                <w:rFonts w:hint="eastAsia"/>
              </w:rPr>
              <w:t>—对清洁剂</w:t>
            </w:r>
            <w:r>
              <w:rPr>
                <w:rFonts w:hint="eastAsia"/>
              </w:rPr>
              <w:sym w:font="Wingdings" w:char="00FE"/>
            </w:r>
            <w:r>
              <w:rPr>
                <w:rFonts w:hint="eastAsia"/>
              </w:rPr>
              <w:t>、消毒剂</w:t>
            </w:r>
            <w:r>
              <w:rPr>
                <w:rFonts w:hint="eastAsia"/>
              </w:rPr>
              <w:sym w:font="Wingdings" w:char="00FE"/>
            </w:r>
            <w:r>
              <w:rPr>
                <w:rFonts w:hint="eastAsia"/>
              </w:rPr>
              <w:t>、润滑剂</w:t>
            </w:r>
            <w:r>
              <w:rPr>
                <w:rFonts w:hint="eastAsia"/>
              </w:rPr>
              <w:sym w:font="Wingdings" w:char="00A8"/>
            </w:r>
            <w:r>
              <w:rPr>
                <w:rFonts w:hint="eastAsia"/>
              </w:rPr>
              <w:t>和杀虫剂</w:t>
            </w:r>
            <w:r>
              <w:rPr>
                <w:rFonts w:hint="eastAsia"/>
              </w:rPr>
              <w:sym w:font="Wingdings" w:char="00A8"/>
            </w:r>
            <w:r>
              <w:rPr>
                <w:rFonts w:hint="eastAsia"/>
              </w:rPr>
              <w:t>等化学污染物实施控制；</w:t>
            </w:r>
          </w:p>
          <w:p>
            <w:pPr>
              <w:rPr>
                <w:rFonts w:hint="eastAsia"/>
                <w:color w:val="0000FF"/>
                <w:lang w:val="en-US" w:eastAsia="zh-CN"/>
              </w:rPr>
            </w:pPr>
            <w:r>
              <w:rPr>
                <w:rFonts w:hint="eastAsia"/>
              </w:rPr>
              <w:sym w:font="Wingdings" w:char="00FE"/>
            </w:r>
            <w:r>
              <w:rPr>
                <w:rFonts w:hint="eastAsia"/>
              </w:rPr>
              <w:t>—对食品添加剂和食品加工助剂的使用应符合法规和标准的要求，防止非预期使用。</w:t>
            </w:r>
            <w:r>
              <w:rPr>
                <w:rFonts w:hint="eastAsia"/>
                <w:color w:val="0000FF"/>
                <w:lang w:eastAsia="zh-CN"/>
              </w:rPr>
              <w:t>——</w:t>
            </w:r>
            <w:r>
              <w:rPr>
                <w:rFonts w:hint="eastAsia"/>
                <w:color w:val="0000FF"/>
                <w:lang w:val="en-US" w:eastAsia="zh-CN"/>
              </w:rPr>
              <w:t>不涉及</w:t>
            </w:r>
          </w:p>
          <w:p>
            <w:pPr>
              <w:rPr>
                <w:rFonts w:hint="eastAsia" w:ascii="宋体" w:hAnsi="宋体"/>
                <w:szCs w:val="21"/>
              </w:rPr>
            </w:pPr>
          </w:p>
          <w:p>
            <w:pPr>
              <w:rPr>
                <w:rFonts w:ascii="宋体" w:hAnsi="宋体"/>
                <w:szCs w:val="21"/>
              </w:rPr>
            </w:pPr>
            <w:r>
              <w:rPr>
                <w:rFonts w:hint="eastAsia" w:ascii="宋体" w:hAnsi="宋体"/>
                <w:szCs w:val="21"/>
              </w:rPr>
              <w:t>微生物污染控制措施——</w:t>
            </w:r>
            <w:r>
              <w:rPr>
                <w:rFonts w:hint="eastAsia" w:ascii="宋体" w:hAnsi="宋体"/>
                <w:szCs w:val="21"/>
              </w:rPr>
              <w:sym w:font="Wingdings 2" w:char="0052"/>
            </w:r>
            <w:r>
              <w:rPr>
                <w:rFonts w:hint="eastAsia" w:ascii="宋体" w:hAnsi="宋体"/>
                <w:szCs w:val="21"/>
              </w:rPr>
              <w:t xml:space="preserve">清洁 </w:t>
            </w:r>
            <w:r>
              <w:rPr>
                <w:rFonts w:hint="eastAsia" w:ascii="宋体" w:hAnsi="宋体"/>
                <w:szCs w:val="21"/>
              </w:rPr>
              <w:sym w:font="Wingdings 2" w:char="00A3"/>
            </w:r>
            <w:r>
              <w:rPr>
                <w:rFonts w:hint="eastAsia" w:ascii="宋体" w:hAnsi="宋体"/>
                <w:szCs w:val="21"/>
              </w:rPr>
              <w:t xml:space="preserve">消毒  </w:t>
            </w:r>
            <w:r>
              <w:rPr>
                <w:rFonts w:hint="eastAsia" w:ascii="宋体" w:hAnsi="宋体"/>
                <w:szCs w:val="21"/>
              </w:rPr>
              <w:sym w:font="Wingdings 2" w:char="0052"/>
            </w:r>
            <w:r>
              <w:rPr>
                <w:rFonts w:hint="eastAsia" w:ascii="宋体" w:hAnsi="宋体"/>
                <w:szCs w:val="21"/>
              </w:rPr>
              <w:t>杀菌 口生熟分开</w:t>
            </w:r>
          </w:p>
          <w:p>
            <w:pPr>
              <w:rPr>
                <w:rFonts w:ascii="宋体" w:hAnsi="宋体"/>
                <w:szCs w:val="21"/>
              </w:rPr>
            </w:pPr>
          </w:p>
          <w:p>
            <w:pPr>
              <w:rPr>
                <w:rFonts w:ascii="宋体" w:hAnsi="宋体"/>
                <w:szCs w:val="21"/>
              </w:rPr>
            </w:pPr>
            <w:r>
              <w:rPr>
                <w:rFonts w:hint="eastAsia" w:ascii="宋体" w:hAnsi="宋体"/>
                <w:szCs w:val="21"/>
              </w:rPr>
              <w:t>化学污染控制措施——</w:t>
            </w:r>
            <w:r>
              <w:rPr>
                <w:rFonts w:hint="eastAsia" w:ascii="宋体" w:hAnsi="宋体"/>
                <w:szCs w:val="21"/>
              </w:rPr>
              <w:sym w:font="Wingdings 2" w:char="0052"/>
            </w:r>
            <w:r>
              <w:rPr>
                <w:rFonts w:hint="eastAsia" w:ascii="宋体" w:hAnsi="宋体"/>
                <w:szCs w:val="21"/>
              </w:rPr>
              <w:t xml:space="preserve">专人管理 </w:t>
            </w:r>
            <w:r>
              <w:rPr>
                <w:rFonts w:hint="eastAsia" w:ascii="宋体" w:hAnsi="宋体"/>
                <w:szCs w:val="21"/>
              </w:rPr>
              <w:sym w:font="Wingdings 2" w:char="0052"/>
            </w:r>
            <w:r>
              <w:rPr>
                <w:rFonts w:hint="eastAsia" w:ascii="宋体" w:hAnsi="宋体"/>
                <w:szCs w:val="21"/>
              </w:rPr>
              <w:t xml:space="preserve">现场标识和定置管理 □专库存放 □专柜存放 </w:t>
            </w:r>
            <w:r>
              <w:rPr>
                <w:rFonts w:hint="eastAsia" w:ascii="宋体" w:hAnsi="宋体"/>
                <w:szCs w:val="21"/>
              </w:rPr>
              <w:sym w:font="Wingdings 2" w:char="0052"/>
            </w:r>
            <w:r>
              <w:rPr>
                <w:rFonts w:hint="eastAsia" w:ascii="宋体" w:hAnsi="宋体"/>
                <w:szCs w:val="21"/>
              </w:rPr>
              <w:t>按量领用</w:t>
            </w:r>
          </w:p>
          <w:p>
            <w:pPr>
              <w:rPr>
                <w:rFonts w:ascii="宋体" w:hAnsi="宋体"/>
                <w:szCs w:val="21"/>
              </w:rPr>
            </w:pPr>
          </w:p>
          <w:p>
            <w:pPr>
              <w:rPr>
                <w:rFonts w:ascii="宋体" w:hAnsi="宋体"/>
                <w:szCs w:val="21"/>
              </w:rPr>
            </w:pPr>
            <w:r>
              <w:rPr>
                <w:rFonts w:hint="eastAsia" w:ascii="宋体" w:hAnsi="宋体"/>
                <w:szCs w:val="21"/>
              </w:rPr>
              <w:t>物理污染控制措施——</w:t>
            </w:r>
            <w:r>
              <w:rPr>
                <w:rFonts w:hint="eastAsia" w:ascii="宋体" w:hAnsi="宋体"/>
                <w:szCs w:val="21"/>
              </w:rPr>
              <w:sym w:font="Wingdings 2" w:char="00A3"/>
            </w:r>
            <w:r>
              <w:rPr>
                <w:rFonts w:hint="eastAsia" w:ascii="宋体" w:hAnsi="宋体"/>
                <w:szCs w:val="21"/>
              </w:rPr>
              <w:t xml:space="preserve">玻璃管制 </w:t>
            </w:r>
            <w:r>
              <w:rPr>
                <w:rFonts w:hint="eastAsia" w:ascii="宋体" w:hAnsi="宋体"/>
                <w:szCs w:val="21"/>
              </w:rPr>
              <w:sym w:font="Wingdings 2" w:char="0052"/>
            </w:r>
            <w:r>
              <w:rPr>
                <w:rFonts w:hint="eastAsia" w:ascii="宋体" w:hAnsi="宋体"/>
                <w:szCs w:val="21"/>
              </w:rPr>
              <w:t xml:space="preserve">设备维护  口金属探测 </w:t>
            </w:r>
            <w:r>
              <w:rPr>
                <w:rFonts w:hint="eastAsia" w:ascii="宋体" w:hAnsi="宋体"/>
                <w:szCs w:val="21"/>
              </w:rPr>
              <w:sym w:font="Wingdings 2" w:char="0052"/>
            </w:r>
            <w:r>
              <w:rPr>
                <w:rFonts w:hint="eastAsia" w:ascii="宋体" w:hAnsi="宋体"/>
                <w:szCs w:val="21"/>
              </w:rPr>
              <w:t xml:space="preserve">定期检查 </w:t>
            </w:r>
          </w:p>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39" w:type="dxa"/>
            <w:gridSpan w:val="3"/>
            <w:vMerge w:val="continue"/>
          </w:tcPr>
          <w:p/>
        </w:tc>
        <w:tc>
          <w:tcPr>
            <w:tcW w:w="1160" w:type="dxa"/>
            <w:gridSpan w:val="2"/>
            <w:vMerge w:val="continue"/>
          </w:tcPr>
          <w:p>
            <w:pPr>
              <w:jc w:val="left"/>
            </w:pPr>
          </w:p>
        </w:tc>
        <w:tc>
          <w:tcPr>
            <w:tcW w:w="735" w:type="dxa"/>
          </w:tcPr>
          <w:p>
            <w:r>
              <w:rPr>
                <w:rFonts w:hint="eastAsia"/>
              </w:rPr>
              <w:t>现场观察</w:t>
            </w:r>
          </w:p>
        </w:tc>
        <w:tc>
          <w:tcPr>
            <w:tcW w:w="9426" w:type="dxa"/>
            <w:gridSpan w:val="2"/>
          </w:tcPr>
          <w:p>
            <w:pPr>
              <w:rPr>
                <w:rFonts w:hint="eastAsia"/>
                <w:color w:val="0000FF"/>
                <w:u w:val="single"/>
                <w:lang w:val="en-US" w:eastAsia="zh-CN"/>
              </w:rPr>
            </w:pPr>
            <w:r>
              <w:rPr>
                <w:rFonts w:hint="eastAsia"/>
                <w:color w:val="0000FF"/>
                <w:u w:val="single"/>
                <w:lang w:val="en-US" w:eastAsia="zh-CN"/>
              </w:rPr>
              <w:t>预包装常温产品，现场分区存放；可以确保不产生交叉污染；</w:t>
            </w:r>
          </w:p>
          <w:p>
            <w:pPr>
              <w:pStyle w:val="2"/>
              <w:ind w:left="0" w:leftChars="0" w:firstLine="0" w:firstLineChars="0"/>
              <w:rPr>
                <w:rFonts w:hint="eastAsia"/>
                <w:color w:val="0000FF"/>
                <w:u w:val="single"/>
                <w:lang w:val="en-US" w:eastAsia="zh-CN"/>
              </w:rPr>
            </w:pPr>
            <w:r>
              <w:rPr>
                <w:rFonts w:hint="eastAsia"/>
                <w:color w:val="0000FF"/>
                <w:u w:val="single"/>
                <w:lang w:val="en-US" w:eastAsia="zh-CN"/>
              </w:rPr>
              <w:t>车辆定期到指定店进行维保，见H3.3 基础设施/设备管理条款审核记录；</w:t>
            </w:r>
          </w:p>
          <w:p>
            <w:pPr>
              <w:pStyle w:val="2"/>
              <w:ind w:left="0" w:leftChars="0" w:firstLine="0" w:firstLineChars="0"/>
              <w:rPr>
                <w:rFonts w:hint="default"/>
                <w:lang w:val="en-US" w:eastAsia="zh-CN"/>
              </w:rPr>
            </w:pPr>
            <w:r>
              <w:rPr>
                <w:rFonts w:hint="eastAsia"/>
                <w:color w:val="0000FF"/>
                <w:u w:val="single"/>
                <w:lang w:val="en-US" w:eastAsia="zh-CN"/>
              </w:rPr>
              <w:t>提供有《配送车辆保洁记录》，抽查2022.06.01日-2022.06.20日，无异常；</w:t>
            </w:r>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39" w:type="dxa"/>
            <w:gridSpan w:val="3"/>
            <w:vMerge w:val="restart"/>
          </w:tcPr>
          <w:p>
            <w:r>
              <w:rPr>
                <w:rFonts w:hint="eastAsia"/>
              </w:rPr>
              <w:t>清洁</w:t>
            </w:r>
          </w:p>
          <w:p>
            <w:pPr>
              <w:rPr>
                <w:highlight w:val="yellow"/>
              </w:rPr>
            </w:pPr>
            <w:r>
              <w:rPr>
                <w:rFonts w:hint="eastAsia"/>
              </w:rPr>
              <w:t>消毒</w:t>
            </w:r>
          </w:p>
        </w:tc>
        <w:tc>
          <w:tcPr>
            <w:tcW w:w="1160" w:type="dxa"/>
            <w:gridSpan w:val="2"/>
            <w:vMerge w:val="restart"/>
          </w:tcPr>
          <w:p>
            <w:r>
              <w:rPr>
                <w:rFonts w:hint="eastAsia"/>
              </w:rPr>
              <w:t>H(V1.0)3.3</w:t>
            </w:r>
          </w:p>
        </w:tc>
        <w:tc>
          <w:tcPr>
            <w:tcW w:w="735" w:type="dxa"/>
          </w:tcPr>
          <w:p>
            <w:r>
              <w:rPr>
                <w:rFonts w:hint="eastAsia"/>
              </w:rPr>
              <w:t>文件名称</w:t>
            </w:r>
          </w:p>
        </w:tc>
        <w:tc>
          <w:tcPr>
            <w:tcW w:w="9426" w:type="dxa"/>
            <w:gridSpan w:val="2"/>
          </w:tcPr>
          <w:p>
            <w:r>
              <w:rPr>
                <w:rFonts w:hint="eastAsia"/>
              </w:rPr>
              <w:sym w:font="Wingdings" w:char="00FE"/>
            </w:r>
            <w:r>
              <w:rPr>
                <w:rFonts w:hint="eastAsia"/>
                <w:lang w:eastAsia="zh-CN"/>
              </w:rPr>
              <w:t>《</w:t>
            </w:r>
            <w:r>
              <w:rPr>
                <w:rFonts w:hint="eastAsia"/>
                <w:lang w:val="en-US" w:eastAsia="zh-CN"/>
              </w:rPr>
              <w:t>前提方案/</w:t>
            </w:r>
            <w:r>
              <w:rPr>
                <w:rFonts w:hint="eastAsia"/>
              </w:rPr>
              <w:t>良好卫生规范</w:t>
            </w:r>
            <w:r>
              <w:rPr>
                <w:rFonts w:hint="eastAsia"/>
                <w:lang w:eastAsia="zh-CN"/>
              </w:rPr>
              <w:t>》</w:t>
            </w:r>
          </w:p>
        </w:tc>
        <w:tc>
          <w:tcPr>
            <w:tcW w:w="1418" w:type="dxa"/>
            <w:vMerge w:val="restart"/>
          </w:tcPr>
          <w:p>
            <w:r>
              <w:rPr>
                <w:rFonts w:hint="eastAsia"/>
              </w:rPr>
              <w:sym w:font="Wingdings" w:char="00FE"/>
            </w:r>
            <w:r>
              <w:rPr>
                <w:rFonts w:hint="eastAsia"/>
              </w:rPr>
              <w:t>符合</w:t>
            </w:r>
          </w:p>
          <w:p>
            <w:pPr>
              <w:pStyle w:val="11"/>
            </w:pPr>
            <w:r>
              <w:rPr>
                <w:rFonts w:hint="eastAsia"/>
              </w:rPr>
              <w:sym w:font="Wingdings" w:char="00A8"/>
            </w:r>
            <w:r>
              <w:rPr>
                <w:rFonts w:hint="eastAsia"/>
              </w:rPr>
              <w:t>不符合</w:t>
            </w:r>
          </w:p>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39" w:type="dxa"/>
            <w:gridSpan w:val="3"/>
            <w:vMerge w:val="continue"/>
          </w:tcPr>
          <w:p>
            <w:pPr>
              <w:rPr>
                <w:highlight w:val="yellow"/>
              </w:rPr>
            </w:pPr>
          </w:p>
        </w:tc>
        <w:tc>
          <w:tcPr>
            <w:tcW w:w="1160" w:type="dxa"/>
            <w:gridSpan w:val="2"/>
            <w:vMerge w:val="continue"/>
          </w:tcPr>
          <w:p/>
        </w:tc>
        <w:tc>
          <w:tcPr>
            <w:tcW w:w="735" w:type="dxa"/>
          </w:tcPr>
          <w:p>
            <w:r>
              <w:rPr>
                <w:rFonts w:hint="eastAsia"/>
              </w:rPr>
              <w:t>运行证据</w:t>
            </w:r>
          </w:p>
        </w:tc>
        <w:tc>
          <w:tcPr>
            <w:tcW w:w="9426" w:type="dxa"/>
            <w:gridSpan w:val="2"/>
          </w:tcPr>
          <w:p>
            <w:r>
              <w:rPr>
                <w:rFonts w:hint="eastAsia"/>
              </w:rPr>
              <w:t>应根据原料、产品和工艺的特点，针对生产设备和环境制定有效的清洁消毒方案，降低污染并避免造成新的污染。</w:t>
            </w:r>
          </w:p>
          <w:p>
            <w:r>
              <w:rPr>
                <w:rFonts w:hint="eastAsia"/>
              </w:rPr>
              <w:t>清洁消毒方案应包括以下内容：清洁消毒的区域、设备或器具的名称，清洁消毒工作的职责，洗涤、消毒剂的名称，消毒剂的浓度和时间，清洁消毒的方法和频率，清洁消毒效果的验证及不符合的处理，清洁消毒工作及监控的记录。</w:t>
            </w:r>
          </w:p>
          <w:p>
            <w:r>
              <w:rPr>
                <w:rFonts w:hint="eastAsia"/>
              </w:rPr>
              <w:t>应配备足够的食品、工器具和设备的专用清洁设施。必要时应配备适宜的消毒设施。</w:t>
            </w:r>
          </w:p>
          <w:p>
            <w:r>
              <w:rPr>
                <w:rFonts w:hint="eastAsia"/>
              </w:rPr>
              <w:t>应采取措施避免清洁、消毒工器具带来的交叉污染。卫生间和废弃物等高污染区域的工具和设备应单独清洁和存放。</w:t>
            </w:r>
          </w:p>
          <w:p>
            <w:r>
              <w:rPr>
                <w:rFonts w:hint="eastAsia"/>
              </w:rPr>
              <w:t>食品清洗设施与洗手设施、工器具及设备的清洁设施应分离。抽查：</w:t>
            </w:r>
          </w:p>
          <w:tbl>
            <w:tblPr>
              <w:tblStyle w:val="9"/>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851"/>
              <w:gridCol w:w="850"/>
              <w:gridCol w:w="1347"/>
              <w:gridCol w:w="2133"/>
              <w:gridCol w:w="1500"/>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部位</w:t>
                  </w:r>
                </w:p>
              </w:tc>
              <w:tc>
                <w:tcPr>
                  <w:tcW w:w="851" w:type="dxa"/>
                </w:tcPr>
                <w:p>
                  <w:pPr>
                    <w:rPr>
                      <w:rFonts w:ascii="宋体" w:hAnsi="宋体"/>
                      <w:szCs w:val="21"/>
                    </w:rPr>
                  </w:pPr>
                  <w:r>
                    <w:rPr>
                      <w:rFonts w:hint="eastAsia" w:ascii="宋体" w:hAnsi="宋体"/>
                      <w:szCs w:val="21"/>
                    </w:rPr>
                    <w:t>水温</w:t>
                  </w:r>
                </w:p>
              </w:tc>
              <w:tc>
                <w:tcPr>
                  <w:tcW w:w="850" w:type="dxa"/>
                </w:tcPr>
                <w:p>
                  <w:pPr>
                    <w:rPr>
                      <w:rFonts w:ascii="宋体" w:hAnsi="宋体"/>
                      <w:szCs w:val="21"/>
                    </w:rPr>
                  </w:pPr>
                  <w:r>
                    <w:rPr>
                      <w:rFonts w:hint="eastAsia" w:ascii="宋体" w:hAnsi="宋体"/>
                      <w:szCs w:val="21"/>
                    </w:rPr>
                    <w:t>清洗剂</w:t>
                  </w:r>
                </w:p>
              </w:tc>
              <w:tc>
                <w:tcPr>
                  <w:tcW w:w="1347" w:type="dxa"/>
                </w:tcPr>
                <w:p>
                  <w:pPr>
                    <w:rPr>
                      <w:rFonts w:ascii="宋体" w:hAnsi="宋体"/>
                      <w:szCs w:val="21"/>
                    </w:rPr>
                  </w:pPr>
                  <w:r>
                    <w:rPr>
                      <w:rFonts w:hint="eastAsia" w:ascii="宋体" w:hAnsi="宋体"/>
                      <w:szCs w:val="21"/>
                    </w:rPr>
                    <w:t>消毒剂</w:t>
                  </w:r>
                </w:p>
              </w:tc>
              <w:tc>
                <w:tcPr>
                  <w:tcW w:w="2133" w:type="dxa"/>
                </w:tcPr>
                <w:p>
                  <w:pPr>
                    <w:rPr>
                      <w:rFonts w:ascii="宋体" w:hAnsi="宋体"/>
                      <w:szCs w:val="21"/>
                    </w:rPr>
                  </w:pPr>
                  <w:r>
                    <w:rPr>
                      <w:rFonts w:hint="eastAsia" w:ascii="宋体" w:hAnsi="宋体"/>
                      <w:szCs w:val="21"/>
                    </w:rPr>
                    <w:t>消毒剂浓度</w:t>
                  </w:r>
                </w:p>
              </w:tc>
              <w:tc>
                <w:tcPr>
                  <w:tcW w:w="1500" w:type="dxa"/>
                </w:tcPr>
                <w:p>
                  <w:pPr>
                    <w:rPr>
                      <w:rFonts w:ascii="宋体" w:hAnsi="宋体"/>
                      <w:szCs w:val="21"/>
                    </w:rPr>
                  </w:pPr>
                  <w:r>
                    <w:rPr>
                      <w:rFonts w:hint="eastAsia" w:ascii="宋体" w:hAnsi="宋体"/>
                      <w:szCs w:val="21"/>
                    </w:rPr>
                    <w:t>消毒时间</w:t>
                  </w:r>
                </w:p>
              </w:tc>
              <w:tc>
                <w:tcPr>
                  <w:tcW w:w="1056" w:type="dxa"/>
                </w:tcPr>
                <w:p>
                  <w:pPr>
                    <w:rPr>
                      <w:rFonts w:ascii="宋体" w:hAnsi="宋体"/>
                      <w:szCs w:val="21"/>
                    </w:rPr>
                  </w:pPr>
                  <w:r>
                    <w:rPr>
                      <w:rFonts w:hint="eastAsia" w:ascii="宋体" w:hAnsi="宋体"/>
                      <w:szCs w:val="21"/>
                    </w:rPr>
                    <w:t>消毒频次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手</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洗手液</w:t>
                  </w:r>
                </w:p>
              </w:tc>
              <w:tc>
                <w:tcPr>
                  <w:tcW w:w="1347" w:type="dxa"/>
                </w:tcPr>
                <w:p>
                  <w:pPr>
                    <w:rPr>
                      <w:rFonts w:ascii="宋体" w:hAnsi="宋体"/>
                      <w:szCs w:val="21"/>
                    </w:rPr>
                  </w:pPr>
                  <w:r>
                    <w:rPr>
                      <w:rFonts w:hint="eastAsia" w:ascii="宋体" w:hAnsi="宋体"/>
                      <w:szCs w:val="21"/>
                    </w:rPr>
                    <w:t>酒精</w:t>
                  </w:r>
                </w:p>
              </w:tc>
              <w:tc>
                <w:tcPr>
                  <w:tcW w:w="2133" w:type="dxa"/>
                </w:tcPr>
                <w:p>
                  <w:pPr>
                    <w:rPr>
                      <w:rFonts w:ascii="宋体" w:hAnsi="宋体"/>
                      <w:szCs w:val="21"/>
                    </w:rPr>
                  </w:pPr>
                  <w:r>
                    <w:rPr>
                      <w:rFonts w:hint="eastAsia" w:ascii="宋体" w:hAnsi="宋体"/>
                      <w:szCs w:val="21"/>
                    </w:rPr>
                    <w:t>7</w:t>
                  </w:r>
                  <w:r>
                    <w:rPr>
                      <w:rFonts w:ascii="宋体" w:hAnsi="宋体"/>
                      <w:szCs w:val="21"/>
                    </w:rPr>
                    <w:t>5</w:t>
                  </w:r>
                  <w:r>
                    <w:rPr>
                      <w:rFonts w:hint="eastAsia" w:ascii="宋体" w:hAnsi="宋体"/>
                      <w:szCs w:val="21"/>
                    </w:rPr>
                    <w:t>%</w:t>
                  </w:r>
                </w:p>
              </w:tc>
              <w:tc>
                <w:tcPr>
                  <w:tcW w:w="1500" w:type="dxa"/>
                </w:tcPr>
                <w:p>
                  <w:pPr>
                    <w:rPr>
                      <w:rFonts w:ascii="宋体" w:hAnsi="宋体"/>
                      <w:szCs w:val="21"/>
                    </w:rPr>
                  </w:pPr>
                  <w:r>
                    <w:rPr>
                      <w:rFonts w:hint="eastAsia" w:ascii="宋体" w:hAnsi="宋体"/>
                      <w:szCs w:val="21"/>
                    </w:rPr>
                    <w:t>每班次上岗前</w:t>
                  </w:r>
                </w:p>
              </w:tc>
              <w:tc>
                <w:tcPr>
                  <w:tcW w:w="1056" w:type="dxa"/>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hint="default" w:ascii="宋体" w:hAnsi="宋体" w:eastAsia="宋体"/>
                      <w:szCs w:val="21"/>
                      <w:lang w:val="en-US" w:eastAsia="zh-CN"/>
                    </w:rPr>
                  </w:pPr>
                  <w:r>
                    <w:rPr>
                      <w:rFonts w:hint="eastAsia" w:ascii="宋体" w:hAnsi="宋体"/>
                      <w:szCs w:val="21"/>
                    </w:rPr>
                    <w:t>工器具</w:t>
                  </w:r>
                  <w:r>
                    <w:rPr>
                      <w:rFonts w:hint="eastAsia" w:ascii="宋体" w:hAnsi="宋体"/>
                      <w:szCs w:val="21"/>
                      <w:lang w:val="en-US" w:eastAsia="zh-CN"/>
                    </w:rPr>
                    <w:t>-主要是车辆</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w:t>
                  </w:r>
                </w:p>
              </w:tc>
              <w:tc>
                <w:tcPr>
                  <w:tcW w:w="1347" w:type="dxa"/>
                </w:tcPr>
                <w:p>
                  <w:pPr>
                    <w:rPr>
                      <w:rFonts w:ascii="宋体" w:hAnsi="宋体"/>
                      <w:szCs w:val="21"/>
                    </w:rPr>
                  </w:pPr>
                  <w:r>
                    <w:rPr>
                      <w:rFonts w:hint="eastAsia" w:ascii="宋体" w:hAnsi="宋体"/>
                      <w:szCs w:val="21"/>
                      <w:lang w:val="en-US" w:eastAsia="zh-CN"/>
                    </w:rPr>
                    <w:t>84消毒液</w:t>
                  </w:r>
                </w:p>
              </w:tc>
              <w:tc>
                <w:tcPr>
                  <w:tcW w:w="2133" w:type="dxa"/>
                </w:tcPr>
                <w:p>
                  <w:pPr>
                    <w:rPr>
                      <w:rFonts w:ascii="宋体" w:hAnsi="宋体"/>
                      <w:szCs w:val="21"/>
                    </w:rPr>
                  </w:pPr>
                  <w:r>
                    <w:rPr>
                      <w:rFonts w:hint="eastAsia" w:ascii="宋体" w:hAnsi="宋体"/>
                      <w:szCs w:val="21"/>
                      <w:lang w:val="en-US" w:eastAsia="zh-CN"/>
                    </w:rPr>
                    <w:t>按比例进行配置，未明确浓度已现场沟通</w:t>
                  </w:r>
                </w:p>
              </w:tc>
              <w:tc>
                <w:tcPr>
                  <w:tcW w:w="1500" w:type="dxa"/>
                </w:tcPr>
                <w:p>
                  <w:pPr>
                    <w:rPr>
                      <w:rFonts w:ascii="宋体" w:hAnsi="宋体"/>
                      <w:szCs w:val="21"/>
                    </w:rPr>
                  </w:pPr>
                  <w:r>
                    <w:rPr>
                      <w:rFonts w:hint="eastAsia" w:ascii="宋体" w:hAnsi="宋体"/>
                      <w:szCs w:val="21"/>
                    </w:rPr>
                    <w:t>每班次结束后</w:t>
                  </w:r>
                </w:p>
              </w:tc>
              <w:tc>
                <w:tcPr>
                  <w:tcW w:w="1056" w:type="dxa"/>
                </w:tcPr>
                <w:p>
                  <w:pPr>
                    <w:rPr>
                      <w:rFonts w:hint="eastAsia" w:ascii="宋体" w:hAnsi="宋体" w:eastAsia="宋体"/>
                      <w:szCs w:val="21"/>
                      <w:lang w:eastAsia="zh-CN"/>
                    </w:rPr>
                  </w:pPr>
                  <w:r>
                    <w:rPr>
                      <w:rFonts w:hint="eastAsia" w:ascii="宋体" w:hAnsi="宋体"/>
                      <w:szCs w:val="21"/>
                      <w:lang w:val="en-US" w:eastAsia="zh-CN"/>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靴底</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w:t>
                  </w:r>
                </w:p>
              </w:tc>
              <w:tc>
                <w:tcPr>
                  <w:tcW w:w="1347" w:type="dxa"/>
                </w:tcPr>
                <w:p>
                  <w:pPr>
                    <w:rPr>
                      <w:rFonts w:ascii="宋体" w:hAnsi="宋体"/>
                      <w:szCs w:val="21"/>
                    </w:rPr>
                  </w:pPr>
                </w:p>
              </w:tc>
              <w:tc>
                <w:tcPr>
                  <w:tcW w:w="2133" w:type="dxa"/>
                </w:tcPr>
                <w:p>
                  <w:pPr>
                    <w:rPr>
                      <w:rFonts w:ascii="宋体" w:hAnsi="宋体"/>
                      <w:szCs w:val="21"/>
                    </w:rPr>
                  </w:pPr>
                </w:p>
              </w:tc>
              <w:tc>
                <w:tcPr>
                  <w:tcW w:w="1500" w:type="dxa"/>
                </w:tcPr>
                <w:p>
                  <w:pPr>
                    <w:rPr>
                      <w:rFonts w:ascii="宋体" w:hAnsi="宋体"/>
                      <w:szCs w:val="21"/>
                    </w:rPr>
                  </w:pPr>
                </w:p>
              </w:tc>
              <w:tc>
                <w:tcPr>
                  <w:tcW w:w="1056" w:type="dxa"/>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hint="eastAsia" w:ascii="宋体" w:hAnsi="宋体"/>
                      <w:szCs w:val="21"/>
                    </w:rPr>
                  </w:pPr>
                  <w:r>
                    <w:rPr>
                      <w:rFonts w:hint="eastAsia" w:ascii="宋体" w:hAnsi="宋体"/>
                      <w:szCs w:val="21"/>
                    </w:rPr>
                    <w:t>操作台</w:t>
                  </w:r>
                </w:p>
              </w:tc>
              <w:tc>
                <w:tcPr>
                  <w:tcW w:w="851" w:type="dxa"/>
                </w:tcPr>
                <w:p>
                  <w:pPr>
                    <w:rPr>
                      <w:rFonts w:hint="eastAsia" w:ascii="宋体" w:hAnsi="宋体"/>
                      <w:szCs w:val="21"/>
                    </w:rPr>
                  </w:pPr>
                  <w:r>
                    <w:rPr>
                      <w:rFonts w:hint="eastAsia" w:ascii="宋体" w:hAnsi="宋体"/>
                      <w:szCs w:val="21"/>
                    </w:rPr>
                    <w:t>——</w:t>
                  </w:r>
                </w:p>
              </w:tc>
              <w:tc>
                <w:tcPr>
                  <w:tcW w:w="850" w:type="dxa"/>
                </w:tcPr>
                <w:p>
                  <w:pPr>
                    <w:rPr>
                      <w:rFonts w:hint="eastAsia" w:ascii="宋体" w:hAnsi="宋体"/>
                      <w:szCs w:val="21"/>
                    </w:rPr>
                  </w:pPr>
                  <w:r>
                    <w:rPr>
                      <w:rFonts w:hint="eastAsia" w:ascii="宋体" w:hAnsi="宋体"/>
                      <w:szCs w:val="21"/>
                    </w:rPr>
                    <w:t>——</w:t>
                  </w:r>
                </w:p>
              </w:tc>
              <w:tc>
                <w:tcPr>
                  <w:tcW w:w="1347" w:type="dxa"/>
                </w:tcPr>
                <w:p>
                  <w:pPr>
                    <w:rPr>
                      <w:rFonts w:hint="eastAsia" w:ascii="宋体" w:hAnsi="宋体"/>
                      <w:szCs w:val="21"/>
                    </w:rPr>
                  </w:pPr>
                </w:p>
              </w:tc>
              <w:tc>
                <w:tcPr>
                  <w:tcW w:w="2133" w:type="dxa"/>
                </w:tcPr>
                <w:p>
                  <w:pPr>
                    <w:rPr>
                      <w:rFonts w:ascii="宋体" w:hAnsi="宋体"/>
                      <w:szCs w:val="21"/>
                    </w:rPr>
                  </w:pPr>
                </w:p>
              </w:tc>
              <w:tc>
                <w:tcPr>
                  <w:tcW w:w="1500" w:type="dxa"/>
                </w:tcPr>
                <w:p>
                  <w:pPr>
                    <w:rPr>
                      <w:rFonts w:hint="eastAsia" w:ascii="宋体" w:hAnsi="宋体"/>
                      <w:szCs w:val="21"/>
                    </w:rPr>
                  </w:pPr>
                </w:p>
              </w:tc>
              <w:tc>
                <w:tcPr>
                  <w:tcW w:w="1056"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设备-传送带</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w:t>
                  </w:r>
                </w:p>
              </w:tc>
              <w:tc>
                <w:tcPr>
                  <w:tcW w:w="1347" w:type="dxa"/>
                </w:tcPr>
                <w:p>
                  <w:pPr>
                    <w:rPr>
                      <w:rFonts w:ascii="宋体" w:hAnsi="宋体"/>
                      <w:szCs w:val="21"/>
                    </w:rPr>
                  </w:pPr>
                </w:p>
              </w:tc>
              <w:tc>
                <w:tcPr>
                  <w:tcW w:w="2133" w:type="dxa"/>
                </w:tcPr>
                <w:p>
                  <w:pPr>
                    <w:rPr>
                      <w:rFonts w:ascii="宋体" w:hAnsi="宋体"/>
                      <w:szCs w:val="21"/>
                    </w:rPr>
                  </w:pPr>
                </w:p>
              </w:tc>
              <w:tc>
                <w:tcPr>
                  <w:tcW w:w="1500" w:type="dxa"/>
                </w:tcPr>
                <w:p>
                  <w:pPr>
                    <w:rPr>
                      <w:rFonts w:ascii="宋体" w:hAnsi="宋体"/>
                      <w:szCs w:val="21"/>
                    </w:rPr>
                  </w:pPr>
                </w:p>
              </w:tc>
              <w:tc>
                <w:tcPr>
                  <w:tcW w:w="1056" w:type="dxa"/>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hint="default" w:ascii="宋体" w:hAnsi="宋体" w:eastAsia="宋体"/>
                      <w:szCs w:val="21"/>
                      <w:lang w:val="en-US" w:eastAsia="zh-CN"/>
                    </w:rPr>
                  </w:pPr>
                  <w:r>
                    <w:rPr>
                      <w:rFonts w:hint="eastAsia" w:ascii="宋体" w:hAnsi="宋体"/>
                      <w:szCs w:val="21"/>
                      <w:lang w:val="en-US" w:eastAsia="zh-CN"/>
                    </w:rPr>
                    <w:t>地面</w:t>
                  </w:r>
                </w:p>
              </w:tc>
              <w:tc>
                <w:tcPr>
                  <w:tcW w:w="851" w:type="dxa"/>
                </w:tcPr>
                <w:p>
                  <w:pPr>
                    <w:rPr>
                      <w:rFonts w:hint="eastAsia" w:ascii="宋体" w:hAnsi="宋体" w:eastAsia="宋体"/>
                      <w:szCs w:val="21"/>
                      <w:lang w:eastAsia="zh-CN"/>
                    </w:rPr>
                  </w:pPr>
                  <w:r>
                    <w:rPr>
                      <w:rFonts w:hint="eastAsia" w:ascii="宋体" w:hAnsi="宋体"/>
                      <w:szCs w:val="21"/>
                      <w:lang w:eastAsia="zh-CN"/>
                    </w:rPr>
                    <w:t>——</w:t>
                  </w:r>
                </w:p>
              </w:tc>
              <w:tc>
                <w:tcPr>
                  <w:tcW w:w="850" w:type="dxa"/>
                </w:tcPr>
                <w:p>
                  <w:pPr>
                    <w:rPr>
                      <w:rFonts w:hint="eastAsia" w:ascii="宋体" w:hAnsi="宋体" w:eastAsia="宋体"/>
                      <w:szCs w:val="21"/>
                      <w:lang w:eastAsia="zh-CN"/>
                    </w:rPr>
                  </w:pPr>
                  <w:r>
                    <w:rPr>
                      <w:rFonts w:hint="eastAsia" w:ascii="宋体" w:hAnsi="宋体"/>
                      <w:szCs w:val="21"/>
                      <w:lang w:eastAsia="zh-CN"/>
                    </w:rPr>
                    <w:t>——</w:t>
                  </w:r>
                </w:p>
              </w:tc>
              <w:tc>
                <w:tcPr>
                  <w:tcW w:w="1347" w:type="dxa"/>
                </w:tcPr>
                <w:p>
                  <w:pPr>
                    <w:rPr>
                      <w:rFonts w:hint="default" w:ascii="宋体" w:hAnsi="宋体" w:eastAsia="宋体"/>
                      <w:szCs w:val="21"/>
                      <w:lang w:val="en-US" w:eastAsia="zh-CN"/>
                    </w:rPr>
                  </w:pPr>
                  <w:r>
                    <w:rPr>
                      <w:rFonts w:hint="eastAsia" w:ascii="宋体" w:hAnsi="宋体"/>
                      <w:szCs w:val="21"/>
                      <w:lang w:val="en-US" w:eastAsia="zh-CN"/>
                    </w:rPr>
                    <w:t>84消毒液</w:t>
                  </w:r>
                </w:p>
              </w:tc>
              <w:tc>
                <w:tcPr>
                  <w:tcW w:w="2133" w:type="dxa"/>
                </w:tcPr>
                <w:p>
                  <w:pPr>
                    <w:rPr>
                      <w:rFonts w:hint="default" w:ascii="宋体" w:hAnsi="宋体" w:eastAsia="宋体"/>
                      <w:szCs w:val="21"/>
                      <w:lang w:val="en-US" w:eastAsia="zh-CN"/>
                    </w:rPr>
                  </w:pPr>
                  <w:r>
                    <w:rPr>
                      <w:rFonts w:hint="eastAsia" w:ascii="宋体" w:hAnsi="宋体"/>
                      <w:szCs w:val="21"/>
                      <w:lang w:val="en-US" w:eastAsia="zh-CN"/>
                    </w:rPr>
                    <w:t>按比例进行配置，未明确浓度已现场沟通</w:t>
                  </w:r>
                </w:p>
              </w:tc>
              <w:tc>
                <w:tcPr>
                  <w:tcW w:w="1500" w:type="dxa"/>
                </w:tcPr>
                <w:p>
                  <w:pPr>
                    <w:rPr>
                      <w:rFonts w:hint="default" w:ascii="宋体" w:hAnsi="宋体" w:eastAsia="宋体"/>
                      <w:szCs w:val="21"/>
                      <w:lang w:val="en-US" w:eastAsia="zh-CN"/>
                    </w:rPr>
                  </w:pPr>
                  <w:r>
                    <w:rPr>
                      <w:rFonts w:hint="eastAsia" w:ascii="宋体" w:hAnsi="宋体"/>
                      <w:szCs w:val="21"/>
                      <w:lang w:val="en-US" w:eastAsia="zh-CN"/>
                    </w:rPr>
                    <w:t>班次结束后</w:t>
                  </w:r>
                </w:p>
              </w:tc>
              <w:tc>
                <w:tcPr>
                  <w:tcW w:w="1056" w:type="dxa"/>
                </w:tcPr>
                <w:p>
                  <w:pPr>
                    <w:rPr>
                      <w:rFonts w:hint="eastAsia" w:ascii="宋体" w:hAnsi="宋体"/>
                      <w:szCs w:val="21"/>
                    </w:rPr>
                  </w:pPr>
                  <w:r>
                    <w:rPr>
                      <w:rFonts w:hint="eastAsia" w:ascii="宋体" w:hAnsi="宋体"/>
                      <w:szCs w:val="21"/>
                      <w:lang w:val="en-US" w:eastAsia="zh-CN"/>
                    </w:rPr>
                    <w:t>每周1次</w:t>
                  </w:r>
                </w:p>
              </w:tc>
            </w:tr>
          </w:tbl>
          <w:p>
            <w:pPr>
              <w:rPr>
                <w:highlight w:val="green"/>
              </w:rPr>
            </w:pPr>
          </w:p>
        </w:tc>
        <w:tc>
          <w:tcPr>
            <w:tcW w:w="1418"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739" w:type="dxa"/>
            <w:gridSpan w:val="3"/>
            <w:vMerge w:val="continue"/>
          </w:tcPr>
          <w:p>
            <w:pPr>
              <w:rPr>
                <w:highlight w:val="yellow"/>
              </w:rPr>
            </w:pPr>
          </w:p>
        </w:tc>
        <w:tc>
          <w:tcPr>
            <w:tcW w:w="1160" w:type="dxa"/>
            <w:gridSpan w:val="2"/>
            <w:vMerge w:val="continue"/>
          </w:tcPr>
          <w:p/>
        </w:tc>
        <w:tc>
          <w:tcPr>
            <w:tcW w:w="735" w:type="dxa"/>
          </w:tcPr>
          <w:p>
            <w:r>
              <w:rPr>
                <w:rFonts w:hint="eastAsia"/>
              </w:rPr>
              <w:t>现场观察</w:t>
            </w:r>
          </w:p>
        </w:tc>
        <w:tc>
          <w:tcPr>
            <w:tcW w:w="9426" w:type="dxa"/>
            <w:gridSpan w:val="2"/>
          </w:tcPr>
          <w:p>
            <w:r>
              <w:rPr>
                <w:rFonts w:hint="eastAsia"/>
                <w:lang w:val="en-US" w:eastAsia="zh-CN"/>
              </w:rPr>
              <w:t>现场</w:t>
            </w:r>
            <w:r>
              <w:rPr>
                <w:rFonts w:hint="eastAsia"/>
              </w:rPr>
              <w:t>观察：洗手设施、工器具及设备的清洁设施分间不交叉；</w:t>
            </w:r>
          </w:p>
          <w:p>
            <w:pPr>
              <w:pStyle w:val="11"/>
              <w:rPr>
                <w:rFonts w:hint="default"/>
                <w:u w:val="single"/>
                <w:lang w:val="en-US"/>
              </w:rPr>
            </w:pPr>
            <w:r>
              <w:rPr>
                <w:rFonts w:hint="eastAsia"/>
                <w:u w:val="single"/>
                <w:lang w:val="en-US" w:eastAsia="zh-CN"/>
              </w:rPr>
              <w:t>提供有《</w:t>
            </w:r>
            <w:r>
              <w:rPr>
                <w:rFonts w:hint="eastAsia"/>
                <w:u w:val="single"/>
              </w:rPr>
              <w:t>场所清洁消毒记录表</w:t>
            </w:r>
            <w:r>
              <w:rPr>
                <w:rFonts w:hint="eastAsia"/>
                <w:u w:val="single"/>
                <w:lang w:val="en-US" w:eastAsia="zh-CN"/>
              </w:rPr>
              <w:t>》，抽查2022-04~05，无异常</w:t>
            </w:r>
          </w:p>
          <w:p>
            <w:pPr>
              <w:pStyle w:val="11"/>
              <w:rPr>
                <w:rFonts w:hint="eastAsia"/>
              </w:rPr>
            </w:pPr>
          </w:p>
        </w:tc>
        <w:tc>
          <w:tcPr>
            <w:tcW w:w="1418"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39" w:type="dxa"/>
            <w:gridSpan w:val="3"/>
            <w:vMerge w:val="restart"/>
          </w:tcPr>
          <w:p>
            <w:r>
              <w:rPr>
                <w:rFonts w:hint="eastAsia"/>
              </w:rPr>
              <w:t>虫害</w:t>
            </w:r>
          </w:p>
          <w:p>
            <w:r>
              <w:rPr>
                <w:rFonts w:hint="eastAsia"/>
              </w:rPr>
              <w:t>防治</w:t>
            </w:r>
          </w:p>
        </w:tc>
        <w:tc>
          <w:tcPr>
            <w:tcW w:w="1160" w:type="dxa"/>
            <w:gridSpan w:val="2"/>
            <w:vMerge w:val="restart"/>
          </w:tcPr>
          <w:p>
            <w:r>
              <w:rPr>
                <w:rFonts w:hint="eastAsia"/>
              </w:rPr>
              <w:t>H(V1.0)3.3</w:t>
            </w:r>
          </w:p>
        </w:tc>
        <w:tc>
          <w:tcPr>
            <w:tcW w:w="735" w:type="dxa"/>
          </w:tcPr>
          <w:p>
            <w:r>
              <w:rPr>
                <w:rFonts w:hint="eastAsia"/>
              </w:rPr>
              <w:t>文件名称</w:t>
            </w:r>
          </w:p>
        </w:tc>
        <w:tc>
          <w:tcPr>
            <w:tcW w:w="9426" w:type="dxa"/>
            <w:gridSpan w:val="2"/>
          </w:tcPr>
          <w:p>
            <w:r>
              <w:rPr>
                <w:rFonts w:hint="eastAsia"/>
              </w:rPr>
              <w:sym w:font="Wingdings" w:char="00FE"/>
            </w:r>
            <w:r>
              <w:rPr>
                <w:rFonts w:hint="eastAsia"/>
                <w:lang w:eastAsia="zh-CN"/>
              </w:rPr>
              <w:t>《</w:t>
            </w:r>
            <w:r>
              <w:rPr>
                <w:rFonts w:hint="eastAsia"/>
                <w:lang w:val="en-US" w:eastAsia="zh-CN"/>
              </w:rPr>
              <w:t>前提方案/</w:t>
            </w:r>
            <w:r>
              <w:rPr>
                <w:rFonts w:hint="eastAsia"/>
              </w:rPr>
              <w:t>良好卫生规范</w:t>
            </w:r>
            <w:r>
              <w:rPr>
                <w:rFonts w:hint="eastAsia"/>
                <w:lang w:eastAsia="zh-CN"/>
              </w:rPr>
              <w:t>》</w:t>
            </w:r>
          </w:p>
        </w:tc>
        <w:tc>
          <w:tcPr>
            <w:tcW w:w="1418" w:type="dxa"/>
            <w:vMerge w:val="restart"/>
          </w:tcPr>
          <w:p>
            <w:r>
              <w:rPr>
                <w:rFonts w:hint="eastAsia"/>
              </w:rPr>
              <w:sym w:font="Wingdings" w:char="00FE"/>
            </w:r>
            <w:r>
              <w:rPr>
                <w:rFonts w:hint="eastAsia"/>
              </w:rPr>
              <w:t>符合</w:t>
            </w:r>
          </w:p>
          <w:p>
            <w:pPr>
              <w:pStyle w:val="11"/>
            </w:pPr>
            <w:r>
              <w:rPr>
                <w:rFonts w:hint="eastAsia"/>
              </w:rPr>
              <w:sym w:font="Wingdings" w:char="00A8"/>
            </w:r>
            <w:r>
              <w:rPr>
                <w:rFonts w:hint="eastAsia"/>
              </w:rPr>
              <w:t>不符合</w:t>
            </w: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39" w:type="dxa"/>
            <w:gridSpan w:val="3"/>
            <w:vMerge w:val="continue"/>
          </w:tcPr>
          <w:p/>
        </w:tc>
        <w:tc>
          <w:tcPr>
            <w:tcW w:w="1160" w:type="dxa"/>
            <w:gridSpan w:val="2"/>
            <w:vMerge w:val="continue"/>
          </w:tcPr>
          <w:p/>
        </w:tc>
        <w:tc>
          <w:tcPr>
            <w:tcW w:w="735" w:type="dxa"/>
          </w:tcPr>
          <w:p>
            <w:r>
              <w:rPr>
                <w:rFonts w:hint="eastAsia"/>
              </w:rPr>
              <w:t>运行证据</w:t>
            </w:r>
          </w:p>
        </w:tc>
        <w:tc>
          <w:tcPr>
            <w:tcW w:w="9426" w:type="dxa"/>
            <w:gridSpan w:val="2"/>
          </w:tcPr>
          <w:p>
            <w:r>
              <w:rPr>
                <w:rFonts w:hint="eastAsia"/>
              </w:rPr>
              <w:t>应建立、实施和保持虫害控制规程，以预防、监视和控制或消除场所发生虫害的风险。程序应包括以下内容：</w:t>
            </w:r>
          </w:p>
          <w:p>
            <w:r>
              <w:rPr>
                <w:rFonts w:hint="eastAsia"/>
              </w:rPr>
              <w:t>制定和执行虫害控制措施，并定期检查。生产车间及仓库应采取有效措施，防止有害生物的藏匿或孳生或鼠类昆虫的侵入。如：</w:t>
            </w:r>
          </w:p>
          <w:p>
            <w:r>
              <w:rPr>
                <w:rFonts w:hint="eastAsia"/>
              </w:rPr>
              <w:t>—去除潜在藏匿或孳生点；</w:t>
            </w:r>
          </w:p>
          <w:p>
            <w:r>
              <w:rPr>
                <w:rFonts w:hint="eastAsia"/>
              </w:rPr>
              <w:t>—场所周围的景观设计应尽量减少吸引和藏匿有害生物；</w:t>
            </w:r>
          </w:p>
          <w:p>
            <w:r>
              <w:rPr>
                <w:rFonts w:hint="eastAsia"/>
              </w:rPr>
              <w:t>—安装纱帘、纱网、防鼠板、防蝇灯、风幕；</w:t>
            </w:r>
          </w:p>
          <w:p>
            <w:r>
              <w:rPr>
                <w:rFonts w:hint="eastAsia"/>
              </w:rPr>
              <w:t>—易孳生虫害的食品应离墙离地存放。</w:t>
            </w:r>
          </w:p>
          <w:p>
            <w:r>
              <w:rPr>
                <w:rFonts w:hint="eastAsia"/>
              </w:rPr>
              <w:t>绘制虫害控制平面图，标明捕鼠器、粘鼠板、灭蝇灯、室外诱饵投放点、生化信息素捕杀装置等放置的位置。</w:t>
            </w:r>
          </w:p>
          <w:p>
            <w:r>
              <w:rPr>
                <w:rFonts w:hint="eastAsia"/>
              </w:rPr>
              <w:t>若发现有虫鼠害痕迹时，应追查来源，消除隐患。采用物理、化学或生物制剂进行处理时，不应影响食品安全和食品应有的品质，不应污染食品接触表面、设备、工器具及包装材料。</w:t>
            </w:r>
          </w:p>
          <w:p>
            <w:r>
              <w:rPr>
                <w:rFonts w:hint="eastAsia"/>
              </w:rPr>
              <w:t>应保留虫害防治的记录。</w:t>
            </w:r>
          </w:p>
          <w:p>
            <w:pPr>
              <w:rPr>
                <w:rFonts w:hint="default" w:eastAsia="宋体"/>
                <w:lang w:val="en-US" w:eastAsia="zh-CN"/>
              </w:rPr>
            </w:pPr>
            <w:r>
              <w:rPr>
                <w:rFonts w:hint="eastAsia"/>
              </w:rPr>
              <w:t>如虫害控制采取外包方式，食品生产经营组织应对外包方进行监视。如有需要，确保外包方或其指定的虫害控制操作人员采取纠正措施（如消灭虫害、消除藏匿点或入侵路线）。</w:t>
            </w:r>
            <w:r>
              <w:rPr>
                <w:rFonts w:hint="eastAsia"/>
                <w:color w:val="0000FF"/>
                <w:lang w:eastAsia="zh-CN"/>
              </w:rPr>
              <w:t>——</w:t>
            </w:r>
            <w:r>
              <w:rPr>
                <w:rFonts w:hint="eastAsia"/>
                <w:color w:val="0000FF"/>
                <w:lang w:val="en-US" w:eastAsia="zh-CN"/>
              </w:rPr>
              <w:t>不涉及</w:t>
            </w:r>
          </w:p>
          <w:p>
            <w:pPr>
              <w:pStyle w:val="11"/>
            </w:pPr>
            <w:r>
              <w:rPr>
                <w:rFonts w:hint="eastAsia"/>
              </w:rPr>
              <w:t>虫害消杀管理：</w:t>
            </w:r>
            <w:r>
              <w:t xml:space="preserve"> </w:t>
            </w:r>
          </w:p>
          <w:tbl>
            <w:tblPr>
              <w:tblStyle w:val="9"/>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4219"/>
              <w:gridCol w:w="1256"/>
              <w:gridCol w:w="1158"/>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虫害</w:t>
                  </w:r>
                </w:p>
              </w:tc>
              <w:tc>
                <w:tcPr>
                  <w:tcW w:w="4219" w:type="dxa"/>
                </w:tcPr>
                <w:p>
                  <w:pPr>
                    <w:rPr>
                      <w:rFonts w:ascii="宋体" w:hAnsi="宋体"/>
                      <w:szCs w:val="21"/>
                    </w:rPr>
                  </w:pPr>
                  <w:r>
                    <w:rPr>
                      <w:rFonts w:hint="eastAsia" w:ascii="宋体" w:hAnsi="宋体"/>
                      <w:szCs w:val="21"/>
                    </w:rPr>
                    <w:t>灭虫措施</w:t>
                  </w:r>
                </w:p>
              </w:tc>
              <w:tc>
                <w:tcPr>
                  <w:tcW w:w="1256" w:type="dxa"/>
                </w:tcPr>
                <w:p>
                  <w:pPr>
                    <w:rPr>
                      <w:rFonts w:ascii="宋体" w:hAnsi="宋体"/>
                      <w:szCs w:val="21"/>
                    </w:rPr>
                  </w:pPr>
                  <w:r>
                    <w:rPr>
                      <w:rFonts w:hint="eastAsia" w:ascii="宋体" w:hAnsi="宋体"/>
                      <w:szCs w:val="21"/>
                    </w:rPr>
                    <w:t>投放频次</w:t>
                  </w:r>
                </w:p>
              </w:tc>
              <w:tc>
                <w:tcPr>
                  <w:tcW w:w="1158" w:type="dxa"/>
                </w:tcPr>
                <w:p>
                  <w:pPr>
                    <w:rPr>
                      <w:rFonts w:ascii="宋体" w:hAnsi="宋体"/>
                      <w:szCs w:val="21"/>
                    </w:rPr>
                  </w:pPr>
                  <w:r>
                    <w:rPr>
                      <w:rFonts w:hint="eastAsia" w:ascii="宋体" w:hAnsi="宋体"/>
                      <w:szCs w:val="21"/>
                    </w:rPr>
                    <w:t>检查频次</w:t>
                  </w:r>
                </w:p>
              </w:tc>
              <w:tc>
                <w:tcPr>
                  <w:tcW w:w="1320"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蚊</w:t>
                  </w:r>
                </w:p>
              </w:tc>
              <w:tc>
                <w:tcPr>
                  <w:tcW w:w="4219" w:type="dxa"/>
                </w:tcPr>
                <w:p>
                  <w:pPr>
                    <w:rPr>
                      <w:rFonts w:ascii="宋体" w:hAnsi="宋体"/>
                      <w:szCs w:val="21"/>
                    </w:rPr>
                  </w:pPr>
                  <w:r>
                    <w:rPr>
                      <w:rFonts w:hint="eastAsia"/>
                    </w:rPr>
                    <w:sym w:font="Wingdings" w:char="00A8"/>
                  </w:r>
                  <w:r>
                    <w:rPr>
                      <w:rFonts w:hint="eastAsia" w:ascii="宋体" w:hAnsi="宋体"/>
                      <w:szCs w:val="21"/>
                    </w:rPr>
                    <w:t>纱帘、</w:t>
                  </w:r>
                  <w:r>
                    <w:rPr>
                      <w:rFonts w:hint="eastAsia"/>
                    </w:rPr>
                    <w:sym w:font="Wingdings" w:char="00A8"/>
                  </w:r>
                  <w:r>
                    <w:rPr>
                      <w:rFonts w:hint="eastAsia" w:ascii="宋体" w:hAnsi="宋体"/>
                      <w:szCs w:val="21"/>
                    </w:rPr>
                    <w:t>纱网、</w:t>
                  </w:r>
                  <w:r>
                    <w:rPr>
                      <w:rFonts w:hint="eastAsia"/>
                    </w:rPr>
                    <w:sym w:font="Wingdings" w:char="00A8"/>
                  </w:r>
                  <w:r>
                    <w:rPr>
                      <w:rFonts w:hint="eastAsia" w:ascii="宋体" w:hAnsi="宋体"/>
                      <w:szCs w:val="21"/>
                    </w:rPr>
                    <w:t>防蝇灯、</w:t>
                  </w:r>
                  <w:r>
                    <w:rPr>
                      <w:rFonts w:hint="eastAsia"/>
                    </w:rPr>
                    <w:sym w:font="Wingdings" w:char="00A8"/>
                  </w:r>
                  <w:r>
                    <w:rPr>
                      <w:rFonts w:hint="eastAsia" w:ascii="宋体" w:hAnsi="宋体"/>
                      <w:szCs w:val="21"/>
                    </w:rPr>
                    <w:t>风幕</w:t>
                  </w:r>
                </w:p>
              </w:tc>
              <w:tc>
                <w:tcPr>
                  <w:tcW w:w="1256" w:type="dxa"/>
                </w:tcPr>
                <w:p>
                  <w:pPr>
                    <w:rPr>
                      <w:rFonts w:ascii="宋体" w:hAnsi="宋体"/>
                      <w:szCs w:val="21"/>
                    </w:rPr>
                  </w:pPr>
                  <w:r>
                    <w:rPr>
                      <w:rFonts w:hint="eastAsia" w:ascii="宋体" w:hAnsi="宋体"/>
                      <w:szCs w:val="21"/>
                    </w:rPr>
                    <w:t>——</w:t>
                  </w:r>
                </w:p>
              </w:tc>
              <w:tc>
                <w:tcPr>
                  <w:tcW w:w="1158" w:type="dxa"/>
                </w:tcPr>
                <w:p>
                  <w:pPr>
                    <w:rPr>
                      <w:rFonts w:ascii="宋体" w:hAnsi="宋体"/>
                      <w:szCs w:val="21"/>
                    </w:rPr>
                  </w:pPr>
                  <w:r>
                    <w:rPr>
                      <w:rFonts w:hint="eastAsia" w:ascii="宋体" w:hAnsi="宋体"/>
                      <w:szCs w:val="21"/>
                    </w:rPr>
                    <w:t>每天</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蝇</w:t>
                  </w:r>
                </w:p>
              </w:tc>
              <w:tc>
                <w:tcPr>
                  <w:tcW w:w="4219" w:type="dxa"/>
                </w:tcPr>
                <w:p>
                  <w:pPr>
                    <w:rPr>
                      <w:rFonts w:ascii="宋体" w:hAnsi="宋体"/>
                      <w:szCs w:val="21"/>
                    </w:rPr>
                  </w:pPr>
                  <w:r>
                    <w:rPr>
                      <w:rFonts w:hint="eastAsia"/>
                    </w:rPr>
                    <w:sym w:font="Wingdings" w:char="00A8"/>
                  </w:r>
                  <w:r>
                    <w:rPr>
                      <w:rFonts w:hint="eastAsia" w:ascii="宋体" w:hAnsi="宋体"/>
                      <w:szCs w:val="21"/>
                    </w:rPr>
                    <w:t>纱帘、</w:t>
                  </w:r>
                  <w:r>
                    <w:rPr>
                      <w:rFonts w:hint="eastAsia"/>
                    </w:rPr>
                    <w:sym w:font="Wingdings" w:char="00A8"/>
                  </w:r>
                  <w:r>
                    <w:rPr>
                      <w:rFonts w:hint="eastAsia" w:ascii="宋体" w:hAnsi="宋体"/>
                      <w:szCs w:val="21"/>
                    </w:rPr>
                    <w:t>纱网、</w:t>
                  </w:r>
                  <w:r>
                    <w:rPr>
                      <w:rFonts w:hint="eastAsia"/>
                    </w:rPr>
                    <w:sym w:font="Wingdings" w:char="00A8"/>
                  </w:r>
                  <w:r>
                    <w:rPr>
                      <w:rFonts w:hint="eastAsia" w:ascii="宋体" w:hAnsi="宋体"/>
                      <w:szCs w:val="21"/>
                    </w:rPr>
                    <w:t>防蝇灯、</w:t>
                  </w:r>
                  <w:r>
                    <w:rPr>
                      <w:rFonts w:hint="eastAsia"/>
                    </w:rPr>
                    <w:sym w:font="Wingdings" w:char="00A8"/>
                  </w:r>
                  <w:r>
                    <w:rPr>
                      <w:rFonts w:hint="eastAsia" w:ascii="宋体" w:hAnsi="宋体"/>
                      <w:szCs w:val="21"/>
                    </w:rPr>
                    <w:t>风幕</w:t>
                  </w:r>
                </w:p>
              </w:tc>
              <w:tc>
                <w:tcPr>
                  <w:tcW w:w="1256" w:type="dxa"/>
                </w:tcPr>
                <w:p>
                  <w:pPr>
                    <w:rPr>
                      <w:rFonts w:ascii="宋体" w:hAnsi="宋体"/>
                      <w:szCs w:val="21"/>
                    </w:rPr>
                  </w:pPr>
                  <w:r>
                    <w:rPr>
                      <w:rFonts w:hint="eastAsia" w:ascii="宋体" w:hAnsi="宋体"/>
                      <w:szCs w:val="21"/>
                    </w:rPr>
                    <w:t>——</w:t>
                  </w:r>
                </w:p>
              </w:tc>
              <w:tc>
                <w:tcPr>
                  <w:tcW w:w="1158" w:type="dxa"/>
                </w:tcPr>
                <w:p>
                  <w:pPr>
                    <w:rPr>
                      <w:rFonts w:ascii="宋体" w:hAnsi="宋体"/>
                      <w:szCs w:val="21"/>
                    </w:rPr>
                  </w:pPr>
                  <w:r>
                    <w:rPr>
                      <w:rFonts w:hint="eastAsia" w:ascii="宋体" w:hAnsi="宋体"/>
                      <w:szCs w:val="21"/>
                    </w:rPr>
                    <w:t>每天</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鼠</w:t>
                  </w:r>
                </w:p>
              </w:tc>
              <w:tc>
                <w:tcPr>
                  <w:tcW w:w="4219" w:type="dxa"/>
                </w:tcPr>
                <w:p>
                  <w:pPr>
                    <w:rPr>
                      <w:rFonts w:ascii="宋体" w:hAnsi="宋体"/>
                      <w:szCs w:val="21"/>
                    </w:rPr>
                  </w:pPr>
                  <w:r>
                    <w:rPr>
                      <w:rFonts w:hint="eastAsia"/>
                    </w:rPr>
                    <w:sym w:font="Wingdings" w:char="00A8"/>
                  </w:r>
                  <w:r>
                    <w:rPr>
                      <w:rFonts w:hint="eastAsia" w:ascii="宋体" w:hAnsi="宋体"/>
                      <w:szCs w:val="21"/>
                    </w:rPr>
                    <w:t>防鼠板、</w:t>
                  </w:r>
                  <w:r>
                    <w:rPr>
                      <w:rFonts w:hint="eastAsia"/>
                    </w:rPr>
                    <w:sym w:font="Wingdings" w:char="00A8"/>
                  </w:r>
                  <w:r>
                    <w:rPr>
                      <w:rFonts w:hint="eastAsia" w:ascii="宋体" w:hAnsi="宋体"/>
                      <w:szCs w:val="21"/>
                    </w:rPr>
                    <w:t>捕鼠器、</w:t>
                  </w:r>
                  <w:r>
                    <w:rPr>
                      <w:rFonts w:hint="eastAsia"/>
                    </w:rPr>
                    <w:sym w:font="Wingdings" w:char="00FE"/>
                  </w:r>
                  <w:r>
                    <w:rPr>
                      <w:rFonts w:hint="eastAsia" w:ascii="宋体" w:hAnsi="宋体"/>
                      <w:szCs w:val="21"/>
                    </w:rPr>
                    <w:t>粘鼠板、</w:t>
                  </w:r>
                  <w:r>
                    <w:rPr>
                      <w:rFonts w:hint="eastAsia"/>
                    </w:rPr>
                    <w:sym w:font="Wingdings" w:char="00A8"/>
                  </w:r>
                  <w:r>
                    <w:rPr>
                      <w:rFonts w:hint="eastAsia" w:ascii="宋体" w:hAnsi="宋体"/>
                      <w:szCs w:val="21"/>
                    </w:rPr>
                    <w:t>生化信息素捕杀装置、</w:t>
                  </w:r>
                  <w:r>
                    <w:rPr>
                      <w:rFonts w:hint="eastAsia"/>
                    </w:rPr>
                    <w:sym w:font="Wingdings" w:char="00A8"/>
                  </w:r>
                  <w:r>
                    <w:rPr>
                      <w:rFonts w:hint="eastAsia" w:ascii="宋体" w:hAnsi="宋体"/>
                      <w:szCs w:val="21"/>
                    </w:rPr>
                    <w:t>室外诱饵投放点</w:t>
                  </w:r>
                </w:p>
              </w:tc>
              <w:tc>
                <w:tcPr>
                  <w:tcW w:w="1256" w:type="dxa"/>
                </w:tcPr>
                <w:p>
                  <w:pPr>
                    <w:pStyle w:val="11"/>
                  </w:pPr>
                  <w:r>
                    <w:rPr>
                      <w:rFonts w:hint="eastAsia"/>
                      <w:bCs w:val="0"/>
                      <w:spacing w:val="0"/>
                    </w:rPr>
                    <w:t>基本符合</w:t>
                  </w:r>
                </w:p>
              </w:tc>
              <w:tc>
                <w:tcPr>
                  <w:tcW w:w="1158" w:type="dxa"/>
                </w:tcPr>
                <w:p>
                  <w:pPr>
                    <w:rPr>
                      <w:rFonts w:ascii="宋体" w:hAnsi="宋体"/>
                      <w:szCs w:val="21"/>
                    </w:rPr>
                  </w:pPr>
                  <w:r>
                    <w:rPr>
                      <w:rFonts w:hint="eastAsia" w:ascii="宋体" w:hAnsi="宋体"/>
                      <w:szCs w:val="21"/>
                    </w:rPr>
                    <w:t>每天</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蟑螂</w:t>
                  </w:r>
                </w:p>
              </w:tc>
              <w:tc>
                <w:tcPr>
                  <w:tcW w:w="4219" w:type="dxa"/>
                </w:tcPr>
                <w:p>
                  <w:pPr>
                    <w:rPr>
                      <w:rFonts w:ascii="宋体" w:hAnsi="宋体"/>
                      <w:szCs w:val="21"/>
                    </w:rPr>
                  </w:pPr>
                  <w:r>
                    <w:rPr>
                      <w:rFonts w:hint="eastAsia" w:ascii="宋体" w:hAnsi="宋体"/>
                      <w:szCs w:val="21"/>
                    </w:rPr>
                    <w:t>——</w:t>
                  </w:r>
                </w:p>
              </w:tc>
              <w:tc>
                <w:tcPr>
                  <w:tcW w:w="1256" w:type="dxa"/>
                </w:tcPr>
                <w:p>
                  <w:pPr>
                    <w:rPr>
                      <w:rFonts w:ascii="宋体" w:hAnsi="宋体"/>
                      <w:szCs w:val="21"/>
                    </w:rPr>
                  </w:pPr>
                </w:p>
              </w:tc>
              <w:tc>
                <w:tcPr>
                  <w:tcW w:w="1158" w:type="dxa"/>
                </w:tcPr>
                <w:p>
                  <w:pPr>
                    <w:rPr>
                      <w:rFonts w:ascii="宋体" w:hAnsi="宋体"/>
                      <w:szCs w:val="21"/>
                    </w:rPr>
                  </w:pPr>
                </w:p>
              </w:tc>
              <w:tc>
                <w:tcPr>
                  <w:tcW w:w="132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鸟类</w:t>
                  </w:r>
                </w:p>
              </w:tc>
              <w:tc>
                <w:tcPr>
                  <w:tcW w:w="4219" w:type="dxa"/>
                </w:tcPr>
                <w:p>
                  <w:pPr>
                    <w:rPr>
                      <w:rFonts w:ascii="宋体" w:hAnsi="宋体"/>
                      <w:szCs w:val="21"/>
                    </w:rPr>
                  </w:pPr>
                  <w:r>
                    <w:rPr>
                      <w:rFonts w:hint="eastAsia" w:ascii="宋体" w:hAnsi="宋体"/>
                      <w:szCs w:val="21"/>
                    </w:rPr>
                    <w:t>——</w:t>
                  </w:r>
                </w:p>
              </w:tc>
              <w:tc>
                <w:tcPr>
                  <w:tcW w:w="1256" w:type="dxa"/>
                </w:tcPr>
                <w:p>
                  <w:pPr>
                    <w:rPr>
                      <w:rFonts w:ascii="宋体" w:hAnsi="宋体"/>
                      <w:szCs w:val="21"/>
                    </w:rPr>
                  </w:pPr>
                </w:p>
              </w:tc>
              <w:tc>
                <w:tcPr>
                  <w:tcW w:w="1158" w:type="dxa"/>
                </w:tcPr>
                <w:p>
                  <w:pPr>
                    <w:rPr>
                      <w:rFonts w:ascii="宋体" w:hAnsi="宋体"/>
                      <w:szCs w:val="21"/>
                    </w:rPr>
                  </w:pPr>
                </w:p>
              </w:tc>
              <w:tc>
                <w:tcPr>
                  <w:tcW w:w="1320" w:type="dxa"/>
                </w:tcPr>
                <w:p>
                  <w:pPr>
                    <w:rPr>
                      <w:rFonts w:ascii="宋体" w:hAnsi="宋体"/>
                      <w:szCs w:val="21"/>
                    </w:rPr>
                  </w:pPr>
                </w:p>
              </w:tc>
            </w:tr>
          </w:tbl>
          <w:p>
            <w:pPr>
              <w:pStyle w:val="11"/>
            </w:pPr>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739" w:type="dxa"/>
            <w:gridSpan w:val="3"/>
            <w:vMerge w:val="continue"/>
          </w:tcPr>
          <w:p/>
        </w:tc>
        <w:tc>
          <w:tcPr>
            <w:tcW w:w="1160" w:type="dxa"/>
            <w:gridSpan w:val="2"/>
            <w:vMerge w:val="continue"/>
          </w:tcPr>
          <w:p/>
        </w:tc>
        <w:tc>
          <w:tcPr>
            <w:tcW w:w="735" w:type="dxa"/>
          </w:tcPr>
          <w:p>
            <w:r>
              <w:rPr>
                <w:rFonts w:hint="eastAsia"/>
              </w:rPr>
              <w:t>现场观察</w:t>
            </w:r>
          </w:p>
        </w:tc>
        <w:tc>
          <w:tcPr>
            <w:tcW w:w="9426" w:type="dxa"/>
            <w:gridSpan w:val="2"/>
          </w:tcPr>
          <w:p>
            <w:pPr>
              <w:rPr>
                <w:color w:val="0000FF"/>
                <w:u w:val="single"/>
              </w:rPr>
            </w:pPr>
            <w:r>
              <w:rPr>
                <w:rFonts w:hint="eastAsia"/>
                <w:color w:val="0000FF"/>
                <w:u w:val="single"/>
              </w:rPr>
              <w:t>在仓库门口、车间入口处有简易防鼠措施；仓库配置有粘鼠板，与《虫鼠害控制图》一致。</w:t>
            </w:r>
          </w:p>
          <w:p>
            <w:pPr>
              <w:rPr>
                <w:color w:val="0000FF"/>
                <w:u w:val="single"/>
              </w:rPr>
            </w:pPr>
            <w:r>
              <w:rPr>
                <w:rFonts w:hint="eastAsia"/>
                <w:color w:val="0000FF"/>
                <w:u w:val="single"/>
              </w:rPr>
              <w:t>虫鼠害以公司自行防控为主，现场查看未配置灭蝇灯，尽管预包装食品风险较小，但建议配置，</w:t>
            </w:r>
            <w:r>
              <w:rPr>
                <w:rFonts w:hint="eastAsia"/>
                <w:color w:val="0000FF"/>
                <w:u w:val="single"/>
                <w:lang w:val="en-US" w:eastAsia="zh-CN"/>
              </w:rPr>
              <w:t>已与企业</w:t>
            </w:r>
            <w:r>
              <w:rPr>
                <w:rFonts w:hint="eastAsia"/>
                <w:color w:val="0000FF"/>
                <w:u w:val="single"/>
              </w:rPr>
              <w:t>现场沟通；</w:t>
            </w:r>
          </w:p>
          <w:p>
            <w:pPr>
              <w:rPr>
                <w:color w:val="0000FF"/>
                <w:u w:val="single"/>
              </w:rPr>
            </w:pPr>
            <w:r>
              <w:rPr>
                <w:rFonts w:hint="eastAsia"/>
                <w:color w:val="0000FF"/>
                <w:u w:val="single"/>
              </w:rPr>
              <w:t>提供有《虫鼠害检查记录》，每天检查一次，记录为王月华。</w:t>
            </w:r>
          </w:p>
          <w:p>
            <w:pPr>
              <w:pStyle w:val="6"/>
              <w:rPr>
                <w:rFonts w:hint="default" w:eastAsia="宋体"/>
                <w:lang w:val="en-US" w:eastAsia="zh-CN"/>
              </w:rPr>
            </w:pPr>
            <w:r>
              <w:rPr>
                <w:rFonts w:hint="eastAsia"/>
                <w:color w:val="0000FF"/>
                <w:sz w:val="21"/>
                <w:szCs w:val="20"/>
                <w:u w:val="single"/>
              </w:rPr>
              <w:t>污水</w:t>
            </w:r>
            <w:r>
              <w:rPr>
                <w:rFonts w:hint="eastAsia"/>
                <w:color w:val="0000FF"/>
                <w:sz w:val="21"/>
                <w:szCs w:val="20"/>
                <w:u w:val="single"/>
                <w:lang w:val="en-US" w:eastAsia="zh-CN"/>
              </w:rPr>
              <w:t>主要是生活污水、场地必要时清洁产生，</w:t>
            </w:r>
            <w:r>
              <w:rPr>
                <w:rFonts w:hint="eastAsia"/>
                <w:color w:val="0000FF"/>
                <w:sz w:val="21"/>
                <w:szCs w:val="20"/>
                <w:u w:val="single"/>
              </w:rPr>
              <w:t>经过处理后，统一排入市政污水管网。基本符合。</w:t>
            </w:r>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39" w:type="dxa"/>
            <w:gridSpan w:val="3"/>
            <w:vMerge w:val="restart"/>
          </w:tcPr>
          <w:p>
            <w:r>
              <w:rPr>
                <w:rFonts w:hint="eastAsia"/>
              </w:rPr>
              <w:t>人员卫生</w:t>
            </w:r>
          </w:p>
        </w:tc>
        <w:tc>
          <w:tcPr>
            <w:tcW w:w="1160" w:type="dxa"/>
            <w:gridSpan w:val="2"/>
            <w:vMerge w:val="restart"/>
          </w:tcPr>
          <w:p>
            <w:r>
              <w:rPr>
                <w:rFonts w:hint="eastAsia"/>
              </w:rPr>
              <w:t>H(V1.0)</w:t>
            </w:r>
          </w:p>
          <w:p>
            <w:r>
              <w:rPr>
                <w:rFonts w:hint="eastAsia"/>
              </w:rPr>
              <w:t>3.3</w:t>
            </w:r>
          </w:p>
        </w:tc>
        <w:tc>
          <w:tcPr>
            <w:tcW w:w="735" w:type="dxa"/>
          </w:tcPr>
          <w:p>
            <w:r>
              <w:rPr>
                <w:rFonts w:hint="eastAsia"/>
              </w:rPr>
              <w:t>文件名称</w:t>
            </w:r>
          </w:p>
        </w:tc>
        <w:tc>
          <w:tcPr>
            <w:tcW w:w="9426" w:type="dxa"/>
            <w:gridSpan w:val="2"/>
          </w:tcPr>
          <w:p>
            <w:r>
              <w:rPr>
                <w:rFonts w:hint="eastAsia"/>
              </w:rPr>
              <w:sym w:font="Wingdings" w:char="00FE"/>
            </w:r>
            <w:r>
              <w:rPr>
                <w:rFonts w:hint="eastAsia"/>
                <w:lang w:eastAsia="zh-CN"/>
              </w:rPr>
              <w:t>《</w:t>
            </w:r>
            <w:r>
              <w:rPr>
                <w:rFonts w:hint="eastAsia"/>
                <w:lang w:val="en-US" w:eastAsia="zh-CN"/>
              </w:rPr>
              <w:t>前提方案/</w:t>
            </w:r>
            <w:r>
              <w:rPr>
                <w:rFonts w:hint="eastAsia"/>
              </w:rPr>
              <w:t>良好卫生规范</w:t>
            </w:r>
            <w:r>
              <w:rPr>
                <w:rFonts w:hint="eastAsia"/>
                <w:lang w:eastAsia="zh-CN"/>
              </w:rPr>
              <w:t>》</w:t>
            </w:r>
          </w:p>
        </w:tc>
        <w:tc>
          <w:tcPr>
            <w:tcW w:w="1418"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39" w:type="dxa"/>
            <w:gridSpan w:val="3"/>
            <w:vMerge w:val="continue"/>
          </w:tcPr>
          <w:p/>
        </w:tc>
        <w:tc>
          <w:tcPr>
            <w:tcW w:w="1160" w:type="dxa"/>
            <w:gridSpan w:val="2"/>
            <w:vMerge w:val="continue"/>
          </w:tcPr>
          <w:p/>
        </w:tc>
        <w:tc>
          <w:tcPr>
            <w:tcW w:w="735" w:type="dxa"/>
          </w:tcPr>
          <w:p>
            <w:r>
              <w:rPr>
                <w:rFonts w:hint="eastAsia"/>
              </w:rPr>
              <w:t>运行证据</w:t>
            </w:r>
          </w:p>
        </w:tc>
        <w:tc>
          <w:tcPr>
            <w:tcW w:w="9426" w:type="dxa"/>
            <w:gridSpan w:val="2"/>
          </w:tcPr>
          <w:p>
            <w:r>
              <w:rPr>
                <w:rFonts w:hint="eastAsia"/>
              </w:rPr>
              <w:t>应确保所有员工意识到良好个人卫生的重要性，理解和遵守确保食品安全和宜食用性的操作规范。</w:t>
            </w:r>
          </w:p>
          <w:p/>
          <w:tbl>
            <w:tblPr>
              <w:tblStyle w:val="9"/>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3"/>
              <w:gridCol w:w="1144"/>
              <w:gridCol w:w="1718"/>
              <w:gridCol w:w="2358"/>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tcPr>
                <w:p>
                  <w:r>
                    <w:rPr>
                      <w:rFonts w:hint="eastAsia"/>
                    </w:rPr>
                    <w:t>卫生设施</w:t>
                  </w:r>
                </w:p>
              </w:tc>
              <w:tc>
                <w:tcPr>
                  <w:tcW w:w="1144" w:type="dxa"/>
                </w:tcPr>
                <w:p>
                  <w:r>
                    <w:rPr>
                      <w:rFonts w:hint="eastAsia"/>
                    </w:rPr>
                    <w:t>完好状态</w:t>
                  </w:r>
                </w:p>
              </w:tc>
              <w:tc>
                <w:tcPr>
                  <w:tcW w:w="1718" w:type="dxa"/>
                </w:tcPr>
                <w:p>
                  <w:r>
                    <w:rPr>
                      <w:rFonts w:hint="eastAsia"/>
                    </w:rPr>
                    <w:t>控制方法</w:t>
                  </w:r>
                </w:p>
              </w:tc>
              <w:tc>
                <w:tcPr>
                  <w:tcW w:w="2358" w:type="dxa"/>
                </w:tcPr>
                <w:p>
                  <w:pPr>
                    <w:rPr>
                      <w:rFonts w:ascii="Calibri" w:hAnsi="Calibri"/>
                    </w:rPr>
                  </w:pPr>
                  <w:r>
                    <w:rPr>
                      <w:rFonts w:hint="eastAsia" w:ascii="Calibri" w:hAnsi="Calibri"/>
                    </w:rPr>
                    <w:t>检查频次</w:t>
                  </w:r>
                </w:p>
              </w:tc>
              <w:tc>
                <w:tcPr>
                  <w:tcW w:w="1775"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tcPr>
                <w:p>
                  <w:r>
                    <w:rPr>
                      <w:rFonts w:hint="eastAsia"/>
                    </w:rPr>
                    <w:t>更衣室</w:t>
                  </w:r>
                </w:p>
              </w:tc>
              <w:tc>
                <w:tcPr>
                  <w:tcW w:w="1144" w:type="dxa"/>
                </w:tcPr>
                <w:p>
                  <w:r>
                    <w:rPr>
                      <w:rFonts w:hint="eastAsia"/>
                    </w:rPr>
                    <w:t>完好</w:t>
                  </w:r>
                </w:p>
              </w:tc>
              <w:tc>
                <w:tcPr>
                  <w:tcW w:w="1718" w:type="dxa"/>
                </w:tcPr>
                <w:p>
                  <w:r>
                    <w:rPr>
                      <w:rFonts w:hint="eastAsia"/>
                    </w:rPr>
                    <w:t>——</w:t>
                  </w:r>
                </w:p>
              </w:tc>
              <w:tc>
                <w:tcPr>
                  <w:tcW w:w="2358"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tcPr>
                <w:p>
                  <w:r>
                    <w:rPr>
                      <w:rFonts w:hint="eastAsia"/>
                    </w:rPr>
                    <w:t>工作鞋靴消毒设施</w:t>
                  </w:r>
                </w:p>
              </w:tc>
              <w:tc>
                <w:tcPr>
                  <w:tcW w:w="1144" w:type="dxa"/>
                </w:tcPr>
                <w:p>
                  <w:r>
                    <w:rPr>
                      <w:rFonts w:hint="eastAsia"/>
                    </w:rPr>
                    <w:t>——</w:t>
                  </w:r>
                </w:p>
              </w:tc>
              <w:tc>
                <w:tcPr>
                  <w:tcW w:w="1718" w:type="dxa"/>
                </w:tcPr>
                <w:p/>
              </w:tc>
              <w:tc>
                <w:tcPr>
                  <w:tcW w:w="2358" w:type="dxa"/>
                </w:tcPr>
                <w:p>
                  <w:pPr>
                    <w:rPr>
                      <w:rFonts w:ascii="Calibri" w:hAnsi="Calibri"/>
                    </w:rPr>
                  </w:pPr>
                </w:p>
              </w:tc>
              <w:tc>
                <w:tcPr>
                  <w:tcW w:w="1775" w:type="dxa"/>
                </w:tcPr>
                <w:p>
                  <w:r>
                    <w:rPr>
                      <w:rFonts w:hint="eastAsia" w:ascii="Calibri" w:hAnsi="Calibri"/>
                    </w:rPr>
                    <w:sym w:font="Wingdings 2" w:char="00A3"/>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tcPr>
                <w:p>
                  <w:r>
                    <w:rPr>
                      <w:rFonts w:hint="eastAsia"/>
                    </w:rPr>
                    <w:t>穿戴鞋套设施</w:t>
                  </w:r>
                </w:p>
              </w:tc>
              <w:tc>
                <w:tcPr>
                  <w:tcW w:w="1144" w:type="dxa"/>
                </w:tcPr>
                <w:p>
                  <w:pPr>
                    <w:rPr>
                      <w:rFonts w:hint="eastAsia" w:eastAsia="宋体"/>
                      <w:lang w:eastAsia="zh-CN"/>
                    </w:rPr>
                  </w:pPr>
                  <w:r>
                    <w:rPr>
                      <w:rFonts w:hint="eastAsia"/>
                      <w:lang w:eastAsia="zh-CN"/>
                    </w:rPr>
                    <w:t>——</w:t>
                  </w:r>
                </w:p>
              </w:tc>
              <w:tc>
                <w:tcPr>
                  <w:tcW w:w="1718" w:type="dxa"/>
                </w:tcPr>
                <w:p>
                  <w:r>
                    <w:rPr>
                      <w:rFonts w:hint="eastAsia"/>
                    </w:rPr>
                    <w:t>——</w:t>
                  </w:r>
                </w:p>
              </w:tc>
              <w:tc>
                <w:tcPr>
                  <w:tcW w:w="2358" w:type="dxa"/>
                </w:tcPr>
                <w:p>
                  <w:pPr>
                    <w:rPr>
                      <w:rFonts w:ascii="Calibri" w:hAnsi="Calibri"/>
                    </w:rPr>
                  </w:pPr>
                </w:p>
              </w:tc>
              <w:tc>
                <w:tcPr>
                  <w:tcW w:w="1775" w:type="dxa"/>
                </w:tcPr>
                <w:p>
                  <w:r>
                    <w:rPr>
                      <w:rFonts w:hint="eastAsia" w:ascii="Calibri" w:hAnsi="Calibri"/>
                    </w:rPr>
                    <w:sym w:font="Wingdings 2" w:char="00A3"/>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tcPr>
                <w:p>
                  <w:r>
                    <w:rPr>
                      <w:rFonts w:hint="eastAsia"/>
                    </w:rPr>
                    <w:t>洗手设施</w:t>
                  </w:r>
                </w:p>
              </w:tc>
              <w:tc>
                <w:tcPr>
                  <w:tcW w:w="1144" w:type="dxa"/>
                </w:tcPr>
                <w:p>
                  <w:r>
                    <w:rPr>
                      <w:rFonts w:hint="eastAsia"/>
                    </w:rPr>
                    <w:t>完好</w:t>
                  </w:r>
                </w:p>
              </w:tc>
              <w:tc>
                <w:tcPr>
                  <w:tcW w:w="1718" w:type="dxa"/>
                </w:tcPr>
                <w:p>
                  <w:r>
                    <w:rPr>
                      <w:rFonts w:hint="eastAsia"/>
                    </w:rPr>
                    <w:t>非手动水龙头</w:t>
                  </w:r>
                </w:p>
              </w:tc>
              <w:tc>
                <w:tcPr>
                  <w:tcW w:w="2358"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tcPr>
                <w:p>
                  <w:r>
                    <w:rPr>
                      <w:rFonts w:hint="eastAsia"/>
                    </w:rPr>
                    <w:t>干手设施</w:t>
                  </w:r>
                </w:p>
              </w:tc>
              <w:tc>
                <w:tcPr>
                  <w:tcW w:w="1144" w:type="dxa"/>
                </w:tcPr>
                <w:p>
                  <w:pPr>
                    <w:rPr>
                      <w:rFonts w:hint="eastAsia" w:eastAsia="宋体"/>
                      <w:lang w:eastAsia="zh-CN"/>
                    </w:rPr>
                  </w:pPr>
                  <w:r>
                    <w:rPr>
                      <w:rFonts w:hint="eastAsia"/>
                      <w:lang w:eastAsia="zh-CN"/>
                    </w:rPr>
                    <w:t>——</w:t>
                  </w:r>
                </w:p>
              </w:tc>
              <w:tc>
                <w:tcPr>
                  <w:tcW w:w="1718" w:type="dxa"/>
                </w:tcPr>
                <w:p/>
              </w:tc>
              <w:tc>
                <w:tcPr>
                  <w:tcW w:w="2358" w:type="dxa"/>
                </w:tcPr>
                <w:p>
                  <w:pPr>
                    <w:rPr>
                      <w:rFonts w:ascii="Calibri" w:hAnsi="Calibri"/>
                    </w:rPr>
                  </w:pPr>
                </w:p>
              </w:tc>
              <w:tc>
                <w:tcPr>
                  <w:tcW w:w="1775" w:type="dxa"/>
                </w:tcPr>
                <w:p>
                  <w:r>
                    <w:rPr>
                      <w:rFonts w:hint="eastAsia" w:ascii="Calibri" w:hAnsi="Calibri"/>
                    </w:rPr>
                    <w:sym w:font="Wingdings 2" w:char="00A3"/>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tcPr>
                <w:p>
                  <w:r>
                    <w:rPr>
                      <w:rFonts w:hint="eastAsia"/>
                    </w:rPr>
                    <w:t>手消毒设施</w:t>
                  </w:r>
                </w:p>
              </w:tc>
              <w:tc>
                <w:tcPr>
                  <w:tcW w:w="1144" w:type="dxa"/>
                </w:tcPr>
                <w:p>
                  <w:pPr>
                    <w:rPr>
                      <w:rFonts w:hint="eastAsia" w:eastAsia="宋体"/>
                      <w:lang w:eastAsia="zh-CN"/>
                    </w:rPr>
                  </w:pPr>
                  <w:r>
                    <w:rPr>
                      <w:rFonts w:hint="eastAsia"/>
                      <w:lang w:eastAsia="zh-CN"/>
                    </w:rPr>
                    <w:t>——</w:t>
                  </w:r>
                </w:p>
              </w:tc>
              <w:tc>
                <w:tcPr>
                  <w:tcW w:w="1718" w:type="dxa"/>
                </w:tcPr>
                <w:p>
                  <w:r>
                    <w:rPr>
                      <w:rFonts w:hint="eastAsia"/>
                    </w:rPr>
                    <w:t>75%酒精消毒液</w:t>
                  </w:r>
                </w:p>
              </w:tc>
              <w:tc>
                <w:tcPr>
                  <w:tcW w:w="2358"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tcPr>
                <w:p>
                  <w:r>
                    <w:rPr>
                      <w:rFonts w:hint="eastAsia"/>
                    </w:rPr>
                    <w:t>风淋室</w:t>
                  </w:r>
                </w:p>
              </w:tc>
              <w:tc>
                <w:tcPr>
                  <w:tcW w:w="1144" w:type="dxa"/>
                </w:tcPr>
                <w:p>
                  <w:pPr>
                    <w:rPr>
                      <w:rFonts w:hint="eastAsia" w:eastAsia="宋体"/>
                      <w:lang w:eastAsia="zh-CN"/>
                    </w:rPr>
                  </w:pPr>
                  <w:r>
                    <w:rPr>
                      <w:rFonts w:hint="eastAsia"/>
                      <w:lang w:eastAsia="zh-CN"/>
                    </w:rPr>
                    <w:t>——</w:t>
                  </w:r>
                </w:p>
              </w:tc>
              <w:tc>
                <w:tcPr>
                  <w:tcW w:w="1718" w:type="dxa"/>
                </w:tcPr>
                <w:p/>
              </w:tc>
              <w:tc>
                <w:tcPr>
                  <w:tcW w:w="2358" w:type="dxa"/>
                </w:tcPr>
                <w:p>
                  <w:pPr>
                    <w:rPr>
                      <w:rFonts w:ascii="Calibri" w:hAnsi="Calibri"/>
                    </w:rPr>
                  </w:pPr>
                </w:p>
              </w:tc>
              <w:tc>
                <w:tcPr>
                  <w:tcW w:w="1775" w:type="dxa"/>
                </w:tcPr>
                <w:p>
                  <w:r>
                    <w:rPr>
                      <w:rFonts w:hint="eastAsia" w:ascii="Calibri" w:hAnsi="Calibri"/>
                    </w:rPr>
                    <w:sym w:font="Wingdings 2" w:char="00A3"/>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tcPr>
                <w:p>
                  <w:r>
                    <w:rPr>
                      <w:rFonts w:hint="eastAsia"/>
                    </w:rPr>
                    <w:t>淋浴室</w:t>
                  </w:r>
                </w:p>
              </w:tc>
              <w:tc>
                <w:tcPr>
                  <w:tcW w:w="1144" w:type="dxa"/>
                </w:tcPr>
                <w:p>
                  <w:r>
                    <w:rPr>
                      <w:rFonts w:hint="eastAsia"/>
                    </w:rPr>
                    <w:t>——</w:t>
                  </w:r>
                </w:p>
              </w:tc>
              <w:tc>
                <w:tcPr>
                  <w:tcW w:w="1718" w:type="dxa"/>
                </w:tcPr>
                <w:p>
                  <w:r>
                    <w:rPr>
                      <w:rFonts w:hint="eastAsia"/>
                    </w:rPr>
                    <w:t>——</w:t>
                  </w:r>
                </w:p>
              </w:tc>
              <w:tc>
                <w:tcPr>
                  <w:tcW w:w="2358" w:type="dxa"/>
                </w:tcPr>
                <w:p>
                  <w:pPr>
                    <w:rPr>
                      <w:rFonts w:ascii="Calibri" w:hAnsi="Calibri"/>
                    </w:rPr>
                  </w:pPr>
                </w:p>
              </w:tc>
              <w:tc>
                <w:tcPr>
                  <w:tcW w:w="1775" w:type="dxa"/>
                </w:tcPr>
                <w:p>
                  <w:r>
                    <w:rPr>
                      <w:rFonts w:hint="eastAsia" w:ascii="Calibri" w:hAnsi="Calibri"/>
                    </w:rPr>
                    <w:t>□</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3" w:type="dxa"/>
                </w:tcPr>
                <w:p>
                  <w:r>
                    <w:rPr>
                      <w:rFonts w:hint="eastAsia"/>
                    </w:rPr>
                    <w:t>卫生间</w:t>
                  </w:r>
                </w:p>
              </w:tc>
              <w:tc>
                <w:tcPr>
                  <w:tcW w:w="1144" w:type="dxa"/>
                </w:tcPr>
                <w:p>
                  <w:r>
                    <w:rPr>
                      <w:rFonts w:hint="eastAsia"/>
                    </w:rPr>
                    <w:t>完好</w:t>
                  </w:r>
                </w:p>
              </w:tc>
              <w:tc>
                <w:tcPr>
                  <w:tcW w:w="1718" w:type="dxa"/>
                </w:tcPr>
                <w:p/>
              </w:tc>
              <w:tc>
                <w:tcPr>
                  <w:tcW w:w="2358" w:type="dxa"/>
                </w:tcPr>
                <w:p>
                  <w:pPr>
                    <w:rPr>
                      <w:rFonts w:ascii="Calibri" w:hAnsi="Calibri"/>
                    </w:rPr>
                  </w:pPr>
                  <w:r>
                    <w:rPr>
                      <w:rFonts w:hint="eastAsia" w:ascii="Calibri" w:hAnsi="Calibri"/>
                    </w:rPr>
                    <w:t>每天进行</w:t>
                  </w:r>
                </w:p>
              </w:tc>
              <w:tc>
                <w:tcPr>
                  <w:tcW w:w="1775" w:type="dxa"/>
                </w:tcPr>
                <w:p>
                  <w:r>
                    <w:rPr>
                      <w:rFonts w:hint="eastAsia" w:ascii="Calibri" w:hAnsi="Calibri"/>
                    </w:rPr>
                    <w:t>□</w:t>
                  </w:r>
                  <w:r>
                    <w:rPr>
                      <w:rFonts w:hint="eastAsia"/>
                    </w:rPr>
                    <w:t xml:space="preserve">良好  </w:t>
                  </w:r>
                  <w:r>
                    <w:rPr>
                      <w:rFonts w:hint="eastAsia" w:ascii="Calibri" w:hAnsi="Calibri"/>
                    </w:rPr>
                    <w:t>□不足</w:t>
                  </w:r>
                </w:p>
              </w:tc>
            </w:tr>
          </w:tbl>
          <w:p/>
          <w:p>
            <w:r>
              <w:rPr>
                <w:rFonts w:hint="eastAsia"/>
              </w:rPr>
              <w:t xml:space="preserve">对于临时/流动食品生产经营场所，是否配备卫生和洗手设施。 </w:t>
            </w:r>
            <w:r>
              <w:rPr>
                <w:rFonts w:hint="eastAsia"/>
              </w:rPr>
              <w:sym w:font="Wingdings" w:char="00A8"/>
            </w:r>
            <w:r>
              <w:rPr>
                <w:rFonts w:hint="eastAsia"/>
              </w:rPr>
              <w:t xml:space="preserve">是  </w:t>
            </w:r>
            <w:r>
              <w:rPr>
                <w:rFonts w:hint="eastAsia"/>
              </w:rPr>
              <w:sym w:font="Wingdings" w:char="00A8"/>
            </w:r>
            <w:r>
              <w:rPr>
                <w:rFonts w:hint="eastAsia"/>
              </w:rPr>
              <w:t>否，</w:t>
            </w:r>
            <w:r>
              <w:rPr>
                <w:rFonts w:hint="eastAsia"/>
                <w:color w:val="0000FF"/>
                <w:lang w:eastAsia="zh-CN"/>
              </w:rPr>
              <w:t>——</w:t>
            </w:r>
            <w:r>
              <w:rPr>
                <w:rFonts w:hint="eastAsia"/>
                <w:color w:val="0000FF"/>
              </w:rPr>
              <w:t>不涉及</w:t>
            </w:r>
          </w:p>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39" w:type="dxa"/>
            <w:gridSpan w:val="3"/>
            <w:vMerge w:val="continue"/>
          </w:tcPr>
          <w:p/>
        </w:tc>
        <w:tc>
          <w:tcPr>
            <w:tcW w:w="1160" w:type="dxa"/>
            <w:gridSpan w:val="2"/>
            <w:vMerge w:val="continue"/>
          </w:tcPr>
          <w:p/>
        </w:tc>
        <w:tc>
          <w:tcPr>
            <w:tcW w:w="735" w:type="dxa"/>
          </w:tcPr>
          <w:p>
            <w:r>
              <w:rPr>
                <w:rFonts w:hint="eastAsia"/>
              </w:rPr>
              <w:t>现场观察</w:t>
            </w:r>
          </w:p>
        </w:tc>
        <w:tc>
          <w:tcPr>
            <w:tcW w:w="9426" w:type="dxa"/>
            <w:gridSpan w:val="2"/>
          </w:tcPr>
          <w:p>
            <w:pPr>
              <w:spacing w:line="360" w:lineRule="auto"/>
              <w:rPr>
                <w:rFonts w:hint="eastAsia"/>
                <w:color w:val="0000FF"/>
                <w:u w:val="single"/>
                <w:lang w:val="en-US" w:eastAsia="zh-CN"/>
              </w:rPr>
            </w:pPr>
            <w:r>
              <w:rPr>
                <w:rFonts w:hint="eastAsia"/>
                <w:color w:val="0000FF"/>
                <w:u w:val="single"/>
              </w:rPr>
              <w:t>现场观察人员</w:t>
            </w:r>
            <w:r>
              <w:rPr>
                <w:rFonts w:hint="eastAsia"/>
                <w:color w:val="0000FF"/>
                <w:u w:val="single"/>
                <w:lang w:val="en-US" w:eastAsia="zh-CN"/>
              </w:rPr>
              <w:t>穿工作服，小组组长不定期抽查，询问无异常情况；</w:t>
            </w:r>
          </w:p>
          <w:p>
            <w:pPr>
              <w:spacing w:line="360" w:lineRule="auto"/>
            </w:pPr>
            <w:r>
              <w:rPr>
                <w:rFonts w:hint="eastAsia"/>
                <w:color w:val="0000FF"/>
                <w:u w:val="single"/>
              </w:rPr>
              <w:t>提供了《每日卫生检查记录表》，内容包括</w:t>
            </w:r>
            <w:r>
              <w:rPr>
                <w:rFonts w:hint="eastAsia"/>
                <w:color w:val="0000FF"/>
                <w:u w:val="single"/>
                <w:lang w:val="en-US" w:eastAsia="zh-CN"/>
              </w:rPr>
              <w:t>员工健康、食品安全、配送场地清洁卫生等。</w:t>
            </w:r>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39" w:type="dxa"/>
            <w:gridSpan w:val="3"/>
            <w:vMerge w:val="restart"/>
            <w:shd w:val="clear" w:color="auto" w:fill="auto"/>
          </w:tcPr>
          <w:p>
            <w:r>
              <w:rPr>
                <w:rFonts w:hint="eastAsia"/>
              </w:rPr>
              <w:t>工作服管理</w:t>
            </w:r>
          </w:p>
        </w:tc>
        <w:tc>
          <w:tcPr>
            <w:tcW w:w="1160" w:type="dxa"/>
            <w:gridSpan w:val="2"/>
            <w:vMerge w:val="restart"/>
            <w:shd w:val="clear" w:color="auto" w:fill="auto"/>
          </w:tcPr>
          <w:p>
            <w:r>
              <w:rPr>
                <w:rFonts w:hint="eastAsia"/>
              </w:rPr>
              <w:t>H(V1.0)3.3</w:t>
            </w:r>
          </w:p>
        </w:tc>
        <w:tc>
          <w:tcPr>
            <w:tcW w:w="735" w:type="dxa"/>
            <w:shd w:val="clear" w:color="auto" w:fill="auto"/>
          </w:tcPr>
          <w:p>
            <w:r>
              <w:rPr>
                <w:rFonts w:hint="eastAsia"/>
              </w:rPr>
              <w:t>文件名称</w:t>
            </w:r>
          </w:p>
        </w:tc>
        <w:tc>
          <w:tcPr>
            <w:tcW w:w="9426" w:type="dxa"/>
            <w:gridSpan w:val="2"/>
            <w:shd w:val="clear" w:color="auto" w:fill="auto"/>
          </w:tcPr>
          <w:p>
            <w:r>
              <w:rPr>
                <w:rFonts w:hint="eastAsia"/>
              </w:rPr>
              <w:sym w:font="Wingdings" w:char="00FE"/>
            </w:r>
            <w:r>
              <w:rPr>
                <w:rFonts w:hint="eastAsia"/>
                <w:lang w:eastAsia="zh-CN"/>
              </w:rPr>
              <w:t>《</w:t>
            </w:r>
            <w:r>
              <w:rPr>
                <w:rFonts w:hint="eastAsia"/>
                <w:lang w:val="en-US" w:eastAsia="zh-CN"/>
              </w:rPr>
              <w:t>前提方案/</w:t>
            </w:r>
            <w:r>
              <w:rPr>
                <w:rFonts w:hint="eastAsia"/>
              </w:rPr>
              <w:t>良好卫生规范</w:t>
            </w:r>
            <w:r>
              <w:rPr>
                <w:rFonts w:hint="eastAsia"/>
                <w:lang w:eastAsia="zh-CN"/>
              </w:rPr>
              <w:t>》</w:t>
            </w:r>
          </w:p>
        </w:tc>
        <w:tc>
          <w:tcPr>
            <w:tcW w:w="1418" w:type="dxa"/>
            <w:vMerge w:val="restart"/>
            <w:shd w:val="clear" w:color="auto" w:fill="auto"/>
          </w:tcPr>
          <w:p>
            <w:r>
              <w:rPr>
                <w:rFonts w:hint="eastAsia"/>
              </w:rPr>
              <w:sym w:font="Wingdings" w:char="00FE"/>
            </w:r>
            <w:r>
              <w:rPr>
                <w:rFonts w:hint="eastAsia"/>
              </w:rPr>
              <w:t>符合</w:t>
            </w:r>
          </w:p>
          <w:p>
            <w:pPr>
              <w:pStyle w:val="11"/>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39" w:type="dxa"/>
            <w:gridSpan w:val="3"/>
            <w:vMerge w:val="continue"/>
            <w:shd w:val="clear" w:color="auto" w:fill="auto"/>
          </w:tcPr>
          <w:p/>
        </w:tc>
        <w:tc>
          <w:tcPr>
            <w:tcW w:w="1160" w:type="dxa"/>
            <w:gridSpan w:val="2"/>
            <w:vMerge w:val="continue"/>
            <w:shd w:val="clear" w:color="auto" w:fill="auto"/>
          </w:tcPr>
          <w:p/>
        </w:tc>
        <w:tc>
          <w:tcPr>
            <w:tcW w:w="735" w:type="dxa"/>
            <w:shd w:val="clear" w:color="auto" w:fill="auto"/>
          </w:tcPr>
          <w:p>
            <w:r>
              <w:rPr>
                <w:rFonts w:hint="eastAsia"/>
              </w:rPr>
              <w:t>运行证据</w:t>
            </w:r>
          </w:p>
        </w:tc>
        <w:tc>
          <w:tcPr>
            <w:tcW w:w="9426" w:type="dxa"/>
            <w:gridSpan w:val="2"/>
            <w:shd w:val="clear" w:color="auto" w:fill="auto"/>
          </w:tcPr>
          <w:p>
            <w:pPr>
              <w:rPr>
                <w:u w:val="single"/>
              </w:rPr>
            </w:pPr>
            <w:r>
              <w:rPr>
                <w:rFonts w:hint="eastAsia"/>
                <w:u w:val="single"/>
              </w:rPr>
              <w:t>为进入作业区的员工提供适用的工作服及配套用品；</w:t>
            </w:r>
          </w:p>
          <w:p>
            <w:r>
              <w:rPr>
                <w:rFonts w:hint="eastAsia"/>
              </w:rPr>
              <w:t>洁净区包括：</w:t>
            </w:r>
            <w:r>
              <w:rPr>
                <w:rFonts w:hint="eastAsia"/>
              </w:rPr>
              <w:sym w:font="Wingdings" w:char="00A8"/>
            </w:r>
            <w:r>
              <w:rPr>
                <w:rFonts w:hint="eastAsia"/>
              </w:rPr>
              <w:t>口罩、</w:t>
            </w:r>
            <w:r>
              <w:rPr>
                <w:rFonts w:hint="eastAsia"/>
              </w:rPr>
              <w:sym w:font="Wingdings" w:char="00A8"/>
            </w:r>
            <w:r>
              <w:rPr>
                <w:rFonts w:hint="eastAsia"/>
              </w:rPr>
              <w:t>帽子、</w:t>
            </w:r>
            <w:r>
              <w:rPr>
                <w:rFonts w:hint="eastAsia"/>
              </w:rPr>
              <w:sym w:font="Wingdings" w:char="00A8"/>
            </w:r>
            <w:r>
              <w:rPr>
                <w:rFonts w:hint="eastAsia"/>
              </w:rPr>
              <w:t>发网、</w:t>
            </w:r>
            <w:r>
              <w:rPr>
                <w:rFonts w:hint="eastAsia"/>
              </w:rPr>
              <w:sym w:font="Wingdings" w:char="00A8"/>
            </w:r>
            <w:r>
              <w:rPr>
                <w:rFonts w:hint="eastAsia"/>
              </w:rPr>
              <w:t>衣、</w:t>
            </w:r>
            <w:r>
              <w:rPr>
                <w:rFonts w:hint="eastAsia"/>
              </w:rPr>
              <w:sym w:font="Wingdings" w:char="00A8"/>
            </w:r>
            <w:r>
              <w:rPr>
                <w:rFonts w:hint="eastAsia"/>
              </w:rPr>
              <w:t>裤、</w:t>
            </w:r>
            <w:r>
              <w:rPr>
                <w:rFonts w:hint="eastAsia"/>
              </w:rPr>
              <w:sym w:font="Wingdings" w:char="00A8"/>
            </w:r>
            <w:r>
              <w:rPr>
                <w:rFonts w:hint="eastAsia"/>
              </w:rPr>
              <w:t>鞋靴、</w:t>
            </w:r>
            <w:r>
              <w:rPr>
                <w:rFonts w:hint="eastAsia"/>
              </w:rPr>
              <w:sym w:font="Wingdings" w:char="00A8"/>
            </w:r>
            <w:r>
              <w:rPr>
                <w:rFonts w:hint="eastAsia"/>
              </w:rPr>
              <w:t>围裙、</w:t>
            </w:r>
            <w:r>
              <w:rPr>
                <w:rFonts w:hint="eastAsia"/>
              </w:rPr>
              <w:sym w:font="Wingdings" w:char="00A8"/>
            </w:r>
            <w:r>
              <w:rPr>
                <w:rFonts w:hint="eastAsia"/>
              </w:rPr>
              <w:t>套袖、</w:t>
            </w:r>
            <w:r>
              <w:rPr>
                <w:rFonts w:hint="eastAsia"/>
              </w:rPr>
              <w:sym w:font="Wingdings" w:char="00A8"/>
            </w:r>
            <w:r>
              <w:rPr>
                <w:rFonts w:hint="eastAsia"/>
              </w:rPr>
              <w:t>手套等。</w:t>
            </w:r>
          </w:p>
          <w:p>
            <w:r>
              <w:rPr>
                <w:rFonts w:hint="eastAsia"/>
              </w:rPr>
              <w:t xml:space="preserve">准清洁区：  </w:t>
            </w:r>
            <w:r>
              <w:rPr>
                <w:rFonts w:hint="eastAsia"/>
              </w:rPr>
              <w:sym w:font="Wingdings" w:char="00A8"/>
            </w:r>
            <w:r>
              <w:rPr>
                <w:rFonts w:hint="eastAsia"/>
              </w:rPr>
              <w:t>口罩、</w:t>
            </w:r>
            <w:r>
              <w:rPr>
                <w:rFonts w:hint="eastAsia"/>
              </w:rPr>
              <w:sym w:font="Wingdings" w:char="00A8"/>
            </w:r>
            <w:r>
              <w:rPr>
                <w:rFonts w:hint="eastAsia"/>
              </w:rPr>
              <w:t>帽子、</w:t>
            </w:r>
            <w:r>
              <w:rPr>
                <w:rFonts w:hint="eastAsia"/>
              </w:rPr>
              <w:sym w:font="Wingdings" w:char="00A8"/>
            </w:r>
            <w:r>
              <w:rPr>
                <w:rFonts w:hint="eastAsia"/>
              </w:rPr>
              <w:t>发网、</w:t>
            </w:r>
            <w:r>
              <w:rPr>
                <w:rFonts w:hint="eastAsia"/>
              </w:rPr>
              <w:sym w:font="Wingdings" w:char="00A8"/>
            </w:r>
            <w:r>
              <w:rPr>
                <w:rFonts w:hint="eastAsia"/>
              </w:rPr>
              <w:t>衣、</w:t>
            </w:r>
            <w:r>
              <w:rPr>
                <w:rFonts w:hint="eastAsia"/>
              </w:rPr>
              <w:sym w:font="Wingdings" w:char="00A8"/>
            </w:r>
            <w:r>
              <w:rPr>
                <w:rFonts w:hint="eastAsia"/>
              </w:rPr>
              <w:t>裤、</w:t>
            </w:r>
            <w:r>
              <w:rPr>
                <w:rFonts w:hint="eastAsia"/>
              </w:rPr>
              <w:sym w:font="Wingdings" w:char="00A8"/>
            </w:r>
            <w:r>
              <w:rPr>
                <w:rFonts w:hint="eastAsia"/>
              </w:rPr>
              <w:t>鞋靴、</w:t>
            </w:r>
            <w:r>
              <w:rPr>
                <w:rFonts w:hint="eastAsia"/>
              </w:rPr>
              <w:sym w:font="Wingdings" w:char="00A8"/>
            </w:r>
            <w:r>
              <w:rPr>
                <w:rFonts w:hint="eastAsia"/>
              </w:rPr>
              <w:t>围裙、</w:t>
            </w:r>
            <w:r>
              <w:rPr>
                <w:rFonts w:hint="eastAsia"/>
              </w:rPr>
              <w:sym w:font="Wingdings" w:char="00A8"/>
            </w:r>
            <w:r>
              <w:rPr>
                <w:rFonts w:hint="eastAsia"/>
              </w:rPr>
              <w:t>套袖、</w:t>
            </w:r>
            <w:r>
              <w:rPr>
                <w:rFonts w:hint="eastAsia"/>
              </w:rPr>
              <w:sym w:font="Wingdings" w:char="00A8"/>
            </w:r>
            <w:r>
              <w:rPr>
                <w:rFonts w:hint="eastAsia"/>
              </w:rPr>
              <w:t>手套等。</w:t>
            </w:r>
          </w:p>
          <w:p>
            <w:r>
              <w:rPr>
                <w:rFonts w:hint="eastAsia"/>
              </w:rPr>
              <w:t>一般清洁区：</w:t>
            </w:r>
            <w:r>
              <w:rPr>
                <w:rFonts w:hint="eastAsia"/>
              </w:rPr>
              <w:sym w:font="Wingdings" w:char="00A8"/>
            </w:r>
            <w:r>
              <w:rPr>
                <w:rFonts w:hint="eastAsia"/>
              </w:rPr>
              <w:t>口罩、</w:t>
            </w:r>
            <w:r>
              <w:rPr>
                <w:rFonts w:hint="eastAsia"/>
              </w:rPr>
              <w:sym w:font="Wingdings" w:char="00A8"/>
            </w:r>
            <w:r>
              <w:rPr>
                <w:rFonts w:hint="eastAsia"/>
              </w:rPr>
              <w:t>帽子、</w:t>
            </w:r>
            <w:r>
              <w:rPr>
                <w:rFonts w:hint="eastAsia"/>
              </w:rPr>
              <w:sym w:font="Wingdings" w:char="00A8"/>
            </w:r>
            <w:r>
              <w:rPr>
                <w:rFonts w:hint="eastAsia"/>
              </w:rPr>
              <w:t>发网、</w:t>
            </w:r>
            <w:r>
              <w:rPr>
                <w:rFonts w:hint="eastAsia"/>
              </w:rPr>
              <w:sym w:font="Wingdings" w:char="00A8"/>
            </w:r>
            <w:r>
              <w:rPr>
                <w:rFonts w:hint="eastAsia"/>
              </w:rPr>
              <w:t>衣、</w:t>
            </w:r>
            <w:r>
              <w:rPr>
                <w:rFonts w:hint="eastAsia"/>
              </w:rPr>
              <w:sym w:font="Wingdings" w:char="00A8"/>
            </w:r>
            <w:r>
              <w:rPr>
                <w:rFonts w:hint="eastAsia"/>
              </w:rPr>
              <w:t>裤、</w:t>
            </w:r>
            <w:r>
              <w:rPr>
                <w:rFonts w:hint="eastAsia"/>
              </w:rPr>
              <w:sym w:font="Wingdings" w:char="00A8"/>
            </w:r>
            <w:r>
              <w:rPr>
                <w:rFonts w:hint="eastAsia"/>
              </w:rPr>
              <w:t>鞋靴、</w:t>
            </w:r>
            <w:r>
              <w:rPr>
                <w:rFonts w:hint="eastAsia"/>
              </w:rPr>
              <w:sym w:font="Wingdings" w:char="00A8"/>
            </w:r>
            <w:r>
              <w:rPr>
                <w:rFonts w:hint="eastAsia"/>
              </w:rPr>
              <w:t>围裙、</w:t>
            </w:r>
            <w:r>
              <w:rPr>
                <w:rFonts w:hint="eastAsia"/>
              </w:rPr>
              <w:sym w:font="Wingdings" w:char="00A8"/>
            </w:r>
            <w:r>
              <w:rPr>
                <w:rFonts w:hint="eastAsia"/>
              </w:rPr>
              <w:t>套袖、</w:t>
            </w:r>
            <w:r>
              <w:rPr>
                <w:rFonts w:hint="eastAsia"/>
              </w:rPr>
              <w:sym w:font="Wingdings" w:char="00A8"/>
            </w:r>
            <w:r>
              <w:rPr>
                <w:rFonts w:hint="eastAsia"/>
              </w:rPr>
              <w:t>手套等。</w:t>
            </w:r>
          </w:p>
          <w:p>
            <w:r>
              <w:rPr>
                <w:rFonts w:hint="eastAsia"/>
              </w:rPr>
              <w:t xml:space="preserve">工作服清洗： </w:t>
            </w:r>
            <w:r>
              <w:rPr>
                <w:rFonts w:hint="eastAsia"/>
              </w:rPr>
              <w:sym w:font="Wingdings" w:char="00A8"/>
            </w:r>
            <w:r>
              <w:rPr>
                <w:rFonts w:hint="eastAsia"/>
              </w:rPr>
              <w:t>集中清洗、</w:t>
            </w:r>
            <w:r>
              <w:rPr>
                <w:rFonts w:hint="eastAsia"/>
              </w:rPr>
              <w:sym w:font="Wingdings" w:char="00FE"/>
            </w:r>
            <w:r>
              <w:rPr>
                <w:rFonts w:hint="eastAsia"/>
              </w:rPr>
              <w:t>员工自行清洗、</w:t>
            </w:r>
            <w:r>
              <w:rPr>
                <w:rFonts w:hint="eastAsia"/>
              </w:rPr>
              <w:sym w:font="Wingdings" w:char="00A8"/>
            </w:r>
            <w:r>
              <w:rPr>
                <w:rFonts w:hint="eastAsia"/>
              </w:rPr>
              <w:t>委外清洗</w:t>
            </w:r>
          </w:p>
          <w:p>
            <w:r>
              <w:rPr>
                <w:rFonts w:hint="eastAsia"/>
              </w:rPr>
              <w:t>工作服消毒：</w:t>
            </w:r>
            <w:r>
              <w:rPr>
                <w:rFonts w:hint="eastAsia"/>
              </w:rPr>
              <w:sym w:font="Wingdings" w:char="00A8"/>
            </w:r>
            <w:r>
              <w:rPr>
                <w:rFonts w:hint="eastAsia"/>
              </w:rPr>
              <w:t>消毒剂消毒、</w:t>
            </w:r>
            <w:r>
              <w:rPr>
                <w:rFonts w:hint="eastAsia"/>
              </w:rPr>
              <w:sym w:font="Wingdings" w:char="00A8"/>
            </w:r>
            <w:r>
              <w:rPr>
                <w:rFonts w:hint="eastAsia"/>
              </w:rPr>
              <w:t>紫外照射消毒、</w:t>
            </w:r>
            <w:r>
              <w:rPr>
                <w:rFonts w:hint="eastAsia"/>
              </w:rPr>
              <w:sym w:font="Wingdings" w:char="00A8"/>
            </w:r>
            <w:r>
              <w:rPr>
                <w:rFonts w:hint="eastAsia"/>
              </w:rPr>
              <w:t>热力消毒 、</w:t>
            </w:r>
            <w:r>
              <w:rPr>
                <w:rFonts w:hint="eastAsia"/>
              </w:rPr>
              <w:sym w:font="Wingdings" w:char="00FE"/>
            </w:r>
            <w:r>
              <w:rPr>
                <w:rFonts w:hint="eastAsia"/>
              </w:rPr>
              <w:t>不需要</w:t>
            </w:r>
          </w:p>
        </w:tc>
        <w:tc>
          <w:tcPr>
            <w:tcW w:w="141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39" w:type="dxa"/>
            <w:gridSpan w:val="3"/>
            <w:vMerge w:val="continue"/>
            <w:shd w:val="clear" w:color="auto" w:fill="auto"/>
          </w:tcPr>
          <w:p/>
        </w:tc>
        <w:tc>
          <w:tcPr>
            <w:tcW w:w="1160" w:type="dxa"/>
            <w:gridSpan w:val="2"/>
            <w:vMerge w:val="continue"/>
            <w:shd w:val="clear" w:color="auto" w:fill="auto"/>
          </w:tcPr>
          <w:p/>
        </w:tc>
        <w:tc>
          <w:tcPr>
            <w:tcW w:w="735" w:type="dxa"/>
            <w:shd w:val="clear" w:color="auto" w:fill="auto"/>
          </w:tcPr>
          <w:p>
            <w:r>
              <w:rPr>
                <w:rFonts w:hint="eastAsia"/>
              </w:rPr>
              <w:t>现场观察</w:t>
            </w:r>
          </w:p>
        </w:tc>
        <w:tc>
          <w:tcPr>
            <w:tcW w:w="9426" w:type="dxa"/>
            <w:gridSpan w:val="2"/>
            <w:shd w:val="clear" w:color="auto" w:fill="auto"/>
          </w:tcPr>
          <w:p>
            <w:pPr>
              <w:rPr>
                <w:rFonts w:hint="default"/>
                <w:color w:val="0000FF"/>
                <w:lang w:val="en-US" w:eastAsia="zh-CN"/>
              </w:rPr>
            </w:pPr>
            <w:r>
              <w:rPr>
                <w:rFonts w:hint="eastAsia"/>
                <w:color w:val="0000FF"/>
                <w:lang w:val="en-US" w:eastAsia="zh-CN"/>
              </w:rPr>
              <w:t>预包装食品销售只涉及一般清洁区；</w:t>
            </w:r>
          </w:p>
          <w:p>
            <w:pPr>
              <w:rPr>
                <w:rFonts w:hint="default"/>
                <w:lang w:val="en-US" w:eastAsia="zh-CN"/>
              </w:rPr>
            </w:pPr>
            <w:r>
              <w:rPr>
                <w:rFonts w:hint="eastAsia"/>
                <w:color w:val="0000FF"/>
                <w:lang w:val="en-US" w:eastAsia="zh-CN"/>
              </w:rPr>
              <w:t>现场观察：员工佩戴口罩、穿工服；</w:t>
            </w:r>
          </w:p>
        </w:tc>
        <w:tc>
          <w:tcPr>
            <w:tcW w:w="141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39" w:type="dxa"/>
            <w:gridSpan w:val="3"/>
            <w:vMerge w:val="restart"/>
          </w:tcPr>
          <w:p>
            <w:r>
              <w:rPr>
                <w:rFonts w:hint="eastAsia"/>
              </w:rPr>
              <w:t>员工</w:t>
            </w:r>
          </w:p>
          <w:p>
            <w:r>
              <w:rPr>
                <w:rFonts w:hint="eastAsia"/>
              </w:rPr>
              <w:t>健康</w:t>
            </w:r>
          </w:p>
        </w:tc>
        <w:tc>
          <w:tcPr>
            <w:tcW w:w="1160" w:type="dxa"/>
            <w:gridSpan w:val="2"/>
            <w:vMerge w:val="restart"/>
          </w:tcPr>
          <w:p>
            <w:r>
              <w:rPr>
                <w:rFonts w:hint="eastAsia"/>
              </w:rPr>
              <w:t>H(V1.0)3.3</w:t>
            </w:r>
          </w:p>
        </w:tc>
        <w:tc>
          <w:tcPr>
            <w:tcW w:w="735" w:type="dxa"/>
          </w:tcPr>
          <w:p>
            <w:r>
              <w:rPr>
                <w:rFonts w:hint="eastAsia"/>
              </w:rPr>
              <w:t>文件名称</w:t>
            </w:r>
          </w:p>
        </w:tc>
        <w:tc>
          <w:tcPr>
            <w:tcW w:w="9426" w:type="dxa"/>
            <w:gridSpan w:val="2"/>
          </w:tcPr>
          <w:p>
            <w:r>
              <w:rPr>
                <w:rFonts w:hint="eastAsia"/>
              </w:rPr>
              <w:sym w:font="Wingdings" w:char="00FE"/>
            </w:r>
            <w:r>
              <w:rPr>
                <w:rFonts w:hint="eastAsia"/>
                <w:lang w:eastAsia="zh-CN"/>
              </w:rPr>
              <w:t>《</w:t>
            </w:r>
            <w:r>
              <w:rPr>
                <w:rFonts w:hint="eastAsia"/>
                <w:lang w:val="en-US" w:eastAsia="zh-CN"/>
              </w:rPr>
              <w:t>前提方案/</w:t>
            </w:r>
            <w:r>
              <w:rPr>
                <w:rFonts w:hint="eastAsia"/>
              </w:rPr>
              <w:t>良好卫生规范</w:t>
            </w:r>
            <w:r>
              <w:rPr>
                <w:rFonts w:hint="eastAsia"/>
                <w:lang w:eastAsia="zh-CN"/>
              </w:rPr>
              <w:t>》</w:t>
            </w:r>
          </w:p>
        </w:tc>
        <w:tc>
          <w:tcPr>
            <w:tcW w:w="1418" w:type="dxa"/>
            <w:vMerge w:val="restart"/>
          </w:tcPr>
          <w:p>
            <w:r>
              <w:rPr>
                <w:rFonts w:hint="eastAsia"/>
              </w:rPr>
              <w:sym w:font="Wingdings" w:char="00FE"/>
            </w:r>
            <w:r>
              <w:rPr>
                <w:rFonts w:hint="eastAsia"/>
              </w:rPr>
              <w:t>符合</w:t>
            </w:r>
          </w:p>
          <w:p>
            <w:pPr>
              <w:rPr>
                <w:rFonts w:hint="eastAsia"/>
              </w:rPr>
            </w:pPr>
            <w:r>
              <w:rPr>
                <w:rFonts w:hint="eastAsia"/>
              </w:rPr>
              <w:sym w:font="Wingdings" w:char="00A8"/>
            </w:r>
            <w:r>
              <w:rPr>
                <w:rFonts w:hint="eastAsia"/>
              </w:rPr>
              <w:t>不符合</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ind w:left="0" w:leftChars="0" w:firstLine="0" w:firstLineChars="0"/>
              <w:rPr>
                <w:rFonts w:hint="eastAsia"/>
              </w:rPr>
            </w:pPr>
          </w:p>
          <w:p>
            <w:pPr>
              <w:rPr>
                <w:color w:val="FF0000"/>
              </w:rPr>
            </w:pPr>
            <w:r>
              <w:rPr>
                <w:rFonts w:hint="eastAsia"/>
                <w:color w:val="FF0000"/>
              </w:rPr>
              <w:sym w:font="Wingdings" w:char="00A8"/>
            </w:r>
            <w:r>
              <w:rPr>
                <w:rFonts w:hint="eastAsia"/>
                <w:color w:val="FF0000"/>
              </w:rPr>
              <w:t>符合</w:t>
            </w:r>
          </w:p>
          <w:p>
            <w:pPr>
              <w:pStyle w:val="2"/>
              <w:ind w:left="0" w:leftChars="0" w:firstLine="0" w:firstLineChars="0"/>
              <w:rPr>
                <w:rFonts w:hint="eastAsia"/>
              </w:rPr>
            </w:pPr>
            <w:r>
              <w:rPr>
                <w:rFonts w:hint="eastAsia"/>
                <w:color w:val="FF0000"/>
              </w:rPr>
              <w:sym w:font="Wingdings" w:char="00FE"/>
            </w:r>
            <w:r>
              <w:rPr>
                <w:rFonts w:hint="eastAsia"/>
                <w:color w:val="FF000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1739" w:type="dxa"/>
            <w:gridSpan w:val="3"/>
            <w:vMerge w:val="continue"/>
          </w:tcPr>
          <w:p/>
        </w:tc>
        <w:tc>
          <w:tcPr>
            <w:tcW w:w="1160" w:type="dxa"/>
            <w:gridSpan w:val="2"/>
            <w:vMerge w:val="continue"/>
          </w:tcPr>
          <w:p/>
        </w:tc>
        <w:tc>
          <w:tcPr>
            <w:tcW w:w="735" w:type="dxa"/>
          </w:tcPr>
          <w:p>
            <w:r>
              <w:rPr>
                <w:rFonts w:hint="eastAsia"/>
              </w:rPr>
              <w:t>运行证据</w:t>
            </w:r>
          </w:p>
        </w:tc>
        <w:tc>
          <w:tcPr>
            <w:tcW w:w="9426" w:type="dxa"/>
            <w:gridSpan w:val="2"/>
          </w:tcPr>
          <w:p>
            <w:r>
              <w:rPr>
                <w:rFonts w:hint="eastAsia"/>
              </w:rPr>
              <w:t>应对员工健康进行管理，明确健康标准，以降低食品安全风险。</w:t>
            </w:r>
          </w:p>
          <w:p>
            <w:r>
              <w:rPr>
                <w:rFonts w:hint="eastAsia"/>
              </w:rPr>
              <w:t>日常健康管理：</w:t>
            </w:r>
          </w:p>
          <w:p>
            <w:r>
              <w:rPr>
                <w:rFonts w:hint="eastAsia"/>
              </w:rPr>
              <w:t xml:space="preserve">是否建立健康检查和登记机制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将有伤口的人员分配到不会直接接触食品的地方工作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对于患有传染性疾病或对食品安全有直接影响的食品生产/经营人员，不应让其进入任何食品处理区域，并及时向上级报告。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对于传染性疾病，应适当考虑在返回工作岗位前获取体检合格证明。</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如果允许受伤人员继续工作，应采取适当措施，对受伤人员伤口进行处理，并防止防护用品或医疗用品污染食品。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每年对食品安全有直接影响的生产/经营人员进行健康检查，保留记录。</w:t>
            </w:r>
          </w:p>
          <w:p>
            <w:pPr>
              <w:pStyle w:val="11"/>
            </w:pPr>
          </w:p>
          <w:p>
            <w:r>
              <w:rPr>
                <w:rFonts w:hint="eastAsia"/>
              </w:rPr>
              <w:t>健康证管理，见“</w:t>
            </w:r>
            <w:r>
              <w:rPr>
                <w:rFonts w:hint="eastAsia"/>
                <w:lang w:val="en-US" w:eastAsia="zh-CN"/>
              </w:rPr>
              <w:t>办公室</w:t>
            </w:r>
            <w:r>
              <w:rPr>
                <w:rFonts w:hint="eastAsia"/>
              </w:rPr>
              <w:t>审核记录”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515"/>
              <w:gridCol w:w="269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岗位</w:t>
                  </w:r>
                </w:p>
              </w:tc>
              <w:tc>
                <w:tcPr>
                  <w:tcW w:w="1515" w:type="dxa"/>
                </w:tcPr>
                <w:p>
                  <w:r>
                    <w:rPr>
                      <w:rFonts w:hint="eastAsia"/>
                    </w:rPr>
                    <w:t>姓氏</w:t>
                  </w:r>
                </w:p>
              </w:tc>
              <w:tc>
                <w:tcPr>
                  <w:tcW w:w="2690" w:type="dxa"/>
                </w:tcPr>
                <w:p>
                  <w:r>
                    <w:rPr>
                      <w:rFonts w:hint="eastAsia"/>
                    </w:rPr>
                    <w:t>健康证编号</w:t>
                  </w:r>
                </w:p>
              </w:tc>
              <w:tc>
                <w:tcPr>
                  <w:tcW w:w="2841" w:type="dxa"/>
                </w:tcPr>
                <w:p>
                  <w:r>
                    <w:rPr>
                      <w:rFonts w:hint="eastAsia"/>
                    </w:rPr>
                    <w:t>有效期截止日期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管理岗位</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车间操作人员</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检验人员</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仓库保管员</w:t>
                  </w:r>
                </w:p>
              </w:tc>
              <w:tc>
                <w:tcPr>
                  <w:tcW w:w="1515" w:type="dxa"/>
                </w:tcPr>
                <w:p/>
              </w:tc>
              <w:tc>
                <w:tcPr>
                  <w:tcW w:w="2690" w:type="dxa"/>
                </w:tcPr>
                <w:p/>
              </w:tc>
              <w:tc>
                <w:tcPr>
                  <w:tcW w:w="2841" w:type="dxa"/>
                </w:tcPr>
                <w:p/>
              </w:tc>
            </w:tr>
          </w:tbl>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739" w:type="dxa"/>
            <w:gridSpan w:val="3"/>
            <w:vMerge w:val="continue"/>
          </w:tcPr>
          <w:p/>
        </w:tc>
        <w:tc>
          <w:tcPr>
            <w:tcW w:w="1160" w:type="dxa"/>
            <w:gridSpan w:val="2"/>
            <w:vMerge w:val="continue"/>
          </w:tcPr>
          <w:p/>
        </w:tc>
        <w:tc>
          <w:tcPr>
            <w:tcW w:w="735" w:type="dxa"/>
          </w:tcPr>
          <w:p>
            <w:r>
              <w:rPr>
                <w:rFonts w:hint="eastAsia"/>
              </w:rPr>
              <w:t>现场观察</w:t>
            </w:r>
          </w:p>
        </w:tc>
        <w:tc>
          <w:tcPr>
            <w:tcW w:w="9426" w:type="dxa"/>
            <w:gridSpan w:val="2"/>
          </w:tcPr>
          <w:p>
            <w:pPr>
              <w:rPr>
                <w:rFonts w:hint="eastAsia"/>
                <w:lang w:eastAsia="zh-CN"/>
              </w:rPr>
            </w:pPr>
            <w:r>
              <w:rPr>
                <w:rFonts w:hint="eastAsia"/>
              </w:rPr>
              <w:t>每日进行晨检，</w:t>
            </w:r>
            <w:r>
              <w:rPr>
                <w:rFonts w:hint="eastAsia"/>
                <w:u w:val="single"/>
              </w:rPr>
              <w:t>提供有《服务人员晨检记录表》</w:t>
            </w:r>
            <w:r>
              <w:rPr>
                <w:rFonts w:hint="eastAsia"/>
                <w:u w:val="single"/>
                <w:lang w:eastAsia="zh-CN"/>
              </w:rPr>
              <w:t>；</w:t>
            </w:r>
          </w:p>
          <w:p>
            <w:pPr>
              <w:pStyle w:val="11"/>
            </w:pPr>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39" w:type="dxa"/>
            <w:gridSpan w:val="3"/>
            <w:vMerge w:val="restart"/>
          </w:tcPr>
          <w:p>
            <w:r>
              <w:rPr>
                <w:rFonts w:hint="eastAsia"/>
              </w:rPr>
              <w:t>场所</w:t>
            </w:r>
          </w:p>
          <w:p>
            <w:r>
              <w:rPr>
                <w:rFonts w:hint="eastAsia"/>
              </w:rPr>
              <w:t>巡检</w:t>
            </w:r>
          </w:p>
        </w:tc>
        <w:tc>
          <w:tcPr>
            <w:tcW w:w="1160" w:type="dxa"/>
            <w:gridSpan w:val="2"/>
            <w:vMerge w:val="restart"/>
          </w:tcPr>
          <w:p>
            <w:r>
              <w:rPr>
                <w:rFonts w:hint="eastAsia"/>
              </w:rPr>
              <w:t>H(V1.0)3.3</w:t>
            </w:r>
          </w:p>
        </w:tc>
        <w:tc>
          <w:tcPr>
            <w:tcW w:w="735" w:type="dxa"/>
          </w:tcPr>
          <w:p>
            <w:r>
              <w:rPr>
                <w:rFonts w:hint="eastAsia"/>
              </w:rPr>
              <w:t>文件名称</w:t>
            </w:r>
          </w:p>
        </w:tc>
        <w:tc>
          <w:tcPr>
            <w:tcW w:w="9426" w:type="dxa"/>
            <w:gridSpan w:val="2"/>
          </w:tcPr>
          <w:p>
            <w:r>
              <w:rPr>
                <w:rFonts w:hint="eastAsia"/>
              </w:rPr>
              <w:sym w:font="Wingdings" w:char="00FE"/>
            </w:r>
            <w:r>
              <w:rPr>
                <w:rFonts w:hint="eastAsia"/>
                <w:lang w:eastAsia="zh-CN"/>
              </w:rPr>
              <w:t>《</w:t>
            </w:r>
            <w:r>
              <w:rPr>
                <w:rFonts w:hint="eastAsia"/>
                <w:lang w:val="en-US" w:eastAsia="zh-CN"/>
              </w:rPr>
              <w:t>前提方案/</w:t>
            </w:r>
            <w:r>
              <w:rPr>
                <w:rFonts w:hint="eastAsia"/>
              </w:rPr>
              <w:t>良好卫生规范</w:t>
            </w:r>
            <w:r>
              <w:rPr>
                <w:rFonts w:hint="eastAsia"/>
                <w:lang w:eastAsia="zh-CN"/>
              </w:rPr>
              <w:t>》</w:t>
            </w:r>
          </w:p>
        </w:tc>
        <w:tc>
          <w:tcPr>
            <w:tcW w:w="1418"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39" w:type="dxa"/>
            <w:gridSpan w:val="3"/>
            <w:vMerge w:val="continue"/>
          </w:tcPr>
          <w:p/>
        </w:tc>
        <w:tc>
          <w:tcPr>
            <w:tcW w:w="1160" w:type="dxa"/>
            <w:gridSpan w:val="2"/>
            <w:vMerge w:val="continue"/>
          </w:tcPr>
          <w:p/>
        </w:tc>
        <w:tc>
          <w:tcPr>
            <w:tcW w:w="735" w:type="dxa"/>
          </w:tcPr>
          <w:p>
            <w:r>
              <w:rPr>
                <w:rFonts w:hint="eastAsia"/>
              </w:rPr>
              <w:t>运行证据</w:t>
            </w:r>
          </w:p>
        </w:tc>
        <w:tc>
          <w:tcPr>
            <w:tcW w:w="9426" w:type="dxa"/>
            <w:gridSpan w:val="2"/>
          </w:tcPr>
          <w:p>
            <w:r>
              <w:rPr>
                <w:rFonts w:hint="eastAsia"/>
              </w:rPr>
              <w:t>对保证食品安全具有显著意义的关键步骤的巡检计划，抽查</w:t>
            </w:r>
          </w:p>
          <w:tbl>
            <w:tblPr>
              <w:tblStyle w:val="9"/>
              <w:tblpPr w:leftFromText="180" w:rightFromText="180" w:vertAnchor="text" w:horzAnchor="page" w:tblpX="168"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901"/>
              <w:gridCol w:w="1304"/>
              <w:gridCol w:w="1989"/>
              <w:gridCol w:w="1765"/>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巡检内容</w:t>
                  </w:r>
                </w:p>
              </w:tc>
              <w:tc>
                <w:tcPr>
                  <w:tcW w:w="901" w:type="dxa"/>
                </w:tcPr>
                <w:p>
                  <w:r>
                    <w:rPr>
                      <w:rFonts w:hint="eastAsia"/>
                    </w:rPr>
                    <w:t>频次</w:t>
                  </w:r>
                </w:p>
              </w:tc>
              <w:tc>
                <w:tcPr>
                  <w:tcW w:w="1304" w:type="dxa"/>
                </w:tcPr>
                <w:p>
                  <w:r>
                    <w:rPr>
                      <w:rFonts w:hint="eastAsia"/>
                    </w:rPr>
                    <w:t>巡检日期</w:t>
                  </w:r>
                </w:p>
              </w:tc>
              <w:tc>
                <w:tcPr>
                  <w:tcW w:w="1989" w:type="dxa"/>
                </w:tcPr>
                <w:p>
                  <w:r>
                    <w:rPr>
                      <w:rFonts w:hint="eastAsia"/>
                    </w:rPr>
                    <w:t>发现的问题</w:t>
                  </w:r>
                </w:p>
              </w:tc>
              <w:tc>
                <w:tcPr>
                  <w:tcW w:w="1765" w:type="dxa"/>
                </w:tcPr>
                <w:p>
                  <w:r>
                    <w:rPr>
                      <w:rFonts w:hint="eastAsia"/>
                    </w:rPr>
                    <w:t>纠正</w:t>
                  </w:r>
                </w:p>
              </w:tc>
              <w:tc>
                <w:tcPr>
                  <w:tcW w:w="1483" w:type="dxa"/>
                </w:tcPr>
                <w:p>
                  <w:r>
                    <w:rPr>
                      <w:rFonts w:hint="eastAsia"/>
                    </w:rPr>
                    <w:t>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rFonts w:hint="default" w:eastAsia="宋体"/>
                      <w:lang w:val="en-US" w:eastAsia="zh-CN"/>
                    </w:rPr>
                  </w:pPr>
                  <w:r>
                    <w:rPr>
                      <w:rFonts w:hint="eastAsia"/>
                    </w:rPr>
                    <w:t>生产环境</w:t>
                  </w:r>
                  <w:r>
                    <w:rPr>
                      <w:rFonts w:hint="eastAsia"/>
                      <w:lang w:eastAsia="zh-CN"/>
                    </w:rPr>
                    <w:t>——</w:t>
                  </w:r>
                  <w:r>
                    <w:rPr>
                      <w:rFonts w:hint="eastAsia"/>
                      <w:lang w:val="en-US" w:eastAsia="zh-CN"/>
                    </w:rPr>
                    <w:t>分拣区</w:t>
                  </w:r>
                </w:p>
              </w:tc>
              <w:tc>
                <w:tcPr>
                  <w:tcW w:w="901" w:type="dxa"/>
                </w:tcPr>
                <w:p>
                  <w:r>
                    <w:rPr>
                      <w:rFonts w:hint="eastAsia"/>
                    </w:rPr>
                    <w:t>每天</w:t>
                  </w:r>
                </w:p>
              </w:tc>
              <w:tc>
                <w:tcPr>
                  <w:tcW w:w="1304" w:type="dxa"/>
                </w:tcPr>
                <w:p>
                  <w:pPr>
                    <w:rPr>
                      <w:rFonts w:hint="default" w:eastAsia="宋体"/>
                      <w:lang w:val="en-US" w:eastAsia="zh-CN"/>
                    </w:rPr>
                  </w:pPr>
                  <w:r>
                    <w:rPr>
                      <w:rFonts w:hint="eastAsia"/>
                    </w:rPr>
                    <w:t>202</w:t>
                  </w:r>
                  <w:r>
                    <w:rPr>
                      <w:rFonts w:hint="eastAsia"/>
                      <w:lang w:val="en-US" w:eastAsia="zh-CN"/>
                    </w:rPr>
                    <w:t>2-06-25</w:t>
                  </w:r>
                </w:p>
              </w:tc>
              <w:tc>
                <w:tcPr>
                  <w:tcW w:w="1989" w:type="dxa"/>
                </w:tcPr>
                <w:p>
                  <w:r>
                    <w:rPr>
                      <w:rFonts w:hint="eastAsia"/>
                    </w:rPr>
                    <w:t>无异常</w:t>
                  </w:r>
                </w:p>
              </w:tc>
              <w:tc>
                <w:tcPr>
                  <w:tcW w:w="1765" w:type="dxa"/>
                </w:tcPr>
                <w:p>
                  <w:r>
                    <w:rPr>
                      <w:rFonts w:hint="eastAsia"/>
                    </w:rPr>
                    <w:t>——</w:t>
                  </w:r>
                </w:p>
              </w:tc>
              <w:tc>
                <w:tcPr>
                  <w:tcW w:w="148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食品加工人员</w:t>
                  </w:r>
                </w:p>
              </w:tc>
              <w:tc>
                <w:tcPr>
                  <w:tcW w:w="901" w:type="dxa"/>
                </w:tcPr>
                <w:p>
                  <w:r>
                    <w:rPr>
                      <w:rFonts w:hint="eastAsia"/>
                    </w:rPr>
                    <w:t>每天</w:t>
                  </w:r>
                </w:p>
              </w:tc>
              <w:tc>
                <w:tcPr>
                  <w:tcW w:w="1304" w:type="dxa"/>
                </w:tcPr>
                <w:p>
                  <w:pPr>
                    <w:rPr>
                      <w:rFonts w:hint="default" w:eastAsia="宋体"/>
                      <w:lang w:val="en-US" w:eastAsia="zh-CN"/>
                    </w:rPr>
                  </w:pPr>
                  <w:r>
                    <w:rPr>
                      <w:rFonts w:hint="eastAsia"/>
                    </w:rPr>
                    <w:t>20</w:t>
                  </w:r>
                  <w:r>
                    <w:rPr>
                      <w:rFonts w:hint="eastAsia"/>
                      <w:lang w:val="en-US" w:eastAsia="zh-CN"/>
                    </w:rPr>
                    <w:t>22-06-20</w:t>
                  </w:r>
                </w:p>
              </w:tc>
              <w:tc>
                <w:tcPr>
                  <w:tcW w:w="1989" w:type="dxa"/>
                </w:tcPr>
                <w:p>
                  <w:pPr>
                    <w:rPr>
                      <w:rFonts w:hint="eastAsia" w:eastAsia="宋体"/>
                      <w:lang w:eastAsia="zh-CN"/>
                    </w:rPr>
                  </w:pPr>
                  <w:r>
                    <w:rPr>
                      <w:rFonts w:hint="eastAsia"/>
                      <w:lang w:val="en-US" w:eastAsia="zh-CN"/>
                    </w:rPr>
                    <w:t>无异常</w:t>
                  </w:r>
                </w:p>
              </w:tc>
              <w:tc>
                <w:tcPr>
                  <w:tcW w:w="1765" w:type="dxa"/>
                </w:tcPr>
                <w:p>
                  <w:pPr>
                    <w:rPr>
                      <w:rFonts w:hint="eastAsia" w:eastAsia="宋体"/>
                      <w:lang w:eastAsia="zh-CN"/>
                    </w:rPr>
                  </w:pPr>
                  <w:r>
                    <w:rPr>
                      <w:rFonts w:hint="eastAsia"/>
                      <w:lang w:eastAsia="zh-CN"/>
                    </w:rPr>
                    <w:t>——</w:t>
                  </w:r>
                </w:p>
              </w:tc>
              <w:tc>
                <w:tcPr>
                  <w:tcW w:w="1483"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rFonts w:hint="default" w:eastAsia="宋体"/>
                      <w:lang w:val="en-US" w:eastAsia="zh-CN"/>
                    </w:rPr>
                  </w:pPr>
                  <w:r>
                    <w:rPr>
                      <w:rFonts w:hint="eastAsia"/>
                    </w:rPr>
                    <w:t>设备</w:t>
                  </w:r>
                  <w:r>
                    <w:rPr>
                      <w:rFonts w:hint="eastAsia"/>
                      <w:lang w:eastAsia="zh-CN"/>
                    </w:rPr>
                    <w:t>——</w:t>
                  </w:r>
                  <w:r>
                    <w:rPr>
                      <w:rFonts w:hint="eastAsia"/>
                      <w:lang w:val="en-US" w:eastAsia="zh-CN"/>
                    </w:rPr>
                    <w:t>主要是车辆</w:t>
                  </w:r>
                </w:p>
              </w:tc>
              <w:tc>
                <w:tcPr>
                  <w:tcW w:w="901" w:type="dxa"/>
                </w:tcPr>
                <w:p>
                  <w:r>
                    <w:rPr>
                      <w:rFonts w:hint="eastAsia"/>
                    </w:rPr>
                    <w:t>每天</w:t>
                  </w:r>
                </w:p>
              </w:tc>
              <w:tc>
                <w:tcPr>
                  <w:tcW w:w="1304" w:type="dxa"/>
                </w:tcPr>
                <w:p>
                  <w:pPr>
                    <w:rPr>
                      <w:rFonts w:hint="default" w:eastAsia="宋体"/>
                      <w:lang w:val="en-US" w:eastAsia="zh-CN"/>
                    </w:rPr>
                  </w:pPr>
                  <w:r>
                    <w:rPr>
                      <w:rFonts w:hint="eastAsia"/>
                    </w:rPr>
                    <w:t>202</w:t>
                  </w:r>
                  <w:r>
                    <w:rPr>
                      <w:rFonts w:hint="eastAsia"/>
                      <w:lang w:val="en-US" w:eastAsia="zh-CN"/>
                    </w:rPr>
                    <w:t>2-06-25</w:t>
                  </w:r>
                </w:p>
              </w:tc>
              <w:tc>
                <w:tcPr>
                  <w:tcW w:w="1989" w:type="dxa"/>
                </w:tcPr>
                <w:p>
                  <w:r>
                    <w:rPr>
                      <w:rFonts w:hint="eastAsia"/>
                    </w:rPr>
                    <w:t>无异常</w:t>
                  </w:r>
                </w:p>
              </w:tc>
              <w:tc>
                <w:tcPr>
                  <w:tcW w:w="1765" w:type="dxa"/>
                </w:tcPr>
                <w:p>
                  <w:r>
                    <w:rPr>
                      <w:rFonts w:hint="eastAsia"/>
                    </w:rPr>
                    <w:t>——</w:t>
                  </w:r>
                </w:p>
              </w:tc>
              <w:tc>
                <w:tcPr>
                  <w:tcW w:w="148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rFonts w:hint="default" w:eastAsia="宋体"/>
                      <w:lang w:val="en-US" w:eastAsia="zh-CN"/>
                    </w:rPr>
                  </w:pPr>
                  <w:r>
                    <w:rPr>
                      <w:rFonts w:hint="eastAsia"/>
                    </w:rPr>
                    <w:t>设施</w:t>
                  </w:r>
                  <w:r>
                    <w:rPr>
                      <w:rFonts w:hint="eastAsia"/>
                      <w:lang w:eastAsia="zh-CN"/>
                    </w:rPr>
                    <w:t>——</w:t>
                  </w:r>
                  <w:r>
                    <w:rPr>
                      <w:rFonts w:hint="eastAsia"/>
                      <w:lang w:val="en-US" w:eastAsia="zh-CN"/>
                    </w:rPr>
                    <w:t>主要是仓库</w:t>
                  </w:r>
                </w:p>
              </w:tc>
              <w:tc>
                <w:tcPr>
                  <w:tcW w:w="901" w:type="dxa"/>
                </w:tcPr>
                <w:p>
                  <w:r>
                    <w:rPr>
                      <w:rFonts w:hint="eastAsia"/>
                    </w:rPr>
                    <w:t>每天</w:t>
                  </w:r>
                </w:p>
              </w:tc>
              <w:tc>
                <w:tcPr>
                  <w:tcW w:w="1304" w:type="dxa"/>
                </w:tcPr>
                <w:p>
                  <w:pPr>
                    <w:rPr>
                      <w:rFonts w:hint="default" w:eastAsia="宋体"/>
                      <w:lang w:val="en-US" w:eastAsia="zh-CN"/>
                    </w:rPr>
                  </w:pPr>
                  <w:r>
                    <w:rPr>
                      <w:rFonts w:hint="eastAsia"/>
                    </w:rPr>
                    <w:t>20</w:t>
                  </w:r>
                  <w:r>
                    <w:rPr>
                      <w:rFonts w:hint="eastAsia"/>
                      <w:lang w:val="en-US" w:eastAsia="zh-CN"/>
                    </w:rPr>
                    <w:t>22-04月</w:t>
                  </w:r>
                </w:p>
              </w:tc>
              <w:tc>
                <w:tcPr>
                  <w:tcW w:w="1989" w:type="dxa"/>
                </w:tcPr>
                <w:p>
                  <w:r>
                    <w:rPr>
                      <w:rFonts w:hint="eastAsia"/>
                    </w:rPr>
                    <w:t>无异常</w:t>
                  </w:r>
                </w:p>
              </w:tc>
              <w:tc>
                <w:tcPr>
                  <w:tcW w:w="1765" w:type="dxa"/>
                </w:tcPr>
                <w:p>
                  <w:r>
                    <w:rPr>
                      <w:rFonts w:hint="eastAsia"/>
                    </w:rPr>
                    <w:t>——</w:t>
                  </w:r>
                </w:p>
              </w:tc>
              <w:tc>
                <w:tcPr>
                  <w:tcW w:w="1483" w:type="dxa"/>
                </w:tcPr>
                <w:p>
                  <w:r>
                    <w:rPr>
                      <w:rFonts w:hint="eastAsia"/>
                    </w:rPr>
                    <w:t>——</w:t>
                  </w:r>
                </w:p>
              </w:tc>
            </w:tr>
          </w:tbl>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39" w:type="dxa"/>
            <w:gridSpan w:val="3"/>
            <w:vMerge w:val="continue"/>
          </w:tcPr>
          <w:p/>
        </w:tc>
        <w:tc>
          <w:tcPr>
            <w:tcW w:w="1160" w:type="dxa"/>
            <w:gridSpan w:val="2"/>
            <w:vMerge w:val="continue"/>
          </w:tcPr>
          <w:p/>
        </w:tc>
        <w:tc>
          <w:tcPr>
            <w:tcW w:w="735" w:type="dxa"/>
          </w:tcPr>
          <w:p>
            <w:r>
              <w:rPr>
                <w:rFonts w:hint="eastAsia"/>
              </w:rPr>
              <w:t>现场观察</w:t>
            </w:r>
          </w:p>
        </w:tc>
        <w:tc>
          <w:tcPr>
            <w:tcW w:w="9426" w:type="dxa"/>
            <w:gridSpan w:val="2"/>
          </w:tcPr>
          <w:p>
            <w:pPr>
              <w:rPr>
                <w:rFonts w:hint="eastAsia" w:ascii="宋体" w:hAnsi="宋体" w:eastAsia="宋体" w:cs="Times New Roman"/>
                <w:color w:val="0000FF"/>
                <w:szCs w:val="21"/>
                <w:u w:val="single"/>
              </w:rPr>
            </w:pPr>
            <w:r>
              <w:rPr>
                <w:rFonts w:hint="eastAsia" w:ascii="宋体" w:hAnsi="宋体" w:eastAsia="宋体" w:cs="Times New Roman"/>
                <w:color w:val="0000FF"/>
                <w:szCs w:val="21"/>
                <w:u w:val="single"/>
              </w:rPr>
              <w:t>现场环境卫生良好、设备设施运转正常。</w:t>
            </w:r>
          </w:p>
          <w:p>
            <w:pPr>
              <w:rPr>
                <w:rFonts w:hint="default" w:eastAsia="宋体"/>
                <w:lang w:val="en-US" w:eastAsia="zh-CN"/>
              </w:rPr>
            </w:pPr>
            <w:r>
              <w:rPr>
                <w:rFonts w:hint="eastAsia" w:ascii="宋体" w:hAnsi="宋体" w:eastAsia="宋体" w:cs="Times New Roman"/>
                <w:color w:val="0000FF"/>
                <w:szCs w:val="21"/>
                <w:u w:val="single"/>
                <w:lang w:val="en-US" w:eastAsia="zh-CN"/>
              </w:rPr>
              <w:t>主要体现在《场所清洁消毒记录》、《配送车辆保洁记录》、《每日卫生检查记录》等，无异常</w:t>
            </w:r>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39" w:type="dxa"/>
            <w:gridSpan w:val="3"/>
            <w:vMerge w:val="restart"/>
            <w:shd w:val="clear" w:color="auto" w:fill="EBF1DE" w:themeFill="accent3" w:themeFillTint="32"/>
          </w:tcPr>
          <w:p>
            <w:r>
              <w:rPr>
                <w:rFonts w:hint="eastAsia"/>
              </w:rPr>
              <w:t>返工</w:t>
            </w:r>
          </w:p>
        </w:tc>
        <w:tc>
          <w:tcPr>
            <w:tcW w:w="1160" w:type="dxa"/>
            <w:gridSpan w:val="2"/>
            <w:vMerge w:val="restart"/>
            <w:shd w:val="clear" w:color="auto" w:fill="EBF1DE" w:themeFill="accent3" w:themeFillTint="32"/>
          </w:tcPr>
          <w:p>
            <w:r>
              <w:rPr>
                <w:rFonts w:hint="eastAsia"/>
              </w:rPr>
              <w:t>H(V1.0)3.3</w:t>
            </w:r>
          </w:p>
        </w:tc>
        <w:tc>
          <w:tcPr>
            <w:tcW w:w="735" w:type="dxa"/>
            <w:shd w:val="clear" w:color="auto" w:fill="EBF1DE" w:themeFill="accent3" w:themeFillTint="32"/>
          </w:tcPr>
          <w:p>
            <w:r>
              <w:rPr>
                <w:rFonts w:hint="eastAsia"/>
              </w:rPr>
              <w:t>文件名称</w:t>
            </w:r>
          </w:p>
        </w:tc>
        <w:tc>
          <w:tcPr>
            <w:tcW w:w="9426" w:type="dxa"/>
            <w:gridSpan w:val="2"/>
            <w:shd w:val="clear" w:color="auto" w:fill="EBF1DE" w:themeFill="accent3" w:themeFillTint="32"/>
          </w:tcPr>
          <w:p>
            <w:r>
              <w:rPr>
                <w:rFonts w:hint="eastAsia" w:ascii="宋体" w:hAnsi="宋体" w:eastAsia="宋体" w:cs="Times New Roman"/>
                <w:color w:val="0000FF"/>
                <w:szCs w:val="21"/>
                <w:u w:val="single"/>
              </w:rPr>
              <w:sym w:font="Wingdings 2" w:char="0052"/>
            </w:r>
            <w:r>
              <w:rPr>
                <w:rFonts w:hint="eastAsia"/>
              </w:rPr>
              <w:t>《不合格品控制程序》</w:t>
            </w:r>
          </w:p>
        </w:tc>
        <w:tc>
          <w:tcPr>
            <w:tcW w:w="1418" w:type="dxa"/>
            <w:vMerge w:val="restart"/>
            <w:shd w:val="clear" w:color="auto" w:fill="EBF1DE" w:themeFill="accent3" w:themeFillTint="32"/>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39" w:type="dxa"/>
            <w:gridSpan w:val="3"/>
            <w:vMerge w:val="continue"/>
            <w:shd w:val="clear" w:color="auto" w:fill="EBF1DE" w:themeFill="accent3" w:themeFillTint="32"/>
          </w:tcPr>
          <w:p/>
        </w:tc>
        <w:tc>
          <w:tcPr>
            <w:tcW w:w="1160" w:type="dxa"/>
            <w:gridSpan w:val="2"/>
            <w:vMerge w:val="continue"/>
            <w:shd w:val="clear" w:color="auto" w:fill="EBF1DE" w:themeFill="accent3" w:themeFillTint="32"/>
          </w:tcPr>
          <w:p/>
        </w:tc>
        <w:tc>
          <w:tcPr>
            <w:tcW w:w="735" w:type="dxa"/>
            <w:shd w:val="clear" w:color="auto" w:fill="EBF1DE" w:themeFill="accent3" w:themeFillTint="32"/>
          </w:tcPr>
          <w:p>
            <w:r>
              <w:rPr>
                <w:rFonts w:hint="eastAsia"/>
              </w:rPr>
              <w:t>运行证据</w:t>
            </w:r>
          </w:p>
        </w:tc>
        <w:tc>
          <w:tcPr>
            <w:tcW w:w="9426" w:type="dxa"/>
            <w:gridSpan w:val="2"/>
            <w:shd w:val="clear" w:color="auto" w:fill="EBF1DE" w:themeFill="accent3" w:themeFillTint="32"/>
          </w:tcPr>
          <w:p>
            <w:r>
              <w:rPr>
                <w:rFonts w:hint="eastAsia"/>
              </w:rPr>
              <w:t>抽取返工品处置相关记录名称：</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458"/>
              <w:gridCol w:w="2327"/>
              <w:gridCol w:w="1166"/>
              <w:gridCol w:w="127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458" w:type="dxa"/>
                </w:tcPr>
                <w:p>
                  <w:r>
                    <w:rPr>
                      <w:rFonts w:hint="eastAsia"/>
                    </w:rPr>
                    <w:t>名称/批次</w:t>
                  </w:r>
                </w:p>
              </w:tc>
              <w:tc>
                <w:tcPr>
                  <w:tcW w:w="2327" w:type="dxa"/>
                </w:tcPr>
                <w:p>
                  <w:r>
                    <w:rPr>
                      <w:rFonts w:hint="eastAsia"/>
                    </w:rPr>
                    <w:t>返工的不合格信息描述</w:t>
                  </w:r>
                </w:p>
              </w:tc>
              <w:tc>
                <w:tcPr>
                  <w:tcW w:w="1166" w:type="dxa"/>
                </w:tcPr>
                <w:p>
                  <w:r>
                    <w:rPr>
                      <w:rFonts w:hint="eastAsia"/>
                    </w:rPr>
                    <w:t>标识方式</w:t>
                  </w:r>
                </w:p>
              </w:tc>
              <w:tc>
                <w:tcPr>
                  <w:tcW w:w="1279" w:type="dxa"/>
                </w:tcPr>
                <w:p>
                  <w:r>
                    <w:rPr>
                      <w:rFonts w:hint="eastAsia"/>
                    </w:rPr>
                    <w:t>可追溯</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458" w:type="dxa"/>
                </w:tcPr>
                <w:p/>
              </w:tc>
              <w:tc>
                <w:tcPr>
                  <w:tcW w:w="2327" w:type="dxa"/>
                </w:tcPr>
                <w:p/>
              </w:tc>
              <w:tc>
                <w:tcPr>
                  <w:tcW w:w="1166" w:type="dxa"/>
                </w:tcPr>
                <w:p/>
              </w:tc>
              <w:tc>
                <w:tcPr>
                  <w:tcW w:w="1279"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458" w:type="dxa"/>
                </w:tcPr>
                <w:p/>
              </w:tc>
              <w:tc>
                <w:tcPr>
                  <w:tcW w:w="2327" w:type="dxa"/>
                </w:tcPr>
                <w:p/>
              </w:tc>
              <w:tc>
                <w:tcPr>
                  <w:tcW w:w="1166" w:type="dxa"/>
                </w:tcPr>
                <w:p/>
              </w:tc>
              <w:tc>
                <w:tcPr>
                  <w:tcW w:w="1279"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458" w:type="dxa"/>
                </w:tcPr>
                <w:p/>
              </w:tc>
              <w:tc>
                <w:tcPr>
                  <w:tcW w:w="2327" w:type="dxa"/>
                </w:tcPr>
                <w:p/>
              </w:tc>
              <w:tc>
                <w:tcPr>
                  <w:tcW w:w="1166" w:type="dxa"/>
                </w:tcPr>
                <w:p/>
              </w:tc>
              <w:tc>
                <w:tcPr>
                  <w:tcW w:w="1279" w:type="dxa"/>
                </w:tcPr>
                <w:p/>
              </w:tc>
              <w:tc>
                <w:tcPr>
                  <w:tcW w:w="2046" w:type="dxa"/>
                </w:tcPr>
                <w:p/>
              </w:tc>
            </w:tr>
          </w:tbl>
          <w:p/>
          <w:p>
            <w:pPr>
              <w:rPr>
                <w:rFonts w:hint="default" w:eastAsia="宋体"/>
                <w:lang w:val="en-US" w:eastAsia="zh-CN"/>
              </w:rPr>
            </w:pPr>
            <w:r>
              <w:rPr>
                <w:rFonts w:hint="eastAsia"/>
              </w:rPr>
              <w:t>是否记录返工品的分类和原因（如产品名称、生产日期、班次、生产线和保质期）。</w:t>
            </w:r>
            <w:r>
              <w:rPr>
                <w:rFonts w:hint="eastAsia" w:ascii="Calibri" w:hAnsi="Calibri"/>
              </w:rPr>
              <w:t>□是</w:t>
            </w:r>
            <w:r>
              <w:rPr>
                <w:rFonts w:hint="eastAsia"/>
              </w:rPr>
              <w:t xml:space="preserve">  </w:t>
            </w:r>
            <w:r>
              <w:rPr>
                <w:rFonts w:hint="eastAsia" w:ascii="宋体" w:hAnsi="宋体" w:eastAsia="宋体" w:cs="Times New Roman"/>
                <w:color w:val="0000FF"/>
                <w:szCs w:val="21"/>
                <w:u w:val="single"/>
              </w:rPr>
              <w:sym w:font="Wingdings 2" w:char="0052"/>
            </w:r>
            <w:r>
              <w:rPr>
                <w:rFonts w:hint="eastAsia" w:ascii="宋体" w:hAnsi="宋体" w:eastAsia="宋体" w:cs="Times New Roman"/>
                <w:color w:val="0000FF"/>
                <w:szCs w:val="21"/>
                <w:u w:val="single"/>
              </w:rPr>
              <w:t>否</w:t>
            </w:r>
            <w:r>
              <w:rPr>
                <w:rFonts w:hint="eastAsia" w:ascii="宋体" w:hAnsi="宋体" w:eastAsia="宋体" w:cs="Times New Roman"/>
                <w:color w:val="0000FF"/>
                <w:szCs w:val="21"/>
                <w:u w:val="single"/>
                <w:lang w:eastAsia="zh-CN"/>
              </w:rPr>
              <w:t>——</w:t>
            </w:r>
            <w:r>
              <w:rPr>
                <w:rFonts w:hint="eastAsia" w:ascii="宋体" w:hAnsi="宋体" w:eastAsia="宋体" w:cs="Times New Roman"/>
                <w:color w:val="0000FF"/>
                <w:szCs w:val="21"/>
                <w:u w:val="single"/>
                <w:lang w:val="en-US" w:eastAsia="zh-CN"/>
              </w:rPr>
              <w:t>审核周期内未发生</w:t>
            </w:r>
          </w:p>
        </w:tc>
        <w:tc>
          <w:tcPr>
            <w:tcW w:w="1418"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39" w:type="dxa"/>
            <w:gridSpan w:val="3"/>
            <w:vMerge w:val="continue"/>
            <w:shd w:val="clear" w:color="auto" w:fill="EBF1DE" w:themeFill="accent3" w:themeFillTint="32"/>
          </w:tcPr>
          <w:p/>
        </w:tc>
        <w:tc>
          <w:tcPr>
            <w:tcW w:w="1160" w:type="dxa"/>
            <w:gridSpan w:val="2"/>
            <w:vMerge w:val="continue"/>
            <w:shd w:val="clear" w:color="auto" w:fill="EBF1DE" w:themeFill="accent3" w:themeFillTint="32"/>
          </w:tcPr>
          <w:p/>
        </w:tc>
        <w:tc>
          <w:tcPr>
            <w:tcW w:w="735" w:type="dxa"/>
            <w:shd w:val="clear" w:color="auto" w:fill="EBF1DE" w:themeFill="accent3" w:themeFillTint="32"/>
          </w:tcPr>
          <w:p>
            <w:r>
              <w:rPr>
                <w:rFonts w:hint="eastAsia"/>
              </w:rPr>
              <w:t>现场观察</w:t>
            </w:r>
          </w:p>
        </w:tc>
        <w:tc>
          <w:tcPr>
            <w:tcW w:w="9426" w:type="dxa"/>
            <w:gridSpan w:val="2"/>
            <w:shd w:val="clear" w:color="auto" w:fill="EBF1DE" w:themeFill="accent3" w:themeFillTint="32"/>
          </w:tcPr>
          <w:p>
            <w:pPr>
              <w:rPr>
                <w:rFonts w:hint="default" w:eastAsia="宋体"/>
                <w:lang w:val="en-US" w:eastAsia="zh-CN"/>
              </w:rPr>
            </w:pPr>
            <w:r>
              <w:rPr>
                <w:rFonts w:hint="eastAsia"/>
              </w:rPr>
              <w:t>现场观察，</w:t>
            </w:r>
            <w:r>
              <w:rPr>
                <w:rFonts w:hint="eastAsia"/>
                <w:lang w:val="en-US" w:eastAsia="zh-CN"/>
              </w:rPr>
              <w:t>主要为预包装产品销售，无返工及不合格品</w:t>
            </w:r>
          </w:p>
        </w:tc>
        <w:tc>
          <w:tcPr>
            <w:tcW w:w="1418"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39" w:type="dxa"/>
            <w:gridSpan w:val="3"/>
            <w:vMerge w:val="restart"/>
          </w:tcPr>
          <w:p>
            <w:r>
              <w:rPr>
                <w:rFonts w:hint="eastAsia"/>
              </w:rPr>
              <w:t>运输</w:t>
            </w:r>
          </w:p>
          <w:p>
            <w:r>
              <w:rPr>
                <w:rFonts w:hint="eastAsia"/>
              </w:rPr>
              <w:t>储存</w:t>
            </w:r>
          </w:p>
        </w:tc>
        <w:tc>
          <w:tcPr>
            <w:tcW w:w="1160" w:type="dxa"/>
            <w:gridSpan w:val="2"/>
            <w:vMerge w:val="restart"/>
          </w:tcPr>
          <w:p>
            <w:r>
              <w:rPr>
                <w:rFonts w:hint="eastAsia"/>
              </w:rPr>
              <w:t>H(V1.0)3.3</w:t>
            </w:r>
          </w:p>
        </w:tc>
        <w:tc>
          <w:tcPr>
            <w:tcW w:w="735" w:type="dxa"/>
          </w:tcPr>
          <w:p>
            <w:r>
              <w:rPr>
                <w:rFonts w:hint="eastAsia"/>
              </w:rPr>
              <w:t>文件名称</w:t>
            </w:r>
          </w:p>
        </w:tc>
        <w:tc>
          <w:tcPr>
            <w:tcW w:w="9426" w:type="dxa"/>
            <w:gridSpan w:val="2"/>
          </w:tcPr>
          <w:p>
            <w:r>
              <w:rPr>
                <w:rFonts w:hint="eastAsia"/>
              </w:rPr>
              <w:sym w:font="Wingdings" w:char="00FE"/>
            </w:r>
            <w:r>
              <w:rPr>
                <w:rFonts w:hint="eastAsia"/>
              </w:rPr>
              <w:t>《良好卫生规范》</w:t>
            </w:r>
          </w:p>
        </w:tc>
        <w:tc>
          <w:tcPr>
            <w:tcW w:w="1418"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39" w:type="dxa"/>
            <w:gridSpan w:val="3"/>
            <w:vMerge w:val="continue"/>
          </w:tcPr>
          <w:p/>
        </w:tc>
        <w:tc>
          <w:tcPr>
            <w:tcW w:w="1160" w:type="dxa"/>
            <w:gridSpan w:val="2"/>
            <w:vMerge w:val="continue"/>
          </w:tcPr>
          <w:p/>
        </w:tc>
        <w:tc>
          <w:tcPr>
            <w:tcW w:w="735" w:type="dxa"/>
          </w:tcPr>
          <w:p>
            <w:r>
              <w:rPr>
                <w:rFonts w:hint="eastAsia"/>
              </w:rPr>
              <w:t>运行证据</w:t>
            </w:r>
          </w:p>
        </w:tc>
        <w:tc>
          <w:tcPr>
            <w:tcW w:w="9426" w:type="dxa"/>
            <w:gridSpan w:val="2"/>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u w:val="single"/>
              </w:rPr>
            </w:pPr>
            <w:r>
              <w:rPr>
                <w:rFonts w:hint="eastAsia" w:ascii="宋体" w:hAnsi="宋体" w:eastAsia="宋体" w:cs="Times New Roman"/>
                <w:color w:val="0000FF"/>
                <w:szCs w:val="21"/>
                <w:u w:val="single"/>
              </w:rPr>
              <w:t>公司目前有</w:t>
            </w:r>
            <w:r>
              <w:rPr>
                <w:rFonts w:hint="eastAsia" w:ascii="宋体" w:hAnsi="宋体" w:eastAsia="宋体" w:cs="Times New Roman"/>
                <w:color w:val="0000FF"/>
                <w:szCs w:val="21"/>
                <w:u w:val="single"/>
                <w:lang w:val="en-US" w:eastAsia="zh-CN"/>
              </w:rPr>
              <w:t>7</w:t>
            </w:r>
            <w:r>
              <w:rPr>
                <w:rFonts w:hint="eastAsia" w:ascii="宋体" w:hAnsi="宋体" w:eastAsia="宋体" w:cs="Times New Roman"/>
                <w:color w:val="0000FF"/>
                <w:szCs w:val="21"/>
                <w:u w:val="single"/>
              </w:rPr>
              <w:t>辆车，提供有</w:t>
            </w:r>
            <w:r>
              <w:rPr>
                <w:rFonts w:hint="eastAsia" w:ascii="宋体" w:hAnsi="宋体" w:eastAsia="宋体" w:cs="Times New Roman"/>
                <w:color w:val="0000FF"/>
                <w:szCs w:val="21"/>
                <w:u w:val="single"/>
                <w:lang w:val="en-US" w:eastAsia="zh-CN"/>
              </w:rPr>
              <w:t>车辆行驶证、驾驶员驾驶证，见“办公室审核记录”</w:t>
            </w:r>
            <w:r>
              <w:rPr>
                <w:rFonts w:hint="eastAsia" w:ascii="宋体" w:hAnsi="宋体" w:eastAsia="宋体" w:cs="Times New Roman"/>
                <w:color w:val="0000FF"/>
                <w:szCs w:val="21"/>
                <w:u w:val="single"/>
              </w:rPr>
              <w:t>。</w:t>
            </w:r>
          </w:p>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u w:val="single"/>
              </w:rPr>
            </w:pPr>
            <w:r>
              <w:rPr>
                <w:rFonts w:hint="eastAsia" w:ascii="宋体" w:hAnsi="宋体" w:eastAsia="宋体" w:cs="Times New Roman"/>
                <w:color w:val="0000FF"/>
                <w:szCs w:val="21"/>
                <w:u w:val="single"/>
              </w:rPr>
              <w:t>产品运输</w:t>
            </w:r>
            <w:r>
              <w:rPr>
                <w:rFonts w:hint="eastAsia" w:ascii="宋体" w:hAnsi="宋体" w:eastAsia="宋体" w:cs="Times New Roman"/>
                <w:color w:val="0000FF"/>
                <w:szCs w:val="21"/>
                <w:u w:val="single"/>
                <w:lang w:val="en-US" w:eastAsia="zh-CN"/>
              </w:rPr>
              <w:t>公司自行负责</w:t>
            </w:r>
            <w:r>
              <w:rPr>
                <w:rFonts w:hint="eastAsia" w:ascii="宋体" w:hAnsi="宋体" w:eastAsia="宋体" w:cs="Times New Roman"/>
                <w:color w:val="0000FF"/>
                <w:szCs w:val="21"/>
                <w:u w:val="single"/>
              </w:rPr>
              <w:t>。</w:t>
            </w:r>
          </w:p>
          <w:tbl>
            <w:tblPr>
              <w:tblStyle w:val="9"/>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579"/>
              <w:gridCol w:w="1417"/>
              <w:gridCol w:w="1441"/>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6" w:type="dxa"/>
                </w:tcPr>
                <w:p>
                  <w:r>
                    <w:rPr>
                      <w:rFonts w:hint="eastAsia"/>
                    </w:rPr>
                    <w:t>与食品接触物品</w:t>
                  </w:r>
                </w:p>
              </w:tc>
              <w:tc>
                <w:tcPr>
                  <w:tcW w:w="2579" w:type="dxa"/>
                </w:tcPr>
                <w:p>
                  <w:r>
                    <w:rPr>
                      <w:rFonts w:hint="eastAsia"/>
                    </w:rPr>
                    <w:t>清洁频次</w:t>
                  </w:r>
                </w:p>
              </w:tc>
              <w:tc>
                <w:tcPr>
                  <w:tcW w:w="1417" w:type="dxa"/>
                </w:tcPr>
                <w:p>
                  <w:r>
                    <w:rPr>
                      <w:rFonts w:hint="eastAsia"/>
                    </w:rPr>
                    <w:t>清洁方法</w:t>
                  </w:r>
                </w:p>
              </w:tc>
              <w:tc>
                <w:tcPr>
                  <w:tcW w:w="1441" w:type="dxa"/>
                </w:tcPr>
                <w:p>
                  <w:pPr>
                    <w:rPr>
                      <w:rFonts w:ascii="Calibri" w:hAnsi="Calibri"/>
                    </w:rPr>
                  </w:pPr>
                  <w:r>
                    <w:rPr>
                      <w:rFonts w:hint="eastAsia" w:ascii="Calibri" w:hAnsi="Calibri"/>
                    </w:rPr>
                    <w:t>检查频次</w:t>
                  </w:r>
                </w:p>
              </w:tc>
              <w:tc>
                <w:tcPr>
                  <w:tcW w:w="1775"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车辆</w:t>
                  </w:r>
                </w:p>
              </w:tc>
              <w:tc>
                <w:tcPr>
                  <w:tcW w:w="2579" w:type="dxa"/>
                </w:tcPr>
                <w:p>
                  <w:pPr>
                    <w:rPr>
                      <w:rFonts w:hint="default" w:eastAsia="宋体"/>
                      <w:lang w:val="en-US" w:eastAsia="zh-CN"/>
                    </w:rPr>
                  </w:pPr>
                  <w:r>
                    <w:rPr>
                      <w:rFonts w:hint="eastAsia"/>
                      <w:lang w:val="en-US" w:eastAsia="zh-CN"/>
                    </w:rPr>
                    <w:t>每天配送结束后进行清洁</w:t>
                  </w:r>
                </w:p>
              </w:tc>
              <w:tc>
                <w:tcPr>
                  <w:tcW w:w="1417" w:type="dxa"/>
                </w:tcPr>
                <w:p>
                  <w:r>
                    <w:rPr>
                      <w:rFonts w:hint="eastAsia"/>
                    </w:rPr>
                    <w:t>水洗</w:t>
                  </w:r>
                </w:p>
              </w:tc>
              <w:tc>
                <w:tcPr>
                  <w:tcW w:w="1441" w:type="dxa"/>
                </w:tcPr>
                <w:p>
                  <w:pPr>
                    <w:rPr>
                      <w:rFonts w:ascii="Calibri" w:hAnsi="Calibri"/>
                    </w:rPr>
                  </w:pPr>
                  <w:r>
                    <w:rPr>
                      <w:rFonts w:hint="eastAsia" w:ascii="Calibri" w:hAnsi="Calibri"/>
                    </w:rPr>
                    <w:t>每天</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lang w:val="en-US" w:eastAsia="zh-CN" w:bidi="ar-SA"/>
                    </w:rPr>
                  </w:pPr>
                  <w:r>
                    <w:rPr>
                      <w:rFonts w:hint="eastAsia" w:ascii="宋体" w:hAnsi="宋体" w:eastAsia="宋体" w:cs="Times New Roman"/>
                      <w:color w:val="0000FF"/>
                      <w:szCs w:val="21"/>
                    </w:rPr>
                    <w:t>容器</w:t>
                  </w:r>
                </w:p>
              </w:tc>
              <w:tc>
                <w:tcPr>
                  <w:tcW w:w="2579" w:type="dxa"/>
                  <w:vAlign w:val="top"/>
                </w:tcPr>
                <w:p>
                  <w:pPr>
                    <w:rPr>
                      <w:rFonts w:hint="eastAsia" w:ascii="Times New Roman" w:hAnsi="Times New Roman" w:eastAsia="宋体" w:cs="Times New Roman"/>
                      <w:kern w:val="2"/>
                      <w:sz w:val="21"/>
                      <w:szCs w:val="24"/>
                      <w:lang w:val="en-US" w:eastAsia="zh-CN" w:bidi="ar-SA"/>
                    </w:rPr>
                  </w:pPr>
                  <w:r>
                    <w:rPr>
                      <w:rFonts w:hint="eastAsia" w:eastAsia="宋体"/>
                      <w:lang w:eastAsia="zh-CN"/>
                    </w:rPr>
                    <w:t>——</w:t>
                  </w:r>
                </w:p>
              </w:tc>
              <w:tc>
                <w:tcPr>
                  <w:tcW w:w="1417" w:type="dxa"/>
                </w:tcPr>
                <w:p/>
              </w:tc>
              <w:tc>
                <w:tcPr>
                  <w:tcW w:w="1441" w:type="dxa"/>
                </w:tcPr>
                <w:p>
                  <w:pPr>
                    <w:rPr>
                      <w:rFonts w:ascii="Calibri" w:hAnsi="Calibri"/>
                    </w:rPr>
                  </w:pPr>
                </w:p>
              </w:tc>
              <w:tc>
                <w:tcPr>
                  <w:tcW w:w="1775" w:type="dxa"/>
                </w:tcPr>
                <w:p>
                  <w:r>
                    <w:rPr>
                      <w:rFonts w:hint="eastAsia" w:ascii="Calibri" w:hAnsi="Calibri"/>
                    </w:rPr>
                    <w:sym w:font="Wingdings 2" w:char="00A3"/>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lang w:val="en-US" w:eastAsia="zh-CN" w:bidi="ar-SA"/>
                    </w:rPr>
                  </w:pPr>
                  <w:r>
                    <w:rPr>
                      <w:rFonts w:hint="eastAsia" w:ascii="宋体" w:hAnsi="宋体" w:eastAsia="宋体" w:cs="Times New Roman"/>
                      <w:color w:val="0000FF"/>
                      <w:szCs w:val="21"/>
                    </w:rPr>
                    <w:t>工器具</w:t>
                  </w:r>
                </w:p>
              </w:tc>
              <w:tc>
                <w:tcPr>
                  <w:tcW w:w="2579" w:type="dxa"/>
                  <w:vAlign w:val="top"/>
                </w:tcPr>
                <w:p>
                  <w:pPr>
                    <w:rPr>
                      <w:rFonts w:hint="eastAsia" w:ascii="Times New Roman" w:hAnsi="Times New Roman" w:eastAsia="宋体" w:cs="Times New Roman"/>
                      <w:kern w:val="2"/>
                      <w:sz w:val="21"/>
                      <w:szCs w:val="24"/>
                      <w:lang w:val="en-US" w:eastAsia="zh-CN" w:bidi="ar-SA"/>
                    </w:rPr>
                  </w:pPr>
                  <w:r>
                    <w:rPr>
                      <w:rFonts w:hint="eastAsia" w:eastAsia="宋体"/>
                      <w:lang w:eastAsia="zh-CN"/>
                    </w:rPr>
                    <w:t>——</w:t>
                  </w:r>
                </w:p>
              </w:tc>
              <w:tc>
                <w:tcPr>
                  <w:tcW w:w="1417" w:type="dxa"/>
                </w:tcPr>
                <w:p/>
              </w:tc>
              <w:tc>
                <w:tcPr>
                  <w:tcW w:w="1441" w:type="dxa"/>
                </w:tcPr>
                <w:p>
                  <w:pPr>
                    <w:rPr>
                      <w:rFonts w:ascii="Calibri" w:hAnsi="Calibri"/>
                    </w:rPr>
                  </w:pPr>
                </w:p>
              </w:tc>
              <w:tc>
                <w:tcPr>
                  <w:tcW w:w="1775" w:type="dxa"/>
                </w:tcPr>
                <w:p>
                  <w:pPr>
                    <w:rPr>
                      <w:rFonts w:hint="eastAsia" w:ascii="Calibri" w:hAnsi="Calibri"/>
                    </w:rPr>
                  </w:pPr>
                  <w:r>
                    <w:rPr>
                      <w:rFonts w:hint="eastAsia" w:ascii="Calibri" w:hAnsi="Calibri"/>
                    </w:rPr>
                    <w:sym w:font="Wingdings 2" w:char="00A3"/>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lang w:val="en-US" w:eastAsia="zh-CN" w:bidi="ar-SA"/>
                    </w:rPr>
                  </w:pPr>
                  <w:r>
                    <w:rPr>
                      <w:rFonts w:hint="eastAsia" w:ascii="宋体" w:hAnsi="宋体" w:eastAsia="宋体" w:cs="Times New Roman"/>
                      <w:color w:val="0000FF"/>
                      <w:szCs w:val="21"/>
                      <w:lang w:val="en-US" w:eastAsia="zh-CN"/>
                    </w:rPr>
                    <w:t>设备</w:t>
                  </w:r>
                </w:p>
              </w:tc>
              <w:tc>
                <w:tcPr>
                  <w:tcW w:w="2579" w:type="dxa"/>
                  <w:vAlign w:val="top"/>
                </w:tcPr>
                <w:p>
                  <w:pPr>
                    <w:rPr>
                      <w:rFonts w:hint="eastAsia" w:ascii="Times New Roman" w:hAnsi="Times New Roman" w:eastAsia="宋体" w:cs="Times New Roman"/>
                      <w:kern w:val="2"/>
                      <w:sz w:val="21"/>
                      <w:szCs w:val="24"/>
                      <w:lang w:val="en-US" w:eastAsia="zh-CN" w:bidi="ar-SA"/>
                    </w:rPr>
                  </w:pPr>
                  <w:r>
                    <w:rPr>
                      <w:rFonts w:hint="eastAsia" w:eastAsia="宋体"/>
                      <w:lang w:eastAsia="zh-CN"/>
                    </w:rPr>
                    <w:t>——</w:t>
                  </w:r>
                </w:p>
              </w:tc>
              <w:tc>
                <w:tcPr>
                  <w:tcW w:w="1417" w:type="dxa"/>
                </w:tcPr>
                <w:p/>
              </w:tc>
              <w:tc>
                <w:tcPr>
                  <w:tcW w:w="1441" w:type="dxa"/>
                </w:tcPr>
                <w:p>
                  <w:pPr>
                    <w:rPr>
                      <w:rFonts w:ascii="Calibri" w:hAnsi="Calibri"/>
                    </w:rPr>
                  </w:pPr>
                </w:p>
              </w:tc>
              <w:tc>
                <w:tcPr>
                  <w:tcW w:w="1775" w:type="dxa"/>
                </w:tcPr>
                <w:p>
                  <w:pPr>
                    <w:rPr>
                      <w:rFonts w:hint="eastAsia" w:ascii="Calibri" w:hAnsi="Calibri"/>
                    </w:rPr>
                  </w:pPr>
                  <w:r>
                    <w:rPr>
                      <w:rFonts w:hint="eastAsia" w:ascii="Calibri" w:hAnsi="Calibri"/>
                    </w:rPr>
                    <w:sym w:font="Wingdings 2" w:char="00A3"/>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786"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lang w:val="en-US" w:eastAsia="zh-CN" w:bidi="ar-SA"/>
                    </w:rPr>
                  </w:pPr>
                </w:p>
              </w:tc>
              <w:tc>
                <w:tcPr>
                  <w:tcW w:w="2579" w:type="dxa"/>
                </w:tcPr>
                <w:p/>
              </w:tc>
              <w:tc>
                <w:tcPr>
                  <w:tcW w:w="1417" w:type="dxa"/>
                </w:tcPr>
                <w:p/>
              </w:tc>
              <w:tc>
                <w:tcPr>
                  <w:tcW w:w="1441" w:type="dxa"/>
                </w:tcPr>
                <w:p>
                  <w:pPr>
                    <w:rPr>
                      <w:rFonts w:ascii="Calibri" w:hAnsi="Calibri"/>
                    </w:rPr>
                  </w:pPr>
                </w:p>
              </w:tc>
              <w:tc>
                <w:tcPr>
                  <w:tcW w:w="17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2579" w:type="dxa"/>
                </w:tcPr>
                <w:p/>
              </w:tc>
              <w:tc>
                <w:tcPr>
                  <w:tcW w:w="1417" w:type="dxa"/>
                </w:tcPr>
                <w:p/>
              </w:tc>
              <w:tc>
                <w:tcPr>
                  <w:tcW w:w="1441" w:type="dxa"/>
                </w:tcPr>
                <w:p>
                  <w:pPr>
                    <w:rPr>
                      <w:rFonts w:ascii="Calibri" w:hAnsi="Calibri"/>
                    </w:rPr>
                  </w:pPr>
                </w:p>
              </w:tc>
              <w:tc>
                <w:tcPr>
                  <w:tcW w:w="1775" w:type="dxa"/>
                </w:tcPr>
                <w:p/>
              </w:tc>
            </w:tr>
          </w:tbl>
          <w:p>
            <w:pPr>
              <w:rPr>
                <w:rFonts w:hint="eastAsia"/>
                <w:highlight w:val="none"/>
                <w:u w:val="single"/>
                <w:lang w:val="en-US" w:eastAsia="zh-CN"/>
              </w:rPr>
            </w:pPr>
            <w:r>
              <w:rPr>
                <w:rFonts w:hint="eastAsia"/>
                <w:highlight w:val="none"/>
                <w:u w:val="single"/>
              </w:rPr>
              <w:t>查看车辆管理情况，提供了《配送车辆保洁记录》，</w:t>
            </w:r>
            <w:r>
              <w:rPr>
                <w:rFonts w:hint="eastAsia"/>
                <w:highlight w:val="none"/>
                <w:u w:val="single"/>
                <w:lang w:val="en-US" w:eastAsia="zh-CN"/>
              </w:rPr>
              <w:t>记录了保洁人、保洁时间等信息；抽查2022-06-01日~04日，无异常；</w:t>
            </w:r>
          </w:p>
          <w:p>
            <w:pPr>
              <w:rPr>
                <w:rFonts w:hint="default" w:eastAsia="宋体"/>
                <w:highlight w:val="none"/>
                <w:u w:val="single"/>
                <w:lang w:val="en-US" w:eastAsia="zh-CN"/>
              </w:rPr>
            </w:pPr>
            <w:r>
              <w:rPr>
                <w:rFonts w:hint="eastAsia"/>
                <w:highlight w:val="none"/>
                <w:u w:val="single"/>
              </w:rPr>
              <w:t>食品及食品相关产品应依据性质的不同分设贮存场所，或分区域码放，并有明确标识，防止交叉污染。</w:t>
            </w:r>
            <w:r>
              <w:rPr>
                <w:rFonts w:hint="eastAsia"/>
                <w:highlight w:val="none"/>
                <w:u w:val="single"/>
                <w:lang w:eastAsia="zh-CN"/>
              </w:rPr>
              <w:t>——</w:t>
            </w:r>
            <w:r>
              <w:rPr>
                <w:rFonts w:hint="eastAsia"/>
                <w:highlight w:val="none"/>
                <w:u w:val="single"/>
                <w:lang w:val="en-US" w:eastAsia="zh-CN"/>
              </w:rPr>
              <w:t>主要是预包装常温产品的销售。</w:t>
            </w:r>
          </w:p>
          <w:tbl>
            <w:tblPr>
              <w:tblStyle w:val="9"/>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683"/>
              <w:gridCol w:w="2461"/>
              <w:gridCol w:w="129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物料名称</w:t>
                  </w:r>
                </w:p>
              </w:tc>
              <w:tc>
                <w:tcPr>
                  <w:tcW w:w="1683" w:type="dxa"/>
                </w:tcPr>
                <w:p>
                  <w:r>
                    <w:rPr>
                      <w:rFonts w:hint="eastAsia"/>
                    </w:rPr>
                    <w:t>存放位置</w:t>
                  </w:r>
                </w:p>
              </w:tc>
              <w:tc>
                <w:tcPr>
                  <w:tcW w:w="2461" w:type="dxa"/>
                </w:tcPr>
                <w:p>
                  <w:r>
                    <w:rPr>
                      <w:rFonts w:hint="eastAsia"/>
                    </w:rPr>
                    <w:t>标识方法</w:t>
                  </w:r>
                </w:p>
              </w:tc>
              <w:tc>
                <w:tcPr>
                  <w:tcW w:w="1293" w:type="dxa"/>
                </w:tcPr>
                <w:p>
                  <w:pPr>
                    <w:rPr>
                      <w:rFonts w:ascii="Calibri" w:hAnsi="Calibri"/>
                    </w:rPr>
                  </w:pPr>
                  <w:r>
                    <w:rPr>
                      <w:rFonts w:hint="eastAsia" w:ascii="Calibri" w:hAnsi="Calibri"/>
                    </w:rPr>
                    <w:t>检查频次</w:t>
                  </w:r>
                </w:p>
              </w:tc>
              <w:tc>
                <w:tcPr>
                  <w:tcW w:w="1775"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786" w:type="dxa"/>
                </w:tcPr>
                <w:p>
                  <w:r>
                    <w:rPr>
                      <w:rFonts w:hint="eastAsia"/>
                    </w:rPr>
                    <w:t>原料</w:t>
                  </w:r>
                </w:p>
              </w:tc>
              <w:tc>
                <w:tcPr>
                  <w:tcW w:w="1683" w:type="dxa"/>
                </w:tcPr>
                <w:p>
                  <w:pPr>
                    <w:rPr>
                      <w:rFonts w:hint="eastAsia" w:eastAsia="宋体"/>
                      <w:lang w:eastAsia="zh-CN"/>
                    </w:rPr>
                  </w:pPr>
                  <w:r>
                    <w:rPr>
                      <w:rFonts w:hint="eastAsia"/>
                    </w:rPr>
                    <w:t>原料库</w:t>
                  </w:r>
                  <w:r>
                    <w:rPr>
                      <w:rFonts w:hint="eastAsia"/>
                      <w:lang w:eastAsia="zh-CN"/>
                    </w:rPr>
                    <w:t>（</w:t>
                  </w:r>
                  <w:r>
                    <w:rPr>
                      <w:rFonts w:hint="eastAsia"/>
                      <w:lang w:val="en-US" w:eastAsia="zh-CN"/>
                    </w:rPr>
                    <w:t>少量</w:t>
                  </w:r>
                  <w:r>
                    <w:rPr>
                      <w:rFonts w:hint="eastAsia"/>
                      <w:lang w:eastAsia="zh-CN"/>
                    </w:rPr>
                    <w:t>）</w:t>
                  </w:r>
                </w:p>
              </w:tc>
              <w:tc>
                <w:tcPr>
                  <w:tcW w:w="2461" w:type="dxa"/>
                </w:tcPr>
                <w:p>
                  <w:r>
                    <w:rPr>
                      <w:rFonts w:hint="eastAsia"/>
                    </w:rPr>
                    <w:t>分区域存放</w:t>
                  </w:r>
                </w:p>
              </w:tc>
              <w:tc>
                <w:tcPr>
                  <w:tcW w:w="1293" w:type="dxa"/>
                </w:tcPr>
                <w:p>
                  <w:pPr>
                    <w:rPr>
                      <w:rFonts w:ascii="Calibri" w:hAnsi="Calibri"/>
                    </w:rPr>
                  </w:pPr>
                  <w:r>
                    <w:rPr>
                      <w:rFonts w:hint="eastAsia" w:ascii="Calibri" w:hAnsi="Calibri"/>
                    </w:rPr>
                    <w:t>不定期</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食品添加剂</w:t>
                  </w:r>
                </w:p>
              </w:tc>
              <w:tc>
                <w:tcPr>
                  <w:tcW w:w="1683" w:type="dxa"/>
                </w:tcPr>
                <w:p>
                  <w:pPr>
                    <w:rPr>
                      <w:rFonts w:hint="eastAsia" w:eastAsia="宋体"/>
                      <w:lang w:eastAsia="zh-CN"/>
                    </w:rPr>
                  </w:pPr>
                  <w:r>
                    <w:rPr>
                      <w:rFonts w:hint="eastAsia"/>
                      <w:lang w:eastAsia="zh-CN"/>
                    </w:rPr>
                    <w:t>——</w:t>
                  </w:r>
                </w:p>
              </w:tc>
              <w:tc>
                <w:tcPr>
                  <w:tcW w:w="2461" w:type="dxa"/>
                </w:tcPr>
                <w:p/>
              </w:tc>
              <w:tc>
                <w:tcPr>
                  <w:tcW w:w="1293" w:type="dxa"/>
                </w:tcPr>
                <w:p>
                  <w:pPr>
                    <w:rPr>
                      <w:rFonts w:ascii="Calibri" w:hAnsi="Calibri"/>
                    </w:rPr>
                  </w:pPr>
                </w:p>
              </w:tc>
              <w:tc>
                <w:tcPr>
                  <w:tcW w:w="1775" w:type="dxa"/>
                </w:tcPr>
                <w:p>
                  <w:r>
                    <w:rPr>
                      <w:rFonts w:hint="eastAsia" w:ascii="Calibri" w:hAnsi="Calibri"/>
                    </w:rPr>
                    <w:sym w:font="Wingdings 2" w:char="00A3"/>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半成品</w:t>
                  </w:r>
                </w:p>
              </w:tc>
              <w:tc>
                <w:tcPr>
                  <w:tcW w:w="1683" w:type="dxa"/>
                </w:tcPr>
                <w:p>
                  <w:pPr>
                    <w:rPr>
                      <w:rFonts w:hint="eastAsia" w:eastAsia="宋体"/>
                      <w:lang w:eastAsia="zh-CN"/>
                    </w:rPr>
                  </w:pPr>
                </w:p>
              </w:tc>
              <w:tc>
                <w:tcPr>
                  <w:tcW w:w="2461" w:type="dxa"/>
                </w:tcPr>
                <w:p/>
              </w:tc>
              <w:tc>
                <w:tcPr>
                  <w:tcW w:w="1293" w:type="dxa"/>
                </w:tcPr>
                <w:p>
                  <w:pPr>
                    <w:rPr>
                      <w:rFonts w:ascii="Calibri" w:hAnsi="Calibri"/>
                    </w:rPr>
                  </w:pPr>
                </w:p>
              </w:tc>
              <w:tc>
                <w:tcPr>
                  <w:tcW w:w="1775" w:type="dxa"/>
                </w:tcPr>
                <w:p>
                  <w:r>
                    <w:rPr>
                      <w:rFonts w:hint="eastAsia" w:ascii="Calibri" w:hAnsi="Calibri"/>
                    </w:rPr>
                    <w:sym w:font="Wingdings 2" w:char="00A3"/>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成品</w:t>
                  </w:r>
                </w:p>
              </w:tc>
              <w:tc>
                <w:tcPr>
                  <w:tcW w:w="1683" w:type="dxa"/>
                  <w:vAlign w:val="top"/>
                </w:tcPr>
                <w:p>
                  <w:pPr>
                    <w:rPr>
                      <w:rFonts w:hint="eastAsia" w:ascii="Times New Roman" w:hAnsi="Times New Roman" w:eastAsia="宋体" w:cs="Times New Roman"/>
                      <w:kern w:val="2"/>
                      <w:sz w:val="21"/>
                      <w:lang w:val="en-US" w:eastAsia="zh-CN" w:bidi="ar-SA"/>
                    </w:rPr>
                  </w:pPr>
                  <w:r>
                    <w:rPr>
                      <w:rFonts w:hint="eastAsia"/>
                    </w:rPr>
                    <w:t>原料库</w:t>
                  </w:r>
                  <w:r>
                    <w:rPr>
                      <w:rFonts w:hint="eastAsia"/>
                      <w:lang w:eastAsia="zh-CN"/>
                    </w:rPr>
                    <w:t>（</w:t>
                  </w:r>
                  <w:r>
                    <w:rPr>
                      <w:rFonts w:hint="eastAsia"/>
                      <w:lang w:val="en-US" w:eastAsia="zh-CN"/>
                    </w:rPr>
                    <w:t>少量</w:t>
                  </w:r>
                  <w:r>
                    <w:rPr>
                      <w:rFonts w:hint="eastAsia"/>
                      <w:lang w:eastAsia="zh-CN"/>
                    </w:rPr>
                    <w:t>）</w:t>
                  </w:r>
                </w:p>
              </w:tc>
              <w:tc>
                <w:tcPr>
                  <w:tcW w:w="2461" w:type="dxa"/>
                  <w:vAlign w:val="top"/>
                </w:tcPr>
                <w:p>
                  <w:pPr>
                    <w:rPr>
                      <w:rFonts w:ascii="Times New Roman" w:hAnsi="Times New Roman" w:eastAsia="宋体" w:cs="Times New Roman"/>
                      <w:kern w:val="2"/>
                      <w:sz w:val="21"/>
                      <w:lang w:val="en-US" w:eastAsia="zh-CN" w:bidi="ar-SA"/>
                    </w:rPr>
                  </w:pPr>
                  <w:r>
                    <w:rPr>
                      <w:rFonts w:hint="eastAsia"/>
                    </w:rPr>
                    <w:t>分区域存放</w:t>
                  </w:r>
                </w:p>
              </w:tc>
              <w:tc>
                <w:tcPr>
                  <w:tcW w:w="1293" w:type="dxa"/>
                </w:tcPr>
                <w:p>
                  <w:pPr>
                    <w:rPr>
                      <w:rFonts w:ascii="Calibri" w:hAnsi="Calibri"/>
                    </w:rPr>
                  </w:pPr>
                  <w:r>
                    <w:rPr>
                      <w:rFonts w:hint="eastAsia" w:ascii="Calibri" w:hAnsi="Calibri"/>
                    </w:rPr>
                    <w:t>不定期</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包装材料</w:t>
                  </w:r>
                </w:p>
              </w:tc>
              <w:tc>
                <w:tcPr>
                  <w:tcW w:w="1683" w:type="dxa"/>
                </w:tcPr>
                <w:p>
                  <w:pPr>
                    <w:rPr>
                      <w:rFonts w:hint="eastAsia" w:eastAsia="宋体"/>
                      <w:lang w:eastAsia="zh-CN"/>
                    </w:rPr>
                  </w:pPr>
                  <w:r>
                    <w:rPr>
                      <w:rFonts w:hint="eastAsia"/>
                      <w:lang w:val="en-US" w:eastAsia="zh-CN"/>
                    </w:rPr>
                    <w:t>——</w:t>
                  </w:r>
                </w:p>
              </w:tc>
              <w:tc>
                <w:tcPr>
                  <w:tcW w:w="2461" w:type="dxa"/>
                </w:tcPr>
                <w:p/>
              </w:tc>
              <w:tc>
                <w:tcPr>
                  <w:tcW w:w="1293" w:type="dxa"/>
                </w:tcPr>
                <w:p>
                  <w:pPr>
                    <w:rPr>
                      <w:rFonts w:ascii="Calibri" w:hAnsi="Calibri"/>
                    </w:rPr>
                  </w:pPr>
                </w:p>
              </w:tc>
              <w:tc>
                <w:tcPr>
                  <w:tcW w:w="1775" w:type="dxa"/>
                </w:tcPr>
                <w:p>
                  <w:pPr>
                    <w:rPr>
                      <w:rFonts w:ascii="Calibri" w:hAnsi="Calibri"/>
                    </w:rPr>
                  </w:pPr>
                  <w:r>
                    <w:rPr>
                      <w:rFonts w:hint="eastAsia" w:ascii="Calibri" w:hAnsi="Calibri"/>
                    </w:rPr>
                    <w:sym w:font="Wingdings 2" w:char="00A3"/>
                  </w:r>
                  <w:r>
                    <w:rPr>
                      <w:rFonts w:hint="eastAsia"/>
                    </w:rPr>
                    <w:t xml:space="preserve">有效  </w:t>
                  </w:r>
                  <w:r>
                    <w:rPr>
                      <w:rFonts w:hint="eastAsia" w:ascii="Calibri" w:hAnsi="Calibri"/>
                    </w:rPr>
                    <w:t>□不足</w:t>
                  </w:r>
                </w:p>
              </w:tc>
            </w:tr>
          </w:tbl>
          <w:p/>
          <w:p>
            <w:pPr>
              <w:rPr>
                <w:rFonts w:hint="default" w:eastAsia="宋体"/>
                <w:lang w:val="en-US" w:eastAsia="zh-CN"/>
              </w:rPr>
            </w:pPr>
            <w:r>
              <w:rPr>
                <w:rFonts w:hint="eastAsia"/>
              </w:rPr>
              <w:t>是否根据食品的特点和卫生需要选择适宜且受控的贮存和运输条件：</w:t>
            </w:r>
            <w:r>
              <w:rPr>
                <w:rFonts w:hint="eastAsia"/>
                <w:u w:val="single"/>
                <w:lang w:eastAsia="zh-CN"/>
              </w:rPr>
              <w:t>—</w:t>
            </w:r>
            <w:r>
              <w:rPr>
                <w:rFonts w:hint="eastAsia" w:ascii="宋体" w:hAnsi="宋体" w:eastAsia="宋体" w:cs="Times New Roman"/>
                <w:color w:val="0000FF"/>
                <w:szCs w:val="21"/>
                <w:u w:val="single"/>
                <w:lang w:eastAsia="zh-CN"/>
              </w:rPr>
              <w:t>—</w:t>
            </w:r>
            <w:r>
              <w:rPr>
                <w:rFonts w:hint="eastAsia" w:ascii="宋体" w:hAnsi="宋体" w:eastAsia="宋体" w:cs="Times New Roman"/>
                <w:color w:val="0000FF"/>
                <w:szCs w:val="21"/>
                <w:u w:val="single"/>
                <w:lang w:val="en-US" w:eastAsia="zh-CN"/>
              </w:rPr>
              <w:t>常温配送</w:t>
            </w:r>
          </w:p>
          <w:p>
            <w:pPr>
              <w:ind w:firstLine="420" w:firstLineChars="200"/>
            </w:pPr>
            <w:r>
              <w:rPr>
                <w:rFonts w:hint="eastAsia" w:ascii="Calibri" w:hAnsi="Calibri"/>
              </w:rPr>
              <w:t>□</w:t>
            </w:r>
            <w:r>
              <w:rPr>
                <w:rFonts w:hint="eastAsia"/>
              </w:rPr>
              <w:t>保温，温度</w:t>
            </w:r>
            <w:r>
              <w:rPr>
                <w:rFonts w:hint="eastAsia"/>
                <w:u w:val="single"/>
              </w:rPr>
              <w:t xml:space="preserve">    </w:t>
            </w:r>
            <w:r>
              <w:rPr>
                <w:rFonts w:hint="eastAsia"/>
              </w:rPr>
              <w:t>℃，湿度</w:t>
            </w:r>
            <w:r>
              <w:rPr>
                <w:rFonts w:hint="eastAsia"/>
                <w:u w:val="single"/>
              </w:rPr>
              <w:t xml:space="preserve">    </w:t>
            </w:r>
            <w:r>
              <w:rPr>
                <w:rFonts w:hint="eastAsia"/>
              </w:rPr>
              <w:t xml:space="preserve"> %</w:t>
            </w:r>
          </w:p>
          <w:p>
            <w:pPr>
              <w:ind w:firstLine="420" w:firstLineChars="200"/>
            </w:pPr>
            <w:r>
              <w:rPr>
                <w:rFonts w:hint="eastAsia" w:ascii="Calibri" w:hAnsi="Calibri"/>
              </w:rPr>
              <w:t>□</w:t>
            </w:r>
            <w:r>
              <w:rPr>
                <w:rFonts w:hint="eastAsia"/>
              </w:rPr>
              <w:t>冷藏，温度</w:t>
            </w:r>
            <w:r>
              <w:rPr>
                <w:u w:val="single"/>
              </w:rPr>
              <w:t xml:space="preserve">    </w:t>
            </w:r>
            <w:r>
              <w:rPr>
                <w:rFonts w:hint="eastAsia"/>
                <w:u w:val="single"/>
              </w:rPr>
              <w:t xml:space="preserve"> </w:t>
            </w:r>
            <w:r>
              <w:rPr>
                <w:rFonts w:hint="eastAsia"/>
              </w:rPr>
              <w:t>℃，湿度</w:t>
            </w:r>
            <w:r>
              <w:rPr>
                <w:rFonts w:hint="eastAsia"/>
                <w:u w:val="single"/>
              </w:rPr>
              <w:t xml:space="preserve">    </w:t>
            </w:r>
            <w:r>
              <w:rPr>
                <w:rFonts w:hint="eastAsia"/>
              </w:rPr>
              <w:t xml:space="preserve"> %</w:t>
            </w:r>
          </w:p>
          <w:p>
            <w:pPr>
              <w:ind w:firstLine="420" w:firstLineChars="200"/>
            </w:pPr>
            <w:r>
              <w:rPr>
                <w:rFonts w:hint="eastAsia" w:ascii="Calibri" w:hAnsi="Calibri"/>
              </w:rPr>
              <w:t>□</w:t>
            </w:r>
            <w:r>
              <w:rPr>
                <w:rFonts w:hint="eastAsia"/>
              </w:rPr>
              <w:t>保鲜。温度</w:t>
            </w:r>
            <w:r>
              <w:rPr>
                <w:rFonts w:hint="eastAsia"/>
                <w:u w:val="single"/>
              </w:rPr>
              <w:t xml:space="preserve">    </w:t>
            </w:r>
            <w:r>
              <w:rPr>
                <w:rFonts w:hint="eastAsia"/>
              </w:rPr>
              <w:t>℃，湿度</w:t>
            </w:r>
            <w:r>
              <w:rPr>
                <w:rFonts w:hint="eastAsia"/>
                <w:u w:val="single"/>
              </w:rPr>
              <w:t xml:space="preserve">    </w:t>
            </w:r>
            <w:r>
              <w:rPr>
                <w:rFonts w:hint="eastAsia"/>
              </w:rPr>
              <w:t xml:space="preserve"> %</w:t>
            </w:r>
          </w:p>
          <w:p>
            <w:pPr>
              <w:ind w:firstLine="420" w:firstLineChars="200"/>
            </w:pPr>
            <w:r>
              <w:rPr>
                <w:rFonts w:hint="eastAsia" w:ascii="Calibri" w:hAnsi="Calibri"/>
              </w:rPr>
              <w:t>□</w:t>
            </w:r>
            <w:r>
              <w:rPr>
                <w:rFonts w:hint="eastAsia"/>
              </w:rPr>
              <w:t>冷冻，温度</w:t>
            </w:r>
            <w:r>
              <w:rPr>
                <w:rFonts w:hint="eastAsia"/>
                <w:u w:val="single"/>
              </w:rPr>
              <w:t xml:space="preserve"> </w:t>
            </w:r>
            <w:r>
              <w:rPr>
                <w:u w:val="single"/>
              </w:rPr>
              <w:t xml:space="preserve"> </w:t>
            </w:r>
            <w:r>
              <w:rPr>
                <w:rFonts w:hint="eastAsia"/>
                <w:u w:val="single"/>
              </w:rPr>
              <w:t xml:space="preserve">  </w:t>
            </w:r>
            <w:r>
              <w:rPr>
                <w:rFonts w:hint="eastAsia"/>
              </w:rPr>
              <w:t>℃，湿度</w:t>
            </w:r>
            <w:r>
              <w:rPr>
                <w:rFonts w:hint="eastAsia"/>
                <w:u w:val="single"/>
              </w:rPr>
              <w:t xml:space="preserve">    </w:t>
            </w:r>
            <w:r>
              <w:rPr>
                <w:rFonts w:hint="eastAsia"/>
              </w:rPr>
              <w:t xml:space="preserve"> %</w:t>
            </w:r>
          </w:p>
          <w:p/>
          <w:p>
            <w:pPr>
              <w:rPr>
                <w:rFonts w:hint="default" w:eastAsia="宋体"/>
                <w:u w:val="single"/>
                <w:lang w:val="en-US" w:eastAsia="zh-CN"/>
              </w:rPr>
            </w:pPr>
            <w:r>
              <w:rPr>
                <w:rFonts w:hint="eastAsia"/>
              </w:rPr>
              <w:t>查看运输管理，《食品运输协议》，内容是否包括：</w:t>
            </w:r>
            <w:r>
              <w:rPr>
                <w:rFonts w:hint="eastAsia" w:ascii="宋体" w:hAnsi="宋体" w:eastAsia="宋体" w:cs="Times New Roman"/>
                <w:color w:val="0000FF"/>
                <w:szCs w:val="21"/>
                <w:u w:val="single"/>
                <w:lang w:val="en-US" w:eastAsia="zh-CN"/>
              </w:rPr>
              <w:t>——（不适用），自有车辆运输</w:t>
            </w:r>
          </w:p>
          <w:p>
            <w:r>
              <w:rPr>
                <w:rFonts w:hint="eastAsia"/>
              </w:rPr>
              <w:t xml:space="preserve">要求不得将食品与有毒、有害或有异味的物料一同贮存运输。         </w:t>
            </w:r>
            <w:r>
              <w:t xml:space="preserve"> </w:t>
            </w:r>
            <w:r>
              <w:rPr>
                <w:rFonts w:hint="eastAsia" w:ascii="Calibri" w:hAnsi="Calibri"/>
              </w:rPr>
              <w:sym w:font="Wingdings 2" w:char="0052"/>
            </w:r>
            <w:r>
              <w:rPr>
                <w:rFonts w:hint="eastAsia" w:ascii="Calibri" w:hAnsi="Calibri"/>
              </w:rPr>
              <w:t>是</w:t>
            </w:r>
            <w:r>
              <w:rPr>
                <w:rFonts w:hint="eastAsia"/>
              </w:rPr>
              <w:t xml:space="preserve">  </w:t>
            </w:r>
            <w:r>
              <w:rPr>
                <w:rFonts w:hint="eastAsia" w:ascii="Calibri" w:hAnsi="Calibri"/>
              </w:rPr>
              <w:t>□否</w:t>
            </w:r>
          </w:p>
          <w:p>
            <w:r>
              <w:rPr>
                <w:rFonts w:hint="eastAsia"/>
              </w:rPr>
              <w:t>运输散装食品的容器和运输工具，应确保食品安全和宜食用性不受影响。</w:t>
            </w:r>
            <w:r>
              <w:rPr>
                <w:rFonts w:hint="eastAsia" w:ascii="Calibri" w:hAnsi="Calibri"/>
              </w:rPr>
              <w:sym w:font="Wingdings 2" w:char="0052"/>
            </w:r>
            <w:r>
              <w:rPr>
                <w:rFonts w:hint="eastAsia" w:ascii="Calibri" w:hAnsi="Calibri"/>
              </w:rPr>
              <w:t>是</w:t>
            </w:r>
            <w:r>
              <w:rPr>
                <w:rFonts w:hint="eastAsia"/>
              </w:rPr>
              <w:t xml:space="preserve">  </w:t>
            </w:r>
            <w:r>
              <w:rPr>
                <w:rFonts w:hint="eastAsia" w:ascii="Calibri" w:hAnsi="Calibri"/>
              </w:rPr>
              <w:t>□否</w:t>
            </w:r>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739" w:type="dxa"/>
            <w:gridSpan w:val="3"/>
            <w:vMerge w:val="continue"/>
          </w:tcPr>
          <w:p/>
        </w:tc>
        <w:tc>
          <w:tcPr>
            <w:tcW w:w="1160" w:type="dxa"/>
            <w:gridSpan w:val="2"/>
            <w:vMerge w:val="continue"/>
          </w:tcPr>
          <w:p/>
        </w:tc>
        <w:tc>
          <w:tcPr>
            <w:tcW w:w="735" w:type="dxa"/>
          </w:tcPr>
          <w:p>
            <w:pPr>
              <w:rPr>
                <w:highlight w:val="yellow"/>
              </w:rPr>
            </w:pPr>
            <w:r>
              <w:rPr>
                <w:rFonts w:hint="eastAsia"/>
                <w:highlight w:val="none"/>
              </w:rPr>
              <w:t>现场观察</w:t>
            </w:r>
          </w:p>
        </w:tc>
        <w:tc>
          <w:tcPr>
            <w:tcW w:w="9426" w:type="dxa"/>
            <w:gridSpan w:val="2"/>
          </w:tcPr>
          <w:p>
            <w:pPr>
              <w:rPr>
                <w:rFonts w:hint="eastAsia"/>
                <w:u w:val="single"/>
                <w:lang w:val="en-US" w:eastAsia="zh-CN"/>
              </w:rPr>
            </w:pPr>
            <w:r>
              <w:rPr>
                <w:rFonts w:hint="eastAsia"/>
                <w:u w:val="single"/>
                <w:lang w:val="en-US" w:eastAsia="zh-CN"/>
              </w:rPr>
              <w:t>抽查1）销售单，日期2022-06-20日，销售单位：良渚公司，产品：盛涛大米：3袋，海天草菇老抽1.9L,1箱，海天蒸鱼豉油450ml，1箱；西湖味精1袋；配送人：沈小华，车牌号：浙A5K0R8；</w:t>
            </w:r>
          </w:p>
          <w:p>
            <w:pPr>
              <w:pStyle w:val="2"/>
              <w:numPr>
                <w:ilvl w:val="0"/>
                <w:numId w:val="2"/>
              </w:numPr>
              <w:ind w:left="0" w:leftChars="0" w:firstLine="0" w:firstLineChars="0"/>
              <w:rPr>
                <w:rFonts w:hint="eastAsia"/>
                <w:lang w:val="en-US" w:eastAsia="zh-CN"/>
              </w:rPr>
            </w:pPr>
            <w:r>
              <w:rPr>
                <w:rFonts w:hint="eastAsia"/>
                <w:u w:val="single"/>
                <w:lang w:val="en-US" w:eastAsia="zh-CN"/>
              </w:rPr>
              <w:t>销售单，日期：2022-01-24，销售单位：拱野区看守所；大米：50包；配送人：赵海成；车牌号：</w:t>
            </w:r>
            <w:r>
              <w:rPr>
                <w:rFonts w:hint="eastAsia"/>
                <w:sz w:val="24"/>
                <w:szCs w:val="28"/>
                <w:lang w:val="en-US" w:eastAsia="zh-CN"/>
              </w:rPr>
              <w:t>浙AGF513，</w:t>
            </w:r>
            <w:r>
              <w:rPr>
                <w:rFonts w:hint="eastAsia"/>
                <w:lang w:val="en-US" w:eastAsia="zh-CN"/>
              </w:rPr>
              <w:t>签收人：沈慧君；</w:t>
            </w:r>
          </w:p>
          <w:p>
            <w:pPr>
              <w:pStyle w:val="2"/>
              <w:numPr>
                <w:ilvl w:val="0"/>
                <w:numId w:val="2"/>
              </w:numPr>
              <w:ind w:left="0" w:leftChars="0" w:firstLine="0" w:firstLineChars="0"/>
              <w:rPr>
                <w:rFonts w:hint="default"/>
                <w:u w:val="single"/>
                <w:lang w:val="en-US" w:eastAsia="zh-CN"/>
              </w:rPr>
            </w:pPr>
            <w:r>
              <w:rPr>
                <w:rFonts w:hint="eastAsia"/>
                <w:u w:val="single"/>
                <w:lang w:val="en-US" w:eastAsia="zh-CN"/>
              </w:rPr>
              <w:t>送货单，购买单位：临平新城；产品：金龙鱼御品珍珠米8包、多力葵花籽油20桶；配送日期：2022-03-21日，配送员：杜波；</w:t>
            </w:r>
          </w:p>
          <w:p>
            <w:pPr>
              <w:pStyle w:val="2"/>
              <w:numPr>
                <w:ilvl w:val="0"/>
                <w:numId w:val="2"/>
              </w:numPr>
              <w:ind w:left="0" w:leftChars="0" w:firstLine="0" w:firstLineChars="0"/>
              <w:rPr>
                <w:rFonts w:hint="default"/>
                <w:lang w:val="en-US" w:eastAsia="zh-CN"/>
              </w:rPr>
            </w:pPr>
            <w:r>
              <w:rPr>
                <w:rFonts w:hint="eastAsia"/>
                <w:u w:val="single"/>
                <w:lang w:val="en-US" w:eastAsia="zh-CN"/>
              </w:rPr>
              <w:t>销售单，日期：2021-11-09日，客户：中泰街道镇政府，鸡蛋面：12斤，万隆香肠：4斤，祖名红香干：4包，酸豇豆：2包，安佳黄油3块，美玫面粉：1袋，配送人：王云旗；</w:t>
            </w:r>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9" w:type="dxa"/>
            <w:gridSpan w:val="3"/>
            <w:vMerge w:val="restart"/>
          </w:tcPr>
          <w:p>
            <w:r>
              <w:rPr>
                <w:rFonts w:hint="eastAsia"/>
              </w:rPr>
              <w:t>来访者</w:t>
            </w:r>
          </w:p>
        </w:tc>
        <w:tc>
          <w:tcPr>
            <w:tcW w:w="1160" w:type="dxa"/>
            <w:gridSpan w:val="2"/>
            <w:vMerge w:val="restart"/>
          </w:tcPr>
          <w:p>
            <w:r>
              <w:rPr>
                <w:rFonts w:hint="eastAsia"/>
              </w:rPr>
              <w:t>H(V1.0)3.3</w:t>
            </w:r>
          </w:p>
        </w:tc>
        <w:tc>
          <w:tcPr>
            <w:tcW w:w="735" w:type="dxa"/>
          </w:tcPr>
          <w:p>
            <w:r>
              <w:rPr>
                <w:rFonts w:hint="eastAsia"/>
              </w:rPr>
              <w:t>文件名称</w:t>
            </w:r>
          </w:p>
        </w:tc>
        <w:tc>
          <w:tcPr>
            <w:tcW w:w="9426" w:type="dxa"/>
            <w:gridSpan w:val="2"/>
          </w:tcPr>
          <w:p>
            <w:r>
              <w:rPr>
                <w:rFonts w:hint="eastAsia"/>
              </w:rPr>
              <w:sym w:font="Wingdings" w:char="00FE"/>
            </w:r>
            <w:r>
              <w:rPr>
                <w:rFonts w:hint="eastAsia"/>
              </w:rPr>
              <w:t>《</w:t>
            </w:r>
            <w:r>
              <w:rPr>
                <w:rFonts w:hint="eastAsia"/>
                <w:lang w:val="en-US" w:eastAsia="zh-CN"/>
              </w:rPr>
              <w:t>前提方案/</w:t>
            </w:r>
            <w:r>
              <w:rPr>
                <w:rFonts w:hint="eastAsia"/>
              </w:rPr>
              <w:t>良好卫生规范》</w:t>
            </w:r>
          </w:p>
        </w:tc>
        <w:tc>
          <w:tcPr>
            <w:tcW w:w="1418" w:type="dxa"/>
            <w:vMerge w:val="restart"/>
          </w:tcPr>
          <w:p>
            <w:r>
              <w:rPr>
                <w:rFonts w:hint="eastAsia"/>
              </w:rPr>
              <w:sym w:font="Wingdings" w:char="00FE"/>
            </w:r>
            <w:r>
              <w:rPr>
                <w:rFonts w:hint="eastAsia"/>
              </w:rPr>
              <w:t>符合</w:t>
            </w:r>
          </w:p>
          <w:p>
            <w:pPr>
              <w:rPr>
                <w:rFonts w:hint="eastAsia"/>
              </w:rPr>
            </w:pPr>
            <w:r>
              <w:rPr>
                <w:rFonts w:hint="eastAsia"/>
              </w:rPr>
              <w:sym w:font="Wingdings" w:char="00A8"/>
            </w:r>
            <w:r>
              <w:rPr>
                <w:rFonts w:hint="eastAsia"/>
              </w:rPr>
              <w:t>不符合</w:t>
            </w:r>
          </w:p>
          <w:p>
            <w:pPr>
              <w:pStyle w:val="2"/>
              <w:rPr>
                <w:rFonts w:hint="eastAsia"/>
              </w:rPr>
            </w:pPr>
          </w:p>
          <w:p>
            <w:pPr>
              <w:pStyle w:val="2"/>
              <w:rPr>
                <w:rFonts w:hint="eastAsia"/>
              </w:rPr>
            </w:pPr>
          </w:p>
          <w:p>
            <w:pPr>
              <w:pStyle w:val="2"/>
              <w:rPr>
                <w:rFonts w:hint="eastAsia"/>
              </w:rPr>
            </w:pPr>
          </w:p>
          <w:p>
            <w:pPr>
              <w:pStyle w:val="2"/>
              <w:rPr>
                <w:rFonts w:hint="eastAsia"/>
              </w:rPr>
            </w:pPr>
          </w:p>
          <w:p>
            <w:pPr>
              <w:rPr>
                <w:color w:val="FF0000"/>
              </w:rPr>
            </w:pPr>
            <w:r>
              <w:rPr>
                <w:rFonts w:hint="eastAsia"/>
                <w:color w:val="FF0000"/>
              </w:rPr>
              <w:sym w:font="Wingdings" w:char="00A8"/>
            </w:r>
            <w:r>
              <w:rPr>
                <w:rFonts w:hint="eastAsia"/>
                <w:color w:val="FF0000"/>
              </w:rPr>
              <w:t>符合</w:t>
            </w:r>
          </w:p>
          <w:p>
            <w:pPr>
              <w:pStyle w:val="2"/>
              <w:ind w:left="0" w:leftChars="0" w:firstLine="0" w:firstLineChars="0"/>
              <w:rPr>
                <w:rFonts w:hint="eastAsia"/>
              </w:rPr>
            </w:pPr>
            <w:r>
              <w:rPr>
                <w:rFonts w:hint="eastAsia"/>
                <w:color w:val="FF0000"/>
              </w:rPr>
              <w:sym w:font="Wingdings" w:char="00FE"/>
            </w:r>
            <w:r>
              <w:rPr>
                <w:rFonts w:hint="eastAsia"/>
                <w:color w:val="FF000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39" w:type="dxa"/>
            <w:gridSpan w:val="3"/>
            <w:vMerge w:val="continue"/>
          </w:tcPr>
          <w:p/>
        </w:tc>
        <w:tc>
          <w:tcPr>
            <w:tcW w:w="1160" w:type="dxa"/>
            <w:gridSpan w:val="2"/>
            <w:vMerge w:val="continue"/>
          </w:tcPr>
          <w:p/>
        </w:tc>
        <w:tc>
          <w:tcPr>
            <w:tcW w:w="735" w:type="dxa"/>
          </w:tcPr>
          <w:p>
            <w:r>
              <w:rPr>
                <w:rFonts w:hint="eastAsia"/>
              </w:rPr>
              <w:t>运行证据</w:t>
            </w:r>
          </w:p>
        </w:tc>
        <w:tc>
          <w:tcPr>
            <w:tcW w:w="9426" w:type="dxa"/>
            <w:gridSpan w:val="2"/>
          </w:tcPr>
          <w:p>
            <w:r>
              <w:rPr>
                <w:rFonts w:hint="eastAsia"/>
              </w:rPr>
              <w:t>被允许进入食品生产/经营场所的来访者在进入时应遵守和食品生产/经营人员同样的卫生要求，管理包括：</w:t>
            </w:r>
          </w:p>
          <w:p>
            <w:r>
              <w:rPr>
                <w:rFonts w:hint="eastAsia"/>
              </w:rPr>
              <w:sym w:font="Wingdings" w:char="00FE"/>
            </w:r>
            <w:r>
              <w:rPr>
                <w:rFonts w:hint="eastAsia"/>
              </w:rPr>
              <w:t>进入健康证检查，</w:t>
            </w:r>
            <w:r>
              <w:rPr>
                <w:rFonts w:hint="eastAsia"/>
              </w:rPr>
              <w:sym w:font="Wingdings" w:char="00FE"/>
            </w:r>
            <w:r>
              <w:rPr>
                <w:rFonts w:hint="eastAsia"/>
              </w:rPr>
              <w:t>健康状况登记，</w:t>
            </w:r>
            <w:r>
              <w:rPr>
                <w:rFonts w:hint="eastAsia"/>
              </w:rPr>
              <w:sym w:font="Wingdings" w:char="00A8"/>
            </w:r>
            <w:r>
              <w:rPr>
                <w:rFonts w:hint="eastAsia"/>
              </w:rPr>
              <w:t>进入洗手消毒，</w:t>
            </w:r>
            <w:r>
              <w:rPr>
                <w:rFonts w:hint="eastAsia"/>
              </w:rPr>
              <w:sym w:font="Wingdings" w:char="00A8"/>
            </w:r>
            <w:r>
              <w:rPr>
                <w:rFonts w:hint="eastAsia"/>
              </w:rPr>
              <w:t>进入鞋靴消毒，</w:t>
            </w:r>
            <w:r>
              <w:rPr>
                <w:rFonts w:hint="eastAsia"/>
              </w:rPr>
              <w:sym w:font="Wingdings" w:char="00A8"/>
            </w:r>
            <w:r>
              <w:rPr>
                <w:rFonts w:hint="eastAsia"/>
              </w:rPr>
              <w:t>发放工作服帽/鞋靴，</w:t>
            </w:r>
          </w:p>
          <w:p>
            <w:r>
              <w:rPr>
                <w:rFonts w:hint="eastAsia"/>
              </w:rPr>
              <w:sym w:font="Wingdings" w:char="00A8"/>
            </w:r>
            <w:r>
              <w:rPr>
                <w:rFonts w:hint="eastAsia"/>
              </w:rPr>
              <w:t xml:space="preserve">手部卫生检查；  </w:t>
            </w:r>
            <w:r>
              <w:rPr>
                <w:rFonts w:hint="eastAsia"/>
              </w:rPr>
              <w:sym w:font="Wingdings" w:char="00A8"/>
            </w:r>
            <w:r>
              <w:rPr>
                <w:rFonts w:hint="eastAsia"/>
              </w:rPr>
              <w:t xml:space="preserve">外出更衣要求    </w:t>
            </w:r>
            <w:r>
              <w:rPr>
                <w:rFonts w:hint="eastAsia"/>
              </w:rPr>
              <w:sym w:font="Wingdings" w:char="00A8"/>
            </w:r>
            <w:r>
              <w:rPr>
                <w:rFonts w:hint="eastAsia"/>
              </w:rPr>
              <w:t xml:space="preserve">卫生要求告知  </w:t>
            </w:r>
            <w:r>
              <w:rPr>
                <w:rFonts w:hint="eastAsia"/>
              </w:rPr>
              <w:sym w:font="Wingdings" w:char="00A8"/>
            </w:r>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39" w:type="dxa"/>
            <w:gridSpan w:val="3"/>
            <w:vMerge w:val="continue"/>
          </w:tcPr>
          <w:p/>
        </w:tc>
        <w:tc>
          <w:tcPr>
            <w:tcW w:w="1160" w:type="dxa"/>
            <w:gridSpan w:val="2"/>
            <w:vMerge w:val="continue"/>
          </w:tcPr>
          <w:p/>
        </w:tc>
        <w:tc>
          <w:tcPr>
            <w:tcW w:w="735" w:type="dxa"/>
          </w:tcPr>
          <w:p>
            <w:r>
              <w:rPr>
                <w:rFonts w:hint="eastAsia"/>
              </w:rPr>
              <w:t>现场观察</w:t>
            </w:r>
          </w:p>
        </w:tc>
        <w:tc>
          <w:tcPr>
            <w:tcW w:w="9426" w:type="dxa"/>
            <w:gridSpan w:val="2"/>
          </w:tcPr>
          <w:p>
            <w:r>
              <w:rPr>
                <w:rFonts w:hint="eastAsia"/>
                <w:u w:val="single"/>
              </w:rPr>
              <w:t>外来人员身体的健康告知：</w:t>
            </w:r>
            <w:r>
              <w:rPr>
                <w:rFonts w:hint="eastAsia"/>
                <w:u w:val="single"/>
              </w:rPr>
              <w:sym w:font="Wingdings" w:char="00A8"/>
            </w:r>
            <w:r>
              <w:rPr>
                <w:rFonts w:hint="eastAsia"/>
                <w:u w:val="single"/>
              </w:rPr>
              <w:t xml:space="preserve">健康证 </w:t>
            </w:r>
            <w:r>
              <w:rPr>
                <w:rFonts w:hint="eastAsia"/>
                <w:u w:val="single"/>
              </w:rPr>
              <w:sym w:font="Wingdings" w:char="00FE"/>
            </w:r>
            <w:r>
              <w:rPr>
                <w:rFonts w:hint="eastAsia"/>
                <w:u w:val="single"/>
              </w:rPr>
              <w:t>良好身体健康告知，</w:t>
            </w:r>
            <w:r>
              <w:rPr>
                <w:rFonts w:hint="eastAsia"/>
                <w:color w:val="FF0000"/>
                <w:highlight w:val="none"/>
                <w:u w:val="single"/>
              </w:rPr>
              <w:t>未提供外来人员健康管理证据，开不符合报告要求整改。</w:t>
            </w:r>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39" w:type="dxa"/>
            <w:gridSpan w:val="3"/>
            <w:vMerge w:val="restart"/>
            <w:shd w:val="clear" w:color="auto" w:fill="EBF1DE" w:themeFill="accent3" w:themeFillTint="32"/>
          </w:tcPr>
          <w:p>
            <w:r>
              <w:rPr>
                <w:rFonts w:hint="eastAsia"/>
              </w:rPr>
              <w:t>培训</w:t>
            </w:r>
          </w:p>
        </w:tc>
        <w:tc>
          <w:tcPr>
            <w:tcW w:w="1160" w:type="dxa"/>
            <w:gridSpan w:val="2"/>
            <w:vMerge w:val="restart"/>
            <w:shd w:val="clear" w:color="auto" w:fill="EBF1DE" w:themeFill="accent3" w:themeFillTint="32"/>
          </w:tcPr>
          <w:p>
            <w:r>
              <w:rPr>
                <w:rFonts w:hint="eastAsia"/>
              </w:rPr>
              <w:t>H(V1.0)3.3</w:t>
            </w:r>
          </w:p>
        </w:tc>
        <w:tc>
          <w:tcPr>
            <w:tcW w:w="735" w:type="dxa"/>
            <w:shd w:val="clear" w:color="auto" w:fill="EBF1DE" w:themeFill="accent3" w:themeFillTint="32"/>
          </w:tcPr>
          <w:p>
            <w:r>
              <w:rPr>
                <w:rFonts w:hint="eastAsia"/>
              </w:rPr>
              <w:t>文件名称</w:t>
            </w:r>
          </w:p>
        </w:tc>
        <w:tc>
          <w:tcPr>
            <w:tcW w:w="9426" w:type="dxa"/>
            <w:gridSpan w:val="2"/>
            <w:shd w:val="clear" w:color="auto" w:fill="EBF1DE" w:themeFill="accent3" w:themeFillTint="32"/>
          </w:tcPr>
          <w:p>
            <w:r>
              <w:rPr>
                <w:rFonts w:hint="eastAsia"/>
              </w:rPr>
              <w:sym w:font="Wingdings" w:char="00FE"/>
            </w:r>
            <w:r>
              <w:rPr>
                <w:rFonts w:hint="eastAsia"/>
              </w:rPr>
              <w:t>《</w:t>
            </w:r>
            <w:r>
              <w:rPr>
                <w:rFonts w:hint="eastAsia"/>
                <w:lang w:val="en-US" w:eastAsia="zh-CN"/>
              </w:rPr>
              <w:t>前提方案/</w:t>
            </w:r>
            <w:r>
              <w:rPr>
                <w:rFonts w:hint="eastAsia"/>
              </w:rPr>
              <w:t>良好卫生规范》</w:t>
            </w:r>
          </w:p>
        </w:tc>
        <w:tc>
          <w:tcPr>
            <w:tcW w:w="1418" w:type="dxa"/>
            <w:vMerge w:val="restart"/>
            <w:shd w:val="clear" w:color="auto" w:fill="EBF1DE" w:themeFill="accent3" w:themeFillTint="32"/>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39" w:type="dxa"/>
            <w:gridSpan w:val="3"/>
            <w:vMerge w:val="continue"/>
            <w:shd w:val="clear" w:color="auto" w:fill="EBF1DE" w:themeFill="accent3" w:themeFillTint="32"/>
          </w:tcPr>
          <w:p/>
        </w:tc>
        <w:tc>
          <w:tcPr>
            <w:tcW w:w="1160" w:type="dxa"/>
            <w:gridSpan w:val="2"/>
            <w:vMerge w:val="continue"/>
            <w:shd w:val="clear" w:color="auto" w:fill="EBF1DE" w:themeFill="accent3" w:themeFillTint="32"/>
          </w:tcPr>
          <w:p/>
        </w:tc>
        <w:tc>
          <w:tcPr>
            <w:tcW w:w="735" w:type="dxa"/>
            <w:shd w:val="clear" w:color="auto" w:fill="EBF1DE" w:themeFill="accent3" w:themeFillTint="32"/>
          </w:tcPr>
          <w:p>
            <w:r>
              <w:rPr>
                <w:rFonts w:hint="eastAsia"/>
              </w:rPr>
              <w:t>运行证据</w:t>
            </w:r>
          </w:p>
        </w:tc>
        <w:tc>
          <w:tcPr>
            <w:tcW w:w="9426" w:type="dxa"/>
            <w:gridSpan w:val="2"/>
            <w:shd w:val="clear" w:color="auto" w:fill="EBF1DE" w:themeFill="accent3" w:themeFillTint="32"/>
          </w:tcPr>
          <w:p>
            <w:pPr>
              <w:rPr>
                <w:rFonts w:ascii="Calibri" w:hAnsi="Calibri"/>
                <w:color w:val="0000FF"/>
                <w:u w:val="single"/>
              </w:rPr>
            </w:pPr>
            <w:r>
              <w:rPr>
                <w:rFonts w:hint="eastAsia" w:ascii="Calibri" w:hAnsi="Calibri"/>
              </w:rPr>
              <w:t>是否建立了</w:t>
            </w:r>
            <w:r>
              <w:rPr>
                <w:rFonts w:hint="eastAsia"/>
              </w:rPr>
              <w:t>食品安全知识培训的</w:t>
            </w:r>
            <w:r>
              <w:rPr>
                <w:rFonts w:hint="eastAsia" w:ascii="Calibri" w:hAnsi="Calibri"/>
              </w:rPr>
              <w:t xml:space="preserve">《培训计划》 </w:t>
            </w:r>
            <w:r>
              <w:rPr>
                <w:rFonts w:hint="eastAsia" w:ascii="Calibri" w:hAnsi="Calibri"/>
              </w:rPr>
              <w:sym w:font="Wingdings 2" w:char="00A3"/>
            </w:r>
            <w:r>
              <w:rPr>
                <w:rFonts w:hint="eastAsia" w:ascii="Calibri" w:hAnsi="Calibri"/>
              </w:rPr>
              <w:t>是</w:t>
            </w:r>
            <w:r>
              <w:rPr>
                <w:rFonts w:hint="eastAsia"/>
              </w:rPr>
              <w:t xml:space="preserve">  </w:t>
            </w:r>
            <w:r>
              <w:rPr>
                <w:rFonts w:hint="eastAsia" w:ascii="Calibri" w:hAnsi="Calibri"/>
              </w:rPr>
              <w:t>□否，</w:t>
            </w:r>
            <w:r>
              <w:rPr>
                <w:rFonts w:hint="eastAsia" w:ascii="Calibri" w:hAnsi="Calibri"/>
                <w:lang w:eastAsia="zh-CN"/>
              </w:rPr>
              <w:t>——</w:t>
            </w:r>
            <w:r>
              <w:rPr>
                <w:rFonts w:hint="eastAsia" w:ascii="Calibri" w:hAnsi="Calibri"/>
                <w:color w:val="0000FF"/>
                <w:u w:val="single"/>
              </w:rPr>
              <w:t>见“</w:t>
            </w:r>
            <w:r>
              <w:rPr>
                <w:rFonts w:hint="eastAsia" w:ascii="Calibri" w:hAnsi="Calibri"/>
                <w:color w:val="0000FF"/>
                <w:u w:val="single"/>
                <w:lang w:val="en-US" w:eastAsia="zh-CN"/>
              </w:rPr>
              <w:t>办公室</w:t>
            </w:r>
            <w:r>
              <w:rPr>
                <w:rFonts w:hint="eastAsia" w:ascii="Calibri" w:hAnsi="Calibri"/>
                <w:color w:val="0000FF"/>
                <w:u w:val="single"/>
              </w:rPr>
              <w:t>审核记录”</w:t>
            </w:r>
          </w:p>
          <w:p>
            <w:pPr>
              <w:rPr>
                <w:rFonts w:ascii="Calibri" w:hAnsi="Calibri"/>
              </w:rPr>
            </w:pPr>
          </w:p>
          <w:p>
            <w:pPr>
              <w:rPr>
                <w:rFonts w:ascii="Calibri" w:hAnsi="Calibri"/>
              </w:rPr>
            </w:pPr>
            <w:r>
              <w:rPr>
                <w:rFonts w:hint="eastAsia" w:ascii="Calibri" w:hAnsi="Calibri"/>
              </w:rPr>
              <w:t>培训过程的控制：</w:t>
            </w:r>
          </w:p>
          <w:tbl>
            <w:tblPr>
              <w:tblStyle w:val="9"/>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647"/>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计划培训日期</w:t>
                  </w:r>
                </w:p>
              </w:tc>
              <w:tc>
                <w:tcPr>
                  <w:tcW w:w="2230" w:type="dxa"/>
                </w:tcPr>
                <w:p>
                  <w:r>
                    <w:rPr>
                      <w:rFonts w:hint="eastAsia"/>
                    </w:rPr>
                    <w:t>培训记录内容</w:t>
                  </w:r>
                </w:p>
              </w:tc>
              <w:tc>
                <w:tcPr>
                  <w:tcW w:w="1647" w:type="dxa"/>
                </w:tcPr>
                <w:p>
                  <w:r>
                    <w:rPr>
                      <w:rFonts w:hint="eastAsia"/>
                    </w:rPr>
                    <w:t>参加部门/</w:t>
                  </w:r>
                  <w:r>
                    <w:rPr>
                      <w:rFonts w:hint="eastAsia" w:ascii="Calibri" w:hAnsi="Calibri"/>
                    </w:rPr>
                    <w:t>人数</w:t>
                  </w:r>
                </w:p>
              </w:tc>
              <w:tc>
                <w:tcPr>
                  <w:tcW w:w="1560" w:type="dxa"/>
                </w:tcPr>
                <w:p>
                  <w:pPr>
                    <w:rPr>
                      <w:rFonts w:ascii="Calibri" w:hAnsi="Calibri"/>
                    </w:rPr>
                  </w:pPr>
                  <w:r>
                    <w:rPr>
                      <w:rFonts w:hint="eastAsia" w:ascii="Calibri" w:hAnsi="Calibri"/>
                    </w:rPr>
                    <w:t>评价方式</w:t>
                  </w:r>
                </w:p>
              </w:tc>
              <w:tc>
                <w:tcPr>
                  <w:tcW w:w="1775" w:type="dxa"/>
                </w:tcPr>
                <w:p>
                  <w:r>
                    <w:rPr>
                      <w:rFonts w:hint="eastAsia"/>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w:t>
                  </w:r>
                </w:p>
              </w:tc>
              <w:tc>
                <w:tcPr>
                  <w:tcW w:w="2230" w:type="dxa"/>
                </w:tcPr>
                <w:p>
                  <w:r>
                    <w:rPr>
                      <w:rFonts w:hint="eastAsia"/>
                    </w:rPr>
                    <w:t>法律法规标准</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2230" w:type="dxa"/>
                </w:tcPr>
                <w:p>
                  <w:r>
                    <w:rPr>
                      <w:rFonts w:hint="eastAsia"/>
                    </w:rPr>
                    <w:t>食品安全管理制度</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2230" w:type="dxa"/>
                </w:tcPr>
                <w:p>
                  <w:r>
                    <w:rPr>
                      <w:rFonts w:hint="eastAsia"/>
                    </w:rPr>
                    <w:t>岗位操作技能</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2230" w:type="dxa"/>
                </w:tcPr>
                <w:p>
                  <w:r>
                    <w:rPr>
                      <w:rFonts w:hint="eastAsia"/>
                    </w:rPr>
                    <w:t>法律法规标准更新</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bl>
          <w:p/>
          <w:p>
            <w:r>
              <w:rPr>
                <w:rFonts w:hint="eastAsia"/>
              </w:rPr>
              <w:t xml:space="preserve">组织工作人员提高食品安全意识的方式： </w:t>
            </w:r>
            <w:r>
              <w:rPr>
                <w:rFonts w:hint="eastAsia" w:ascii="Calibri" w:hAnsi="Calibri"/>
                <w:lang w:eastAsia="zh-CN"/>
              </w:rPr>
              <w:t>——</w:t>
            </w:r>
            <w:r>
              <w:rPr>
                <w:rFonts w:hint="eastAsia" w:ascii="Calibri" w:hAnsi="Calibri"/>
                <w:color w:val="0000FF"/>
                <w:u w:val="single"/>
              </w:rPr>
              <w:t>见“</w:t>
            </w:r>
            <w:r>
              <w:rPr>
                <w:rFonts w:hint="eastAsia" w:ascii="Calibri" w:hAnsi="Calibri"/>
                <w:color w:val="0000FF"/>
                <w:u w:val="single"/>
                <w:lang w:val="en-US" w:eastAsia="zh-CN"/>
              </w:rPr>
              <w:t>办公室</w:t>
            </w:r>
            <w:r>
              <w:rPr>
                <w:rFonts w:hint="eastAsia" w:ascii="Calibri" w:hAnsi="Calibri"/>
                <w:color w:val="0000FF"/>
                <w:u w:val="single"/>
              </w:rPr>
              <w:t>审核记录”</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5"/>
              <w:gridCol w:w="4152"/>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需要让员工知晓的内容</w:t>
                  </w:r>
                </w:p>
              </w:tc>
              <w:tc>
                <w:tcPr>
                  <w:tcW w:w="4152" w:type="dxa"/>
                </w:tcPr>
                <w:p>
                  <w:r>
                    <w:rPr>
                      <w:rFonts w:hint="eastAsia"/>
                    </w:rPr>
                    <w:t>方式</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食品安全方针</w:t>
                  </w:r>
                </w:p>
              </w:tc>
              <w:tc>
                <w:tcPr>
                  <w:tcW w:w="4152"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遵守食品安全相关法律法规标准</w:t>
                  </w:r>
                </w:p>
              </w:tc>
              <w:tc>
                <w:tcPr>
                  <w:tcW w:w="4152"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遵守各项食品安全管理制度</w:t>
                  </w:r>
                </w:p>
              </w:tc>
              <w:tc>
                <w:tcPr>
                  <w:tcW w:w="4152"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626" w:type="dxa"/>
                </w:tcPr>
                <w:p/>
              </w:tc>
            </w:tr>
          </w:tbl>
          <w:p>
            <w:r>
              <w:rPr>
                <w:rFonts w:hint="eastAsia"/>
              </w:rPr>
              <w:t>食品定期评审和更新培训计划。</w:t>
            </w:r>
            <w:r>
              <w:rPr>
                <w:rFonts w:hint="eastAsia" w:ascii="Calibri" w:hAnsi="Calibri"/>
              </w:rPr>
              <w:t>□是</w:t>
            </w:r>
            <w:r>
              <w:rPr>
                <w:rFonts w:hint="eastAsia"/>
              </w:rPr>
              <w:t xml:space="preserve">  </w:t>
            </w:r>
            <w:r>
              <w:rPr>
                <w:rFonts w:hint="eastAsia" w:ascii="Calibri" w:hAnsi="Calibri"/>
              </w:rPr>
              <w:t>□否</w:t>
            </w:r>
          </w:p>
        </w:tc>
        <w:tc>
          <w:tcPr>
            <w:tcW w:w="1418" w:type="dxa"/>
            <w:vMerge w:val="continue"/>
            <w:shd w:val="clear" w:color="auto" w:fill="EBF1DE" w:themeFill="accent3" w:themeFillTint="32"/>
          </w:tcPr>
          <w:p/>
        </w:tc>
      </w:tr>
    </w:tbl>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90" w:firstLineChars="550"/>
      <w:jc w:val="left"/>
      <w:rPr>
        <w:rStyle w:val="15"/>
        <w:rFonts w:hint="default"/>
      </w:rPr>
    </w:pPr>
    <w:r>
      <w:drawing>
        <wp:anchor distT="0" distB="0" distL="114300" distR="114300" simplePos="0" relativeHeight="251660288" behindDoc="0" locked="0" layoutInCell="1" allowOverlap="1">
          <wp:simplePos x="0" y="0"/>
          <wp:positionH relativeFrom="margin">
            <wp:align>left</wp:align>
          </wp:positionH>
          <wp:positionV relativeFrom="paragraph">
            <wp:posOffset>11430</wp:posOffset>
          </wp:positionV>
          <wp:extent cx="481330" cy="484505"/>
          <wp:effectExtent l="0" t="0" r="0" b="0"/>
          <wp:wrapNone/>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 (05版)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 (05版)</w:t>
                    </w:r>
                  </w:p>
                </w:txbxContent>
              </v:textbox>
            </v:shape>
          </w:pict>
        </mc:Fallback>
      </mc:AlternateContent>
    </w: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DCC07F"/>
    <w:multiLevelType w:val="singleLevel"/>
    <w:tmpl w:val="A8DCC07F"/>
    <w:lvl w:ilvl="0" w:tentative="0">
      <w:start w:val="2"/>
      <w:numFmt w:val="decimal"/>
      <w:suff w:val="nothing"/>
      <w:lvlText w:val="%1）"/>
      <w:lvlJc w:val="left"/>
    </w:lvl>
  </w:abstractNum>
  <w:abstractNum w:abstractNumId="1">
    <w:nsid w:val="BD15FA1A"/>
    <w:multiLevelType w:val="singleLevel"/>
    <w:tmpl w:val="BD15FA1A"/>
    <w:lvl w:ilvl="0" w:tentative="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3N2UwYzRjODcyYjBmZWI4OGFkMDIyNTk1M2M5ZTMifQ=="/>
  </w:docVars>
  <w:rsids>
    <w:rsidRoot w:val="009973B4"/>
    <w:rsid w:val="00003C62"/>
    <w:rsid w:val="00013BA5"/>
    <w:rsid w:val="00015D7B"/>
    <w:rsid w:val="00016C0F"/>
    <w:rsid w:val="000237F6"/>
    <w:rsid w:val="0003373A"/>
    <w:rsid w:val="00036AFB"/>
    <w:rsid w:val="000400E2"/>
    <w:rsid w:val="000504B6"/>
    <w:rsid w:val="000535A5"/>
    <w:rsid w:val="00054988"/>
    <w:rsid w:val="000564F1"/>
    <w:rsid w:val="00062E46"/>
    <w:rsid w:val="0006662A"/>
    <w:rsid w:val="00071522"/>
    <w:rsid w:val="00073557"/>
    <w:rsid w:val="00073A25"/>
    <w:rsid w:val="00083463"/>
    <w:rsid w:val="00085B43"/>
    <w:rsid w:val="00085C39"/>
    <w:rsid w:val="00097391"/>
    <w:rsid w:val="000A4138"/>
    <w:rsid w:val="000A5340"/>
    <w:rsid w:val="000A54BC"/>
    <w:rsid w:val="000A634C"/>
    <w:rsid w:val="000B1A43"/>
    <w:rsid w:val="000B5B05"/>
    <w:rsid w:val="000C4B4F"/>
    <w:rsid w:val="000D5430"/>
    <w:rsid w:val="000E1E92"/>
    <w:rsid w:val="000E606A"/>
    <w:rsid w:val="000E6B21"/>
    <w:rsid w:val="000F47D3"/>
    <w:rsid w:val="001021BD"/>
    <w:rsid w:val="00110D4B"/>
    <w:rsid w:val="0012239B"/>
    <w:rsid w:val="00127063"/>
    <w:rsid w:val="001336C8"/>
    <w:rsid w:val="00134B3B"/>
    <w:rsid w:val="00135082"/>
    <w:rsid w:val="00144553"/>
    <w:rsid w:val="00161E82"/>
    <w:rsid w:val="00171904"/>
    <w:rsid w:val="001750C6"/>
    <w:rsid w:val="00177E4F"/>
    <w:rsid w:val="001824A0"/>
    <w:rsid w:val="00182530"/>
    <w:rsid w:val="00190820"/>
    <w:rsid w:val="001932C6"/>
    <w:rsid w:val="0019695B"/>
    <w:rsid w:val="001A2D7F"/>
    <w:rsid w:val="001A7DCC"/>
    <w:rsid w:val="001C6FD4"/>
    <w:rsid w:val="001C7DD2"/>
    <w:rsid w:val="001D38F7"/>
    <w:rsid w:val="001E0B83"/>
    <w:rsid w:val="001F0830"/>
    <w:rsid w:val="001F1DDB"/>
    <w:rsid w:val="00201132"/>
    <w:rsid w:val="0023145E"/>
    <w:rsid w:val="002522A6"/>
    <w:rsid w:val="00257A65"/>
    <w:rsid w:val="002656BE"/>
    <w:rsid w:val="00274262"/>
    <w:rsid w:val="00281A9C"/>
    <w:rsid w:val="00290653"/>
    <w:rsid w:val="002939AD"/>
    <w:rsid w:val="0029410C"/>
    <w:rsid w:val="00295C5D"/>
    <w:rsid w:val="00296249"/>
    <w:rsid w:val="00296533"/>
    <w:rsid w:val="002B3F44"/>
    <w:rsid w:val="002C5AE0"/>
    <w:rsid w:val="002D28E3"/>
    <w:rsid w:val="002F3121"/>
    <w:rsid w:val="00314AF6"/>
    <w:rsid w:val="00325701"/>
    <w:rsid w:val="00332757"/>
    <w:rsid w:val="00337922"/>
    <w:rsid w:val="00340867"/>
    <w:rsid w:val="00351F43"/>
    <w:rsid w:val="00364D15"/>
    <w:rsid w:val="003653EF"/>
    <w:rsid w:val="00372126"/>
    <w:rsid w:val="0037744C"/>
    <w:rsid w:val="00380837"/>
    <w:rsid w:val="0039161C"/>
    <w:rsid w:val="003A198A"/>
    <w:rsid w:val="003B21C4"/>
    <w:rsid w:val="003B2496"/>
    <w:rsid w:val="003B2BC3"/>
    <w:rsid w:val="003B4966"/>
    <w:rsid w:val="003B6250"/>
    <w:rsid w:val="003C5523"/>
    <w:rsid w:val="003D0249"/>
    <w:rsid w:val="003D1556"/>
    <w:rsid w:val="003D1CDF"/>
    <w:rsid w:val="003E693C"/>
    <w:rsid w:val="00410914"/>
    <w:rsid w:val="004145E8"/>
    <w:rsid w:val="0041523A"/>
    <w:rsid w:val="00417113"/>
    <w:rsid w:val="00417D46"/>
    <w:rsid w:val="00420FC6"/>
    <w:rsid w:val="004217FC"/>
    <w:rsid w:val="00421B59"/>
    <w:rsid w:val="00423D3B"/>
    <w:rsid w:val="004277C7"/>
    <w:rsid w:val="00431C26"/>
    <w:rsid w:val="00435AE2"/>
    <w:rsid w:val="0045323B"/>
    <w:rsid w:val="00454DF0"/>
    <w:rsid w:val="004749CC"/>
    <w:rsid w:val="00474F25"/>
    <w:rsid w:val="004754ED"/>
    <w:rsid w:val="00476720"/>
    <w:rsid w:val="0048201E"/>
    <w:rsid w:val="00497FF0"/>
    <w:rsid w:val="004A3C24"/>
    <w:rsid w:val="004C0054"/>
    <w:rsid w:val="004D0382"/>
    <w:rsid w:val="004D6DED"/>
    <w:rsid w:val="004E009B"/>
    <w:rsid w:val="004F0731"/>
    <w:rsid w:val="004F1C0C"/>
    <w:rsid w:val="004F6F1F"/>
    <w:rsid w:val="004F75F9"/>
    <w:rsid w:val="005017B6"/>
    <w:rsid w:val="00501AA3"/>
    <w:rsid w:val="00510AA7"/>
    <w:rsid w:val="005223A0"/>
    <w:rsid w:val="00536930"/>
    <w:rsid w:val="0054025D"/>
    <w:rsid w:val="00547BBF"/>
    <w:rsid w:val="00556519"/>
    <w:rsid w:val="00557EFC"/>
    <w:rsid w:val="00564E53"/>
    <w:rsid w:val="0056561D"/>
    <w:rsid w:val="00565FDD"/>
    <w:rsid w:val="00574087"/>
    <w:rsid w:val="00574EEA"/>
    <w:rsid w:val="00576D7A"/>
    <w:rsid w:val="00580BBD"/>
    <w:rsid w:val="005863AB"/>
    <w:rsid w:val="00591F27"/>
    <w:rsid w:val="005A4412"/>
    <w:rsid w:val="005B1F24"/>
    <w:rsid w:val="005B2C8D"/>
    <w:rsid w:val="005C6A9A"/>
    <w:rsid w:val="005D11BD"/>
    <w:rsid w:val="005D1963"/>
    <w:rsid w:val="005D5659"/>
    <w:rsid w:val="005D7D19"/>
    <w:rsid w:val="005E1C2E"/>
    <w:rsid w:val="005F2731"/>
    <w:rsid w:val="00600C20"/>
    <w:rsid w:val="006022B5"/>
    <w:rsid w:val="006072A9"/>
    <w:rsid w:val="00610632"/>
    <w:rsid w:val="0061076C"/>
    <w:rsid w:val="00611175"/>
    <w:rsid w:val="00612731"/>
    <w:rsid w:val="006210D9"/>
    <w:rsid w:val="00624B7D"/>
    <w:rsid w:val="00637C7C"/>
    <w:rsid w:val="006422AC"/>
    <w:rsid w:val="00644FE2"/>
    <w:rsid w:val="006463FA"/>
    <w:rsid w:val="006526C8"/>
    <w:rsid w:val="00670B28"/>
    <w:rsid w:val="006727CB"/>
    <w:rsid w:val="00673A38"/>
    <w:rsid w:val="0067640C"/>
    <w:rsid w:val="0068187C"/>
    <w:rsid w:val="006918B3"/>
    <w:rsid w:val="00692C4A"/>
    <w:rsid w:val="00693071"/>
    <w:rsid w:val="0069328B"/>
    <w:rsid w:val="0069480F"/>
    <w:rsid w:val="006976F3"/>
    <w:rsid w:val="00697D09"/>
    <w:rsid w:val="00697FFA"/>
    <w:rsid w:val="006A5232"/>
    <w:rsid w:val="006A55E2"/>
    <w:rsid w:val="006A6483"/>
    <w:rsid w:val="006B20A9"/>
    <w:rsid w:val="006B3D0F"/>
    <w:rsid w:val="006B6ABE"/>
    <w:rsid w:val="006D77CB"/>
    <w:rsid w:val="006E678B"/>
    <w:rsid w:val="006E6869"/>
    <w:rsid w:val="006E74E7"/>
    <w:rsid w:val="006E7B1D"/>
    <w:rsid w:val="006F15DB"/>
    <w:rsid w:val="006F277F"/>
    <w:rsid w:val="006F2E6D"/>
    <w:rsid w:val="006F52FC"/>
    <w:rsid w:val="007110A2"/>
    <w:rsid w:val="00711CE2"/>
    <w:rsid w:val="00711DFD"/>
    <w:rsid w:val="00713096"/>
    <w:rsid w:val="00716F2B"/>
    <w:rsid w:val="0072039A"/>
    <w:rsid w:val="00721894"/>
    <w:rsid w:val="007254CA"/>
    <w:rsid w:val="00725829"/>
    <w:rsid w:val="00731240"/>
    <w:rsid w:val="00744C1A"/>
    <w:rsid w:val="00747832"/>
    <w:rsid w:val="00751C5D"/>
    <w:rsid w:val="00753152"/>
    <w:rsid w:val="00754C6D"/>
    <w:rsid w:val="007625AC"/>
    <w:rsid w:val="00765A6D"/>
    <w:rsid w:val="0077484B"/>
    <w:rsid w:val="007755CE"/>
    <w:rsid w:val="007757F3"/>
    <w:rsid w:val="007768D9"/>
    <w:rsid w:val="00777105"/>
    <w:rsid w:val="0078477E"/>
    <w:rsid w:val="0079152F"/>
    <w:rsid w:val="00792759"/>
    <w:rsid w:val="00794B98"/>
    <w:rsid w:val="007A38AB"/>
    <w:rsid w:val="007C1B48"/>
    <w:rsid w:val="007D0D0E"/>
    <w:rsid w:val="007D41FE"/>
    <w:rsid w:val="007E12A4"/>
    <w:rsid w:val="007E3B15"/>
    <w:rsid w:val="007E3CB9"/>
    <w:rsid w:val="007E4F18"/>
    <w:rsid w:val="007E52E7"/>
    <w:rsid w:val="007E6AEB"/>
    <w:rsid w:val="007F0B9E"/>
    <w:rsid w:val="0081311A"/>
    <w:rsid w:val="00814888"/>
    <w:rsid w:val="0083419D"/>
    <w:rsid w:val="00834771"/>
    <w:rsid w:val="008359AC"/>
    <w:rsid w:val="00845549"/>
    <w:rsid w:val="00856B49"/>
    <w:rsid w:val="008578A4"/>
    <w:rsid w:val="008606F7"/>
    <w:rsid w:val="00863155"/>
    <w:rsid w:val="008638BA"/>
    <w:rsid w:val="00877CC5"/>
    <w:rsid w:val="008850CC"/>
    <w:rsid w:val="0088536C"/>
    <w:rsid w:val="00893EAA"/>
    <w:rsid w:val="00894840"/>
    <w:rsid w:val="00896D5F"/>
    <w:rsid w:val="008973EE"/>
    <w:rsid w:val="008B5998"/>
    <w:rsid w:val="008C32FA"/>
    <w:rsid w:val="008D31A4"/>
    <w:rsid w:val="008E0D64"/>
    <w:rsid w:val="008E71AB"/>
    <w:rsid w:val="00901120"/>
    <w:rsid w:val="009024E6"/>
    <w:rsid w:val="0092308C"/>
    <w:rsid w:val="009260DA"/>
    <w:rsid w:val="00927C83"/>
    <w:rsid w:val="00930012"/>
    <w:rsid w:val="009345BC"/>
    <w:rsid w:val="00941E1B"/>
    <w:rsid w:val="009439B9"/>
    <w:rsid w:val="00970FD7"/>
    <w:rsid w:val="00971600"/>
    <w:rsid w:val="00971ACB"/>
    <w:rsid w:val="00985764"/>
    <w:rsid w:val="00986B30"/>
    <w:rsid w:val="009973B4"/>
    <w:rsid w:val="00997620"/>
    <w:rsid w:val="009B7A09"/>
    <w:rsid w:val="009C28C1"/>
    <w:rsid w:val="009D2EDA"/>
    <w:rsid w:val="009F6E58"/>
    <w:rsid w:val="009F713A"/>
    <w:rsid w:val="009F779F"/>
    <w:rsid w:val="009F7EED"/>
    <w:rsid w:val="00A10A43"/>
    <w:rsid w:val="00A22A49"/>
    <w:rsid w:val="00A46019"/>
    <w:rsid w:val="00A55742"/>
    <w:rsid w:val="00A5583B"/>
    <w:rsid w:val="00A62C54"/>
    <w:rsid w:val="00A643E7"/>
    <w:rsid w:val="00A80636"/>
    <w:rsid w:val="00A80B72"/>
    <w:rsid w:val="00A80EFB"/>
    <w:rsid w:val="00A85CFF"/>
    <w:rsid w:val="00A92EF7"/>
    <w:rsid w:val="00A94B50"/>
    <w:rsid w:val="00A94F3E"/>
    <w:rsid w:val="00A95942"/>
    <w:rsid w:val="00AA20D9"/>
    <w:rsid w:val="00AA65A0"/>
    <w:rsid w:val="00AB7DA7"/>
    <w:rsid w:val="00AC15D4"/>
    <w:rsid w:val="00AC233C"/>
    <w:rsid w:val="00AD1AA5"/>
    <w:rsid w:val="00AE5CE4"/>
    <w:rsid w:val="00AF0AAB"/>
    <w:rsid w:val="00B004B7"/>
    <w:rsid w:val="00B059CB"/>
    <w:rsid w:val="00B06CC0"/>
    <w:rsid w:val="00B127A7"/>
    <w:rsid w:val="00B1459E"/>
    <w:rsid w:val="00B17ADA"/>
    <w:rsid w:val="00B21204"/>
    <w:rsid w:val="00B305B2"/>
    <w:rsid w:val="00B41E8C"/>
    <w:rsid w:val="00B43C73"/>
    <w:rsid w:val="00B4406D"/>
    <w:rsid w:val="00B544E1"/>
    <w:rsid w:val="00B6429D"/>
    <w:rsid w:val="00B701E7"/>
    <w:rsid w:val="00B7583A"/>
    <w:rsid w:val="00B841E4"/>
    <w:rsid w:val="00B86146"/>
    <w:rsid w:val="00B86A3C"/>
    <w:rsid w:val="00B87F0C"/>
    <w:rsid w:val="00B9335E"/>
    <w:rsid w:val="00B93520"/>
    <w:rsid w:val="00BA2698"/>
    <w:rsid w:val="00BA3898"/>
    <w:rsid w:val="00BB0F01"/>
    <w:rsid w:val="00BB21D0"/>
    <w:rsid w:val="00BB6ADB"/>
    <w:rsid w:val="00BC065D"/>
    <w:rsid w:val="00BE6D6F"/>
    <w:rsid w:val="00BF3977"/>
    <w:rsid w:val="00BF597E"/>
    <w:rsid w:val="00BF7B9D"/>
    <w:rsid w:val="00C05C25"/>
    <w:rsid w:val="00C17F48"/>
    <w:rsid w:val="00C30200"/>
    <w:rsid w:val="00C30BD2"/>
    <w:rsid w:val="00C336E9"/>
    <w:rsid w:val="00C51A36"/>
    <w:rsid w:val="00C5433B"/>
    <w:rsid w:val="00C55228"/>
    <w:rsid w:val="00C63768"/>
    <w:rsid w:val="00C72991"/>
    <w:rsid w:val="00C736FD"/>
    <w:rsid w:val="00C82624"/>
    <w:rsid w:val="00CA0B66"/>
    <w:rsid w:val="00CA35A8"/>
    <w:rsid w:val="00CB4F15"/>
    <w:rsid w:val="00CB6FCC"/>
    <w:rsid w:val="00CC39B3"/>
    <w:rsid w:val="00CC3D64"/>
    <w:rsid w:val="00CD1475"/>
    <w:rsid w:val="00CD27DD"/>
    <w:rsid w:val="00CD3413"/>
    <w:rsid w:val="00CD48B8"/>
    <w:rsid w:val="00CE315A"/>
    <w:rsid w:val="00CF5B83"/>
    <w:rsid w:val="00CF6681"/>
    <w:rsid w:val="00D06F59"/>
    <w:rsid w:val="00D17CD1"/>
    <w:rsid w:val="00D21C5A"/>
    <w:rsid w:val="00D33D04"/>
    <w:rsid w:val="00D434A2"/>
    <w:rsid w:val="00D47813"/>
    <w:rsid w:val="00D54790"/>
    <w:rsid w:val="00D56FD9"/>
    <w:rsid w:val="00D64EFB"/>
    <w:rsid w:val="00D8388C"/>
    <w:rsid w:val="00D83907"/>
    <w:rsid w:val="00D860DD"/>
    <w:rsid w:val="00D87124"/>
    <w:rsid w:val="00D90793"/>
    <w:rsid w:val="00D921AC"/>
    <w:rsid w:val="00D9444C"/>
    <w:rsid w:val="00D97FA1"/>
    <w:rsid w:val="00DA16DE"/>
    <w:rsid w:val="00DB03B9"/>
    <w:rsid w:val="00DD3CDE"/>
    <w:rsid w:val="00DD4F98"/>
    <w:rsid w:val="00DD67DF"/>
    <w:rsid w:val="00DD6EBC"/>
    <w:rsid w:val="00DE1C7C"/>
    <w:rsid w:val="00DE4FDB"/>
    <w:rsid w:val="00DF2177"/>
    <w:rsid w:val="00DF4663"/>
    <w:rsid w:val="00E03468"/>
    <w:rsid w:val="00E118C4"/>
    <w:rsid w:val="00E3247C"/>
    <w:rsid w:val="00E3278F"/>
    <w:rsid w:val="00E33CF3"/>
    <w:rsid w:val="00E37076"/>
    <w:rsid w:val="00E41ACE"/>
    <w:rsid w:val="00E45E2C"/>
    <w:rsid w:val="00E468B6"/>
    <w:rsid w:val="00E54128"/>
    <w:rsid w:val="00E566B4"/>
    <w:rsid w:val="00E57B3E"/>
    <w:rsid w:val="00E61EC4"/>
    <w:rsid w:val="00E6224C"/>
    <w:rsid w:val="00E75AC3"/>
    <w:rsid w:val="00E82AA9"/>
    <w:rsid w:val="00E84338"/>
    <w:rsid w:val="00E92C7F"/>
    <w:rsid w:val="00EA18FB"/>
    <w:rsid w:val="00EB0164"/>
    <w:rsid w:val="00EB75B7"/>
    <w:rsid w:val="00EC4C9E"/>
    <w:rsid w:val="00EC557B"/>
    <w:rsid w:val="00ED0F62"/>
    <w:rsid w:val="00ED2C1D"/>
    <w:rsid w:val="00ED6BFB"/>
    <w:rsid w:val="00EE14CD"/>
    <w:rsid w:val="00EE557C"/>
    <w:rsid w:val="00F22105"/>
    <w:rsid w:val="00F23154"/>
    <w:rsid w:val="00F313B6"/>
    <w:rsid w:val="00F364BA"/>
    <w:rsid w:val="00F42ADA"/>
    <w:rsid w:val="00F55E76"/>
    <w:rsid w:val="00F67EA6"/>
    <w:rsid w:val="00F8015C"/>
    <w:rsid w:val="00FA2668"/>
    <w:rsid w:val="00FD3E20"/>
    <w:rsid w:val="00FD5ED2"/>
    <w:rsid w:val="00FD6024"/>
    <w:rsid w:val="00FE523A"/>
    <w:rsid w:val="00FE60B0"/>
    <w:rsid w:val="00FF2A0B"/>
    <w:rsid w:val="00FF6085"/>
    <w:rsid w:val="01260C71"/>
    <w:rsid w:val="01E27364"/>
    <w:rsid w:val="01F44B9C"/>
    <w:rsid w:val="0279794E"/>
    <w:rsid w:val="02C75A20"/>
    <w:rsid w:val="032F5195"/>
    <w:rsid w:val="03A0688A"/>
    <w:rsid w:val="03A32F8E"/>
    <w:rsid w:val="03AC3D8E"/>
    <w:rsid w:val="03CE483E"/>
    <w:rsid w:val="03CF54E8"/>
    <w:rsid w:val="0405614C"/>
    <w:rsid w:val="04883DB3"/>
    <w:rsid w:val="04981EC9"/>
    <w:rsid w:val="04B834B4"/>
    <w:rsid w:val="050D3D1E"/>
    <w:rsid w:val="056577F0"/>
    <w:rsid w:val="05705C5F"/>
    <w:rsid w:val="057753FF"/>
    <w:rsid w:val="057A73A8"/>
    <w:rsid w:val="059F2D59"/>
    <w:rsid w:val="05A05014"/>
    <w:rsid w:val="05C36C79"/>
    <w:rsid w:val="05F6270F"/>
    <w:rsid w:val="0605101B"/>
    <w:rsid w:val="061B4460"/>
    <w:rsid w:val="067B702D"/>
    <w:rsid w:val="06994A8D"/>
    <w:rsid w:val="06AA7E97"/>
    <w:rsid w:val="06EC4BBF"/>
    <w:rsid w:val="06ED612A"/>
    <w:rsid w:val="08767210"/>
    <w:rsid w:val="08851DD7"/>
    <w:rsid w:val="08C22483"/>
    <w:rsid w:val="08ED1EE8"/>
    <w:rsid w:val="09005957"/>
    <w:rsid w:val="096333C5"/>
    <w:rsid w:val="09933EF9"/>
    <w:rsid w:val="09AA0CA5"/>
    <w:rsid w:val="09FA6045"/>
    <w:rsid w:val="0A0F142E"/>
    <w:rsid w:val="0A1C56C1"/>
    <w:rsid w:val="0A76267F"/>
    <w:rsid w:val="0A904067"/>
    <w:rsid w:val="0ACA6ED2"/>
    <w:rsid w:val="0AEF4D8D"/>
    <w:rsid w:val="0B496A23"/>
    <w:rsid w:val="0B515EEB"/>
    <w:rsid w:val="0BE64DFF"/>
    <w:rsid w:val="0C4B4D60"/>
    <w:rsid w:val="0C5423F7"/>
    <w:rsid w:val="0C8009B8"/>
    <w:rsid w:val="0C9C771B"/>
    <w:rsid w:val="0CC102DA"/>
    <w:rsid w:val="0D181113"/>
    <w:rsid w:val="0D1E4D9B"/>
    <w:rsid w:val="0D4D1326"/>
    <w:rsid w:val="0D6A2C36"/>
    <w:rsid w:val="0DB35CC0"/>
    <w:rsid w:val="0E3F4DF2"/>
    <w:rsid w:val="0E49595F"/>
    <w:rsid w:val="0EB8524B"/>
    <w:rsid w:val="0F47565D"/>
    <w:rsid w:val="0F86648B"/>
    <w:rsid w:val="0F9C35C1"/>
    <w:rsid w:val="0FFA42BF"/>
    <w:rsid w:val="100B6D7F"/>
    <w:rsid w:val="100D075A"/>
    <w:rsid w:val="10576F4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0225CC"/>
    <w:rsid w:val="12563B2D"/>
    <w:rsid w:val="12A2571D"/>
    <w:rsid w:val="12A42EA7"/>
    <w:rsid w:val="12A506D3"/>
    <w:rsid w:val="13296CDD"/>
    <w:rsid w:val="134E7573"/>
    <w:rsid w:val="13890C2B"/>
    <w:rsid w:val="13A420AC"/>
    <w:rsid w:val="13C11723"/>
    <w:rsid w:val="13EB79B2"/>
    <w:rsid w:val="145B46D3"/>
    <w:rsid w:val="14C400FD"/>
    <w:rsid w:val="14E73FB9"/>
    <w:rsid w:val="14F1297E"/>
    <w:rsid w:val="14F26225"/>
    <w:rsid w:val="15023387"/>
    <w:rsid w:val="15051B66"/>
    <w:rsid w:val="151414F9"/>
    <w:rsid w:val="15167847"/>
    <w:rsid w:val="154C7AB0"/>
    <w:rsid w:val="155F4281"/>
    <w:rsid w:val="15BC540D"/>
    <w:rsid w:val="16210B83"/>
    <w:rsid w:val="16583F2B"/>
    <w:rsid w:val="169000FF"/>
    <w:rsid w:val="169D3E09"/>
    <w:rsid w:val="16AB3CAD"/>
    <w:rsid w:val="16C448E0"/>
    <w:rsid w:val="16E341B9"/>
    <w:rsid w:val="16F10A78"/>
    <w:rsid w:val="16F24232"/>
    <w:rsid w:val="17226BDD"/>
    <w:rsid w:val="17446813"/>
    <w:rsid w:val="177551EA"/>
    <w:rsid w:val="178F67D1"/>
    <w:rsid w:val="179B1D36"/>
    <w:rsid w:val="17C079EC"/>
    <w:rsid w:val="17F76BA3"/>
    <w:rsid w:val="182A66F0"/>
    <w:rsid w:val="183D0A45"/>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AF42899"/>
    <w:rsid w:val="1B2C42D2"/>
    <w:rsid w:val="1B462375"/>
    <w:rsid w:val="1B5E3B97"/>
    <w:rsid w:val="1BF23C14"/>
    <w:rsid w:val="1C392A3A"/>
    <w:rsid w:val="1CB1322F"/>
    <w:rsid w:val="1D4D4A00"/>
    <w:rsid w:val="1DC4038A"/>
    <w:rsid w:val="1DF36090"/>
    <w:rsid w:val="1DFE25B1"/>
    <w:rsid w:val="1E1B0A9F"/>
    <w:rsid w:val="1E511FFA"/>
    <w:rsid w:val="1E667237"/>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45307B"/>
    <w:rsid w:val="2192753A"/>
    <w:rsid w:val="21A07B88"/>
    <w:rsid w:val="21D24208"/>
    <w:rsid w:val="226B2F60"/>
    <w:rsid w:val="22813299"/>
    <w:rsid w:val="23461CA8"/>
    <w:rsid w:val="238A1BAA"/>
    <w:rsid w:val="23900E62"/>
    <w:rsid w:val="23BC2967"/>
    <w:rsid w:val="23BF3886"/>
    <w:rsid w:val="23F01166"/>
    <w:rsid w:val="241A6B34"/>
    <w:rsid w:val="24285E2F"/>
    <w:rsid w:val="242A7B69"/>
    <w:rsid w:val="247622DE"/>
    <w:rsid w:val="2480482A"/>
    <w:rsid w:val="24A05D8E"/>
    <w:rsid w:val="24FC7C66"/>
    <w:rsid w:val="2519537A"/>
    <w:rsid w:val="25244294"/>
    <w:rsid w:val="258041F6"/>
    <w:rsid w:val="258609CC"/>
    <w:rsid w:val="261B55F8"/>
    <w:rsid w:val="261D5675"/>
    <w:rsid w:val="26655880"/>
    <w:rsid w:val="269C7CAD"/>
    <w:rsid w:val="271B4DE1"/>
    <w:rsid w:val="272228DE"/>
    <w:rsid w:val="27443F4D"/>
    <w:rsid w:val="274B78E8"/>
    <w:rsid w:val="27602485"/>
    <w:rsid w:val="277F6362"/>
    <w:rsid w:val="27CF15FE"/>
    <w:rsid w:val="27D42EE9"/>
    <w:rsid w:val="27E10A81"/>
    <w:rsid w:val="27FE6486"/>
    <w:rsid w:val="280B3F2E"/>
    <w:rsid w:val="28341F0D"/>
    <w:rsid w:val="2892323E"/>
    <w:rsid w:val="289361DE"/>
    <w:rsid w:val="291C5E47"/>
    <w:rsid w:val="296D2D47"/>
    <w:rsid w:val="29CB46C2"/>
    <w:rsid w:val="29F77BA5"/>
    <w:rsid w:val="2A3A6E77"/>
    <w:rsid w:val="2A85024C"/>
    <w:rsid w:val="2ABF6113"/>
    <w:rsid w:val="2B0D2F04"/>
    <w:rsid w:val="2B1D2572"/>
    <w:rsid w:val="2B206A2D"/>
    <w:rsid w:val="2B404411"/>
    <w:rsid w:val="2B4C1179"/>
    <w:rsid w:val="2B4C11C4"/>
    <w:rsid w:val="2BD60481"/>
    <w:rsid w:val="2BEA3FA7"/>
    <w:rsid w:val="2C047AA5"/>
    <w:rsid w:val="2C060B08"/>
    <w:rsid w:val="2C2E44D4"/>
    <w:rsid w:val="2C7B6C71"/>
    <w:rsid w:val="2D357F0D"/>
    <w:rsid w:val="2D4E604F"/>
    <w:rsid w:val="2D5C2AB0"/>
    <w:rsid w:val="2D7A20E6"/>
    <w:rsid w:val="2DC57805"/>
    <w:rsid w:val="2DDF08DF"/>
    <w:rsid w:val="2DDF2977"/>
    <w:rsid w:val="2DFF79D8"/>
    <w:rsid w:val="2E367C56"/>
    <w:rsid w:val="2E440885"/>
    <w:rsid w:val="2EEE512C"/>
    <w:rsid w:val="2F511B05"/>
    <w:rsid w:val="2F7C571D"/>
    <w:rsid w:val="2FA86B66"/>
    <w:rsid w:val="2FE823A5"/>
    <w:rsid w:val="2FEA1C57"/>
    <w:rsid w:val="300172B8"/>
    <w:rsid w:val="30945277"/>
    <w:rsid w:val="30C71DD4"/>
    <w:rsid w:val="30DC7CB1"/>
    <w:rsid w:val="30ED30CC"/>
    <w:rsid w:val="30F96802"/>
    <w:rsid w:val="31064141"/>
    <w:rsid w:val="31B477DB"/>
    <w:rsid w:val="31B67BE2"/>
    <w:rsid w:val="31CA71DD"/>
    <w:rsid w:val="320B180B"/>
    <w:rsid w:val="324E5138"/>
    <w:rsid w:val="331E21CE"/>
    <w:rsid w:val="33562A0D"/>
    <w:rsid w:val="33715F28"/>
    <w:rsid w:val="33C34B3F"/>
    <w:rsid w:val="33F07155"/>
    <w:rsid w:val="340866F0"/>
    <w:rsid w:val="340C6245"/>
    <w:rsid w:val="343C4522"/>
    <w:rsid w:val="34623FFA"/>
    <w:rsid w:val="347A0336"/>
    <w:rsid w:val="34F92D63"/>
    <w:rsid w:val="35527F1F"/>
    <w:rsid w:val="357914C0"/>
    <w:rsid w:val="35B4280C"/>
    <w:rsid w:val="35D721CD"/>
    <w:rsid w:val="36174333"/>
    <w:rsid w:val="364A3F09"/>
    <w:rsid w:val="367A501B"/>
    <w:rsid w:val="368F46EF"/>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0D69BC"/>
    <w:rsid w:val="39286E54"/>
    <w:rsid w:val="399117DD"/>
    <w:rsid w:val="39972637"/>
    <w:rsid w:val="39D7104B"/>
    <w:rsid w:val="3A3E0D9F"/>
    <w:rsid w:val="3A5573DE"/>
    <w:rsid w:val="3AAB1306"/>
    <w:rsid w:val="3ABD0173"/>
    <w:rsid w:val="3ACE23E2"/>
    <w:rsid w:val="3B227AA7"/>
    <w:rsid w:val="3B4241C0"/>
    <w:rsid w:val="3B5F0280"/>
    <w:rsid w:val="3B7361FC"/>
    <w:rsid w:val="3BEE1D6F"/>
    <w:rsid w:val="3BF1473C"/>
    <w:rsid w:val="3C764C2A"/>
    <w:rsid w:val="3CA475E5"/>
    <w:rsid w:val="3CA717F2"/>
    <w:rsid w:val="3CC56579"/>
    <w:rsid w:val="3D0E6267"/>
    <w:rsid w:val="3D9B4A66"/>
    <w:rsid w:val="3DAB460B"/>
    <w:rsid w:val="3DC05AC9"/>
    <w:rsid w:val="3DDA7DB2"/>
    <w:rsid w:val="3E0A1723"/>
    <w:rsid w:val="3E342793"/>
    <w:rsid w:val="3E3C5235"/>
    <w:rsid w:val="3EA34B57"/>
    <w:rsid w:val="3EEF1E6E"/>
    <w:rsid w:val="3F33126F"/>
    <w:rsid w:val="3F654598"/>
    <w:rsid w:val="40571F31"/>
    <w:rsid w:val="40760623"/>
    <w:rsid w:val="408B7234"/>
    <w:rsid w:val="409A38D4"/>
    <w:rsid w:val="40E27AF7"/>
    <w:rsid w:val="40F80D82"/>
    <w:rsid w:val="41342A6B"/>
    <w:rsid w:val="414C7183"/>
    <w:rsid w:val="418D501C"/>
    <w:rsid w:val="41E9167B"/>
    <w:rsid w:val="41E96EE3"/>
    <w:rsid w:val="42416B50"/>
    <w:rsid w:val="4262379E"/>
    <w:rsid w:val="427A1188"/>
    <w:rsid w:val="432A5E11"/>
    <w:rsid w:val="433B1167"/>
    <w:rsid w:val="435F500F"/>
    <w:rsid w:val="43C730CD"/>
    <w:rsid w:val="4471221E"/>
    <w:rsid w:val="44A567F5"/>
    <w:rsid w:val="453B1EBC"/>
    <w:rsid w:val="45635AEC"/>
    <w:rsid w:val="45784783"/>
    <w:rsid w:val="45BA54FA"/>
    <w:rsid w:val="45EC74A5"/>
    <w:rsid w:val="45FA6B69"/>
    <w:rsid w:val="460414DD"/>
    <w:rsid w:val="46332B60"/>
    <w:rsid w:val="464C49FB"/>
    <w:rsid w:val="464C7D09"/>
    <w:rsid w:val="4654705C"/>
    <w:rsid w:val="468D2C1F"/>
    <w:rsid w:val="468D3CA5"/>
    <w:rsid w:val="46CE07C2"/>
    <w:rsid w:val="46D3481B"/>
    <w:rsid w:val="46EA7997"/>
    <w:rsid w:val="470243E7"/>
    <w:rsid w:val="471F1498"/>
    <w:rsid w:val="47271944"/>
    <w:rsid w:val="475C4BFE"/>
    <w:rsid w:val="47BB044C"/>
    <w:rsid w:val="48262DE5"/>
    <w:rsid w:val="49C0281D"/>
    <w:rsid w:val="49DA76F9"/>
    <w:rsid w:val="49E449BF"/>
    <w:rsid w:val="49EC77B8"/>
    <w:rsid w:val="49ED5B1C"/>
    <w:rsid w:val="4A0556FB"/>
    <w:rsid w:val="4AD45EF1"/>
    <w:rsid w:val="4AE04A18"/>
    <w:rsid w:val="4B2652EA"/>
    <w:rsid w:val="4B337454"/>
    <w:rsid w:val="4B407CC6"/>
    <w:rsid w:val="4B42232B"/>
    <w:rsid w:val="4B825A76"/>
    <w:rsid w:val="4B8B3702"/>
    <w:rsid w:val="4B9B0D7E"/>
    <w:rsid w:val="4BC83B65"/>
    <w:rsid w:val="4C751509"/>
    <w:rsid w:val="4CA74E41"/>
    <w:rsid w:val="4CA91B51"/>
    <w:rsid w:val="4CB62537"/>
    <w:rsid w:val="4CD2365B"/>
    <w:rsid w:val="4D352804"/>
    <w:rsid w:val="4D791805"/>
    <w:rsid w:val="4D8F2F88"/>
    <w:rsid w:val="4DB86BCB"/>
    <w:rsid w:val="4DD85058"/>
    <w:rsid w:val="4E0166A9"/>
    <w:rsid w:val="4E1551DB"/>
    <w:rsid w:val="4E7774D0"/>
    <w:rsid w:val="4E8716C9"/>
    <w:rsid w:val="4EF1500A"/>
    <w:rsid w:val="4F327786"/>
    <w:rsid w:val="4F594843"/>
    <w:rsid w:val="50356EEC"/>
    <w:rsid w:val="503C3BCC"/>
    <w:rsid w:val="505C4971"/>
    <w:rsid w:val="50795634"/>
    <w:rsid w:val="508C4A05"/>
    <w:rsid w:val="50C41CF1"/>
    <w:rsid w:val="50F61E95"/>
    <w:rsid w:val="51217DA6"/>
    <w:rsid w:val="51294703"/>
    <w:rsid w:val="51425A27"/>
    <w:rsid w:val="51483713"/>
    <w:rsid w:val="51563511"/>
    <w:rsid w:val="5158757E"/>
    <w:rsid w:val="521A5D1E"/>
    <w:rsid w:val="523624DE"/>
    <w:rsid w:val="52A23F56"/>
    <w:rsid w:val="52BA5471"/>
    <w:rsid w:val="52D871F4"/>
    <w:rsid w:val="52F263D6"/>
    <w:rsid w:val="53024EB7"/>
    <w:rsid w:val="53031B5B"/>
    <w:rsid w:val="53261795"/>
    <w:rsid w:val="53953BE7"/>
    <w:rsid w:val="53F51637"/>
    <w:rsid w:val="54124FEF"/>
    <w:rsid w:val="541C4B67"/>
    <w:rsid w:val="54E82EBD"/>
    <w:rsid w:val="552A2893"/>
    <w:rsid w:val="55687224"/>
    <w:rsid w:val="556B045B"/>
    <w:rsid w:val="557D4E77"/>
    <w:rsid w:val="55C375DD"/>
    <w:rsid w:val="56156439"/>
    <w:rsid w:val="56643532"/>
    <w:rsid w:val="568B5A7B"/>
    <w:rsid w:val="569D77A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3A070D"/>
    <w:rsid w:val="5978735A"/>
    <w:rsid w:val="59E42114"/>
    <w:rsid w:val="59E710C8"/>
    <w:rsid w:val="5A1C59A1"/>
    <w:rsid w:val="5A407674"/>
    <w:rsid w:val="5A432974"/>
    <w:rsid w:val="5A6A20C5"/>
    <w:rsid w:val="5AD64AF2"/>
    <w:rsid w:val="5B544EB3"/>
    <w:rsid w:val="5B6A33DD"/>
    <w:rsid w:val="5BF04FFA"/>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5FE52CA8"/>
    <w:rsid w:val="6018182B"/>
    <w:rsid w:val="601D5FBC"/>
    <w:rsid w:val="601E0F43"/>
    <w:rsid w:val="60596F8D"/>
    <w:rsid w:val="6070742B"/>
    <w:rsid w:val="608075E1"/>
    <w:rsid w:val="608A2A31"/>
    <w:rsid w:val="61326FB1"/>
    <w:rsid w:val="61384C31"/>
    <w:rsid w:val="61E77A7E"/>
    <w:rsid w:val="622A4138"/>
    <w:rsid w:val="62385483"/>
    <w:rsid w:val="62385A6C"/>
    <w:rsid w:val="62876D77"/>
    <w:rsid w:val="62CA4AF4"/>
    <w:rsid w:val="62E4371E"/>
    <w:rsid w:val="632045D1"/>
    <w:rsid w:val="6342544F"/>
    <w:rsid w:val="635C2B0C"/>
    <w:rsid w:val="63720424"/>
    <w:rsid w:val="63A31ABC"/>
    <w:rsid w:val="63AF148C"/>
    <w:rsid w:val="63C65078"/>
    <w:rsid w:val="63EA156F"/>
    <w:rsid w:val="63EA6D88"/>
    <w:rsid w:val="64621F9C"/>
    <w:rsid w:val="64A537DD"/>
    <w:rsid w:val="64B96E85"/>
    <w:rsid w:val="64BB6795"/>
    <w:rsid w:val="64D069A0"/>
    <w:rsid w:val="64F27E75"/>
    <w:rsid w:val="65067C78"/>
    <w:rsid w:val="65662197"/>
    <w:rsid w:val="658C79F9"/>
    <w:rsid w:val="65A33DF6"/>
    <w:rsid w:val="65BE04E1"/>
    <w:rsid w:val="65F429F0"/>
    <w:rsid w:val="665A6FDB"/>
    <w:rsid w:val="66B368AE"/>
    <w:rsid w:val="66B532F3"/>
    <w:rsid w:val="66C2760F"/>
    <w:rsid w:val="675A3B6C"/>
    <w:rsid w:val="67906832"/>
    <w:rsid w:val="67AF7DB6"/>
    <w:rsid w:val="680564C6"/>
    <w:rsid w:val="680D4A39"/>
    <w:rsid w:val="681B3F7A"/>
    <w:rsid w:val="68233428"/>
    <w:rsid w:val="68B54AF7"/>
    <w:rsid w:val="68CA009F"/>
    <w:rsid w:val="695B5920"/>
    <w:rsid w:val="69B35A0D"/>
    <w:rsid w:val="69CC607C"/>
    <w:rsid w:val="69EA1163"/>
    <w:rsid w:val="69F96768"/>
    <w:rsid w:val="6A287F98"/>
    <w:rsid w:val="6AB40496"/>
    <w:rsid w:val="6ABD1D5E"/>
    <w:rsid w:val="6AF33939"/>
    <w:rsid w:val="6B795D62"/>
    <w:rsid w:val="6B7C061B"/>
    <w:rsid w:val="6BC747F5"/>
    <w:rsid w:val="6BD35CE4"/>
    <w:rsid w:val="6C3014BE"/>
    <w:rsid w:val="6C5D414F"/>
    <w:rsid w:val="6C761A36"/>
    <w:rsid w:val="6CA324B4"/>
    <w:rsid w:val="6CDE17FD"/>
    <w:rsid w:val="6D1D2C91"/>
    <w:rsid w:val="6D232D3C"/>
    <w:rsid w:val="6D2F5D1E"/>
    <w:rsid w:val="6D5926FD"/>
    <w:rsid w:val="6D792112"/>
    <w:rsid w:val="6E1B116C"/>
    <w:rsid w:val="6E641038"/>
    <w:rsid w:val="6EBD0EA6"/>
    <w:rsid w:val="6EE93BE3"/>
    <w:rsid w:val="6F435405"/>
    <w:rsid w:val="6F4810D8"/>
    <w:rsid w:val="6F6D2BAA"/>
    <w:rsid w:val="6F9A4A47"/>
    <w:rsid w:val="701710D0"/>
    <w:rsid w:val="70795456"/>
    <w:rsid w:val="709946EC"/>
    <w:rsid w:val="721A52FC"/>
    <w:rsid w:val="72583D47"/>
    <w:rsid w:val="72702455"/>
    <w:rsid w:val="728F2E47"/>
    <w:rsid w:val="72973011"/>
    <w:rsid w:val="72E42D1B"/>
    <w:rsid w:val="734F0911"/>
    <w:rsid w:val="736054C4"/>
    <w:rsid w:val="73627F7A"/>
    <w:rsid w:val="736C572D"/>
    <w:rsid w:val="73A422EB"/>
    <w:rsid w:val="74103E55"/>
    <w:rsid w:val="745B622A"/>
    <w:rsid w:val="74970FC3"/>
    <w:rsid w:val="74AA3A17"/>
    <w:rsid w:val="753E2D2E"/>
    <w:rsid w:val="75DB13A5"/>
    <w:rsid w:val="75E552E3"/>
    <w:rsid w:val="7648538B"/>
    <w:rsid w:val="76577132"/>
    <w:rsid w:val="76BD747C"/>
    <w:rsid w:val="76CD52EB"/>
    <w:rsid w:val="76FE004A"/>
    <w:rsid w:val="77462C4C"/>
    <w:rsid w:val="7765122D"/>
    <w:rsid w:val="77A268F6"/>
    <w:rsid w:val="77CC3658"/>
    <w:rsid w:val="780F54C3"/>
    <w:rsid w:val="782C6CF7"/>
    <w:rsid w:val="78680ECD"/>
    <w:rsid w:val="787B025A"/>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C090682"/>
    <w:rsid w:val="7C6A6CA8"/>
    <w:rsid w:val="7CF04E00"/>
    <w:rsid w:val="7D1E2547"/>
    <w:rsid w:val="7D41026F"/>
    <w:rsid w:val="7D59343F"/>
    <w:rsid w:val="7E0A78B3"/>
    <w:rsid w:val="7E0D76D6"/>
    <w:rsid w:val="7E2912F3"/>
    <w:rsid w:val="7F6848FF"/>
    <w:rsid w:val="7F9026D0"/>
    <w:rsid w:val="7F984417"/>
    <w:rsid w:val="7FA569BD"/>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4">
    <w:name w:val="Body Text"/>
    <w:basedOn w:val="1"/>
    <w:qFormat/>
    <w:uiPriority w:val="1"/>
    <w:pPr>
      <w:ind w:left="137"/>
    </w:pPr>
    <w:rPr>
      <w:rFonts w:ascii="宋体" w:hAnsi="宋体"/>
      <w:sz w:val="20"/>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表格文字"/>
    <w:basedOn w:val="1"/>
    <w:qFormat/>
    <w:uiPriority w:val="0"/>
    <w:pPr>
      <w:spacing w:before="25" w:after="25"/>
    </w:pPr>
    <w:rPr>
      <w:bCs/>
      <w:spacing w:val="10"/>
    </w:rPr>
  </w:style>
  <w:style w:type="character" w:customStyle="1" w:styleId="12">
    <w:name w:val="页眉 字符"/>
    <w:basedOn w:val="10"/>
    <w:link w:val="7"/>
    <w:qFormat/>
    <w:uiPriority w:val="99"/>
    <w:rPr>
      <w:rFonts w:ascii="Times New Roman" w:hAnsi="Times New Roman" w:eastAsia="宋体" w:cs="Times New Roman"/>
      <w:sz w:val="18"/>
      <w:szCs w:val="18"/>
    </w:rPr>
  </w:style>
  <w:style w:type="character" w:customStyle="1" w:styleId="13">
    <w:name w:val="页脚 字符"/>
    <w:basedOn w:val="10"/>
    <w:link w:val="6"/>
    <w:qFormat/>
    <w:uiPriority w:val="99"/>
    <w:rPr>
      <w:rFonts w:ascii="Times New Roman" w:hAnsi="Times New Roman" w:eastAsia="宋体" w:cs="Times New Roman"/>
      <w:sz w:val="18"/>
      <w:szCs w:val="18"/>
    </w:rPr>
  </w:style>
  <w:style w:type="character" w:customStyle="1" w:styleId="14">
    <w:name w:val="批注框文本 字符"/>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99"/>
    <w:pPr>
      <w:ind w:firstLine="420" w:firstLineChars="200"/>
    </w:pPr>
  </w:style>
  <w:style w:type="paragraph" w:customStyle="1" w:styleId="1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18">
    <w:name w:val="Table Paragraph"/>
    <w:basedOn w:val="1"/>
    <w:qFormat/>
    <w:uiPriority w:val="1"/>
    <w:rPr>
      <w:rFonts w:ascii="宋体" w:hAnsi="宋体" w:cs="宋体"/>
      <w:lang w:val="zh-CN" w:bidi="zh-CN"/>
    </w:rPr>
  </w:style>
  <w:style w:type="paragraph" w:customStyle="1" w:styleId="19">
    <w:name w:val="Char"/>
    <w:basedOn w:val="1"/>
    <w:qFormat/>
    <w:uiPriority w:val="0"/>
    <w:pPr>
      <w:tabs>
        <w:tab w:val="left" w:pos="4665"/>
        <w:tab w:val="left" w:pos="8970"/>
      </w:tabs>
      <w:ind w:firstLine="400"/>
    </w:pPr>
    <w:rPr>
      <w:rFonts w:ascii="Tahoma" w:hAnsi="Tahoma"/>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1354</Words>
  <Characters>7724</Characters>
  <Lines>64</Lines>
  <Paragraphs>18</Paragraphs>
  <TotalTime>0</TotalTime>
  <ScaleCrop>false</ScaleCrop>
  <LinksUpToDate>false</LinksUpToDate>
  <CharactersWithSpaces>9060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2022-06-26T09:06:00Z</dcterms:created>
  <dc:creator>微软用户</dc:creator>
  <cp:lastModifiedBy>肖新龙</cp:lastModifiedBy>
  <dcterms:modified xsi:type="dcterms:W3CDTF">2022-06-28T02:27:39Z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6EE6E479A8D6403EA83CE053FCCEC899</vt:lpwstr>
  </property>
</Properties>
</file>