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1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重庆今合商贸有限公司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谢积平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211" w:firstLineChars="100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查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从业人员预防性健康检查合格证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，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提供的陈昌</w:t>
            </w:r>
            <w:r>
              <w:rPr>
                <w:rFonts w:hint="eastAsia" w:ascii="方正仿宋简体" w:eastAsia="方正仿宋简体" w:cs="Times New Roman"/>
                <w:b/>
                <w:lang w:val="en-US" w:eastAsia="zh-CN"/>
              </w:rPr>
              <w:t>余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、胡兴燕、李杰、周一春四位人员健康卡已过期。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6" w:name="_GoBack"/>
            <w:bookmarkEnd w:id="16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条款:“</w:t>
            </w:r>
            <w:r>
              <w:rPr>
                <w:rFonts w:hint="eastAsia"/>
                <w:b/>
                <w:bCs/>
                <w:highlight w:val="none"/>
              </w:rPr>
              <w:t>组织应确定</w:t>
            </w: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:</w:t>
            </w:r>
            <w:r>
              <w:rPr>
                <w:rFonts w:hint="eastAsia"/>
                <w:b/>
                <w:bCs/>
                <w:highlight w:val="none"/>
              </w:rPr>
              <w:t>a）需要监视和测量的内容，包括：1） 满足法律法规要求和其他要求的程度</w:t>
            </w:r>
            <w:r>
              <w:rPr>
                <w:rFonts w:hint="default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”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的规定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。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2022.6.15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2022.6.15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2022.6.15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2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>□FSMS □HACCP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□初审□第(  )阶段审核□再认证■监督（一）次□证书转换□特殊审核□其他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重庆今合商贸有限公司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</w:rPr>
              <w:t>谢积平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经营部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2022年6月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22</w:t>
            </w:r>
            <w:r>
              <w:rPr>
                <w:rFonts w:hint="eastAsia" w:ascii="方正仿宋简体" w:eastAsia="方正仿宋简体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line="400" w:lineRule="exact"/>
              <w:ind w:firstLine="422" w:firstLineChars="200"/>
              <w:rPr>
                <w:rFonts w:ascii="宋体" w:hAnsi="宋体" w:cs="Arial"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查《计量器具台账》，经营部按策划的要求配置了水果、蔬菜进行称重的检测设备，主要为电子秤。采用委外送检的方式进行校准。抽在用电子秤（T</w:t>
            </w:r>
            <w:r>
              <w:rPr>
                <w:rFonts w:ascii="宋体" w:hAnsi="宋体" w:cs="Arial"/>
                <w:szCs w:val="21"/>
              </w:rPr>
              <w:t>CS-150）</w:t>
            </w:r>
            <w:r>
              <w:rPr>
                <w:rFonts w:hint="eastAsia" w:ascii="宋体" w:hAnsi="宋体" w:cs="Arial"/>
                <w:szCs w:val="21"/>
              </w:rPr>
              <w:t>检定或校准证书，不能提供有效期内的证书。</w:t>
            </w: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 w:cs="Arial"/>
                <w:szCs w:val="21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4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9001:2015标准7.1.5 条款：</w:t>
            </w:r>
            <w:r>
              <w:rPr>
                <w:rFonts w:hint="eastAsia" w:ascii="宋体" w:hAnsi="宋体" w:cs="Arial"/>
                <w:szCs w:val="21"/>
              </w:rPr>
              <w:t>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</w:t>
            </w:r>
            <w:r>
              <w:rPr>
                <w:rFonts w:hint="eastAsia" w:eastAsia="方正仿宋简体"/>
                <w:b/>
              </w:rPr>
              <w:t xml:space="preserve">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01E73CF9"/>
    <w:rsid w:val="1A256F32"/>
    <w:rsid w:val="246B1719"/>
    <w:rsid w:val="4E4808D9"/>
    <w:rsid w:val="54AE6C08"/>
    <w:rsid w:val="74F33D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822</Words>
  <Characters>1078</Characters>
  <Lines>6</Lines>
  <Paragraphs>1</Paragraphs>
  <TotalTime>4</TotalTime>
  <ScaleCrop>false</ScaleCrop>
  <LinksUpToDate>false</LinksUpToDate>
  <CharactersWithSpaces>1465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2022-06-15T07:03:37Z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2052-11.1.0.11805</vt:lpwstr>
  </property>
</Properties>
</file>