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杭州特种纸业有限公司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0791-2022-Q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浙江省杭州市富阳区鹿山街道上里工业区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王建业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浙江省杭州市富阳区鹿山街道上里工业区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朱政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18368090586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18368090586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特种纸（定性化学分析滤纸、定量化学分析滤纸、体外诊断材料、滤油纸、缓冲纸、花纹纸、吸水纸、杯垫纸、化纤滤纸、娟花纸、色层分析滤纸、钢纸、钢纸原纸）、口罩（非医用）、熔喷法非织造布的设计开发与生产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04.04.06;04.04.07;07.01.02;07.02.05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350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350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