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A06BD0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627A9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A06BD0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山东昊泰电气有限公司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0340-2021-Q-2022</w:t>
            </w:r>
            <w:bookmarkEnd w:id="1"/>
          </w:p>
        </w:tc>
      </w:tr>
      <w:tr w:rsidR="00627A9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06BD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无棣县西城工业园内海丰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06BD0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27A9F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27A9F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A06BD0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无棣县西城工业园内海丰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路东香</w:t>
            </w:r>
            <w:proofErr w:type="gramStart"/>
            <w:r>
              <w:rPr>
                <w:rFonts w:ascii="宋体"/>
                <w:bCs/>
                <w:sz w:val="24"/>
              </w:rPr>
              <w:t>榭</w:t>
            </w:r>
            <w:proofErr w:type="gramEnd"/>
            <w:r>
              <w:rPr>
                <w:rFonts w:ascii="宋体"/>
                <w:bCs/>
                <w:sz w:val="24"/>
              </w:rPr>
              <w:t>里大街以北</w:t>
            </w:r>
            <w:r>
              <w:rPr>
                <w:rFonts w:ascii="宋体"/>
                <w:bCs/>
                <w:sz w:val="24"/>
              </w:rPr>
              <w:t>/</w:t>
            </w:r>
            <w:r>
              <w:rPr>
                <w:rFonts w:ascii="宋体"/>
                <w:bCs/>
                <w:sz w:val="24"/>
              </w:rPr>
              <w:t>无棣县西城工业园内海丰</w:t>
            </w:r>
            <w:r>
              <w:rPr>
                <w:rFonts w:ascii="宋体"/>
                <w:bCs/>
                <w:sz w:val="24"/>
              </w:rPr>
              <w:t>2</w:t>
            </w:r>
            <w:r>
              <w:rPr>
                <w:rFonts w:ascii="宋体"/>
                <w:bCs/>
                <w:sz w:val="24"/>
              </w:rPr>
              <w:t>路东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A06BD0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15154333795</w:t>
            </w:r>
            <w:bookmarkEnd w:id="6"/>
          </w:p>
        </w:tc>
      </w:tr>
      <w:tr w:rsidR="00627A9F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15154333795</w:t>
            </w:r>
            <w:bookmarkEnd w:id="7"/>
          </w:p>
        </w:tc>
      </w:tr>
      <w:tr w:rsidR="00627A9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 w:rsidR="00627A9F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A06BD0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 w:rsidR="00627A9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10kV</w:t>
            </w:r>
            <w:r>
              <w:rPr>
                <w:rFonts w:ascii="宋体"/>
                <w:bCs/>
                <w:sz w:val="24"/>
              </w:rPr>
              <w:t>柱上变压器台成套设备、配电箱（配电板）、低压配电柜（低压成套开关设备）、低压综合配电</w:t>
            </w:r>
            <w:r>
              <w:rPr>
                <w:rFonts w:ascii="宋体"/>
                <w:bCs/>
                <w:sz w:val="24"/>
              </w:rPr>
              <w:t xml:space="preserve"> </w:t>
            </w:r>
            <w:r>
              <w:rPr>
                <w:rFonts w:ascii="宋体"/>
                <w:bCs/>
                <w:sz w:val="24"/>
              </w:rPr>
              <w:t>箱、低压电缆分支箱、低压抽出式开关柜、电容补偿柜、电能计量箱、</w:t>
            </w:r>
            <w:proofErr w:type="gramStart"/>
            <w:r>
              <w:rPr>
                <w:rFonts w:ascii="宋体"/>
                <w:bCs/>
                <w:sz w:val="24"/>
              </w:rPr>
              <w:t>光伏并网箱</w:t>
            </w:r>
            <w:proofErr w:type="gramEnd"/>
            <w:r>
              <w:rPr>
                <w:rFonts w:ascii="宋体"/>
                <w:bCs/>
                <w:sz w:val="24"/>
              </w:rPr>
              <w:t>、交流金属环网开关设备、箱式变电站、铠装移</w:t>
            </w:r>
            <w:proofErr w:type="gramStart"/>
            <w:r>
              <w:rPr>
                <w:rFonts w:ascii="宋体"/>
                <w:bCs/>
                <w:sz w:val="24"/>
              </w:rPr>
              <w:t>开式</w:t>
            </w:r>
            <w:proofErr w:type="gramEnd"/>
            <w:r>
              <w:rPr>
                <w:rFonts w:ascii="宋体"/>
                <w:bCs/>
                <w:sz w:val="24"/>
              </w:rPr>
              <w:t>交流金属封闭开关设备、变压器、电力标牌、防鸟设备、电缆分接箱、端子箱、燃气表箱、热力表箱、电力金具、电力铁附件的生产销售（限</w:t>
            </w:r>
            <w:r>
              <w:rPr>
                <w:rFonts w:ascii="宋体"/>
                <w:bCs/>
                <w:sz w:val="24"/>
              </w:rPr>
              <w:t>3C</w:t>
            </w:r>
            <w:r>
              <w:rPr>
                <w:rFonts w:ascii="宋体"/>
                <w:bCs/>
                <w:sz w:val="24"/>
              </w:rPr>
              <w:t>许可范围内）以及电缆保护套、模拟屏、电气自动化设备、电力器材（绝缘罩、</w:t>
            </w:r>
            <w:proofErr w:type="gramStart"/>
            <w:r>
              <w:rPr>
                <w:rFonts w:ascii="宋体"/>
                <w:bCs/>
                <w:sz w:val="24"/>
              </w:rPr>
              <w:t>安全工</w:t>
            </w:r>
            <w:proofErr w:type="gramEnd"/>
            <w:r>
              <w:rPr>
                <w:rFonts w:ascii="宋体"/>
                <w:bCs/>
                <w:sz w:val="24"/>
              </w:rPr>
              <w:t>器具）、围栏、办公用品、电子显示屏、电子监控设备销售</w:t>
            </w:r>
            <w:bookmarkEnd w:id="11"/>
          </w:p>
        </w:tc>
      </w:tr>
      <w:tr w:rsidR="00627A9F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A06BD0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A06BD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17.11.03;17.12.05;19.09.01;19.09.02;29.12.00</w:t>
            </w:r>
            <w:bookmarkEnd w:id="13"/>
          </w:p>
        </w:tc>
      </w:tr>
      <w:tr w:rsidR="00627A9F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rPr>
                <w:rFonts w:ascii="宋体"/>
                <w:bCs/>
                <w:sz w:val="24"/>
              </w:rPr>
            </w:pPr>
          </w:p>
        </w:tc>
      </w:tr>
      <w:tr w:rsidR="00627A9F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A06BD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A06BD0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627A9F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A06BD0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627A9F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A06BD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A06BD0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A06B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A06BD0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A06BD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40</w:t>
            </w:r>
            <w:bookmarkEnd w:id="17"/>
          </w:p>
        </w:tc>
      </w:tr>
      <w:tr w:rsidR="00627A9F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要求，□需□否增派审核员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□需整改后进行二阶段审核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□不具备二阶段审核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06BD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A06BD0" w:rsidP="003A7BDD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A06BD0">
            <w:pPr>
              <w:rPr>
                <w:bCs/>
                <w:sz w:val="24"/>
              </w:rPr>
            </w:pPr>
          </w:p>
        </w:tc>
      </w:tr>
      <w:tr w:rsidR="00627A9F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日数□增加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□减少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A06BD0">
            <w:pPr>
              <w:spacing w:line="400" w:lineRule="exact"/>
              <w:rPr>
                <w:bCs/>
                <w:sz w:val="24"/>
              </w:rPr>
            </w:pPr>
          </w:p>
          <w:p w:rsidR="0052442F" w:rsidRDefault="00A06BD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A06BD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A06BD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A06BD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A06BD0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需要时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A06BD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否专业</w:t>
            </w:r>
            <w:proofErr w:type="gramEnd"/>
            <w:r>
              <w:rPr>
                <w:rFonts w:ascii="宋体" w:hAnsi="宋体" w:hint="eastAsia"/>
                <w:sz w:val="24"/>
              </w:rPr>
              <w:t>能力满足要求：□是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>否人</w:t>
            </w:r>
            <w:proofErr w:type="gramEnd"/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日数满足要求，审核计划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□否合理</w:t>
            </w:r>
          </w:p>
          <w:p w:rsidR="0052442F" w:rsidRDefault="00A06BD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已安排的远程审核是否完成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本次远程活动中，是否实现审核目标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A06BD0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OHSMS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06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QMS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EMS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OHSMS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 w:rsidRDefault="00A06BD0">
            <w:pPr>
              <w:pStyle w:val="a0"/>
              <w:ind w:firstLine="480"/>
              <w:rPr>
                <w:sz w:val="24"/>
              </w:rPr>
            </w:pPr>
          </w:p>
          <w:p w:rsidR="0052442F" w:rsidRDefault="00A06BD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A06BD0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627A9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A06BD0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627A9F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3A7BDD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3A7BDD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3A7BDD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3A7BDD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无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 w:rsidR="003A7BDD">
              <w:rPr>
                <w:rFonts w:hint="eastAsia"/>
              </w:rPr>
              <w:t>■</w:t>
            </w:r>
            <w:r>
              <w:rPr>
                <w:rFonts w:ascii="宋体" w:hAnsi="宋体" w:hint="eastAsia"/>
                <w:color w:val="000000"/>
              </w:rPr>
              <w:t>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A06BD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A06BD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  <w:r w:rsidR="003A7BDD">
              <w:rPr>
                <w:rFonts w:ascii="宋体" w:hAnsi="宋体" w:hint="eastAsia"/>
                <w:color w:val="000000"/>
              </w:rPr>
              <w:t>2022.6.7日</w:t>
            </w:r>
          </w:p>
        </w:tc>
      </w:tr>
      <w:tr w:rsidR="00627A9F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A06BD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A06BD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727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2727F" w:rsidRDefault="00E2727F" w:rsidP="00E670D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本次审核要素：目标达成、人力资源管理、采购、销售、生产过程、产品检验、顾客满意度、内审、管理评审等</w:t>
            </w:r>
          </w:p>
          <w:p w:rsidR="00E2727F" w:rsidRDefault="00E2727F" w:rsidP="00E2727F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Pr="00010326">
              <w:rPr>
                <w:rFonts w:ascii="宋体" w:hAnsi="宋体" w:hint="eastAsia"/>
                <w:b/>
                <w:sz w:val="18"/>
                <w:szCs w:val="18"/>
              </w:rPr>
              <w:t>管理层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4.1、4.2、4.3、4.4、5.2、5.3、6.1、6.2、6.3、9.3、10.2、10.3；办公室5.3、6.1、6.2、7.1.2、7.2、7.3、9.1、9.2；供销部5.3、6.2、8.2、8.4、8.5.1、8.5.3、8.5.5、9.1.2；生产部5.3、6.2、8.5.1、8.5.2、8.5.4、8.5.6；质检部5.3、6.2、7.1.5、8.6、8.7；</w:t>
            </w:r>
          </w:p>
        </w:tc>
      </w:tr>
      <w:tr w:rsidR="00E2727F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2727F" w:rsidRDefault="00E2727F" w:rsidP="00E670D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1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供销部         </w:t>
            </w: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不符合标准及条款：8.4.1</w:t>
            </w:r>
          </w:p>
          <w:p w:rsidR="00E2727F" w:rsidRDefault="00E2727F" w:rsidP="00E670D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:rsidR="00E2727F" w:rsidRDefault="00E2727F" w:rsidP="00E670D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1  项。</w:t>
            </w:r>
          </w:p>
          <w:p w:rsidR="00E2727F" w:rsidRDefault="00E2727F" w:rsidP="00E670D7">
            <w:pPr>
              <w:pStyle w:val="a0"/>
              <w:ind w:firstLine="480"/>
              <w:rPr>
                <w:sz w:val="24"/>
              </w:rPr>
            </w:pP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sz w:val="24"/>
              </w:rPr>
              <w:t>对下次审核的建议： 关注供方管理</w:t>
            </w: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多体系/证书审核(并/错期)调整建议：无</w:t>
            </w:r>
          </w:p>
          <w:p w:rsidR="00E2727F" w:rsidRDefault="00E2727F" w:rsidP="00E670D7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2727F" w:rsidRDefault="00E2727F" w:rsidP="00E670D7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2727F" w:rsidRPr="00707272" w:rsidRDefault="00E2727F" w:rsidP="00E2727F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审核组长/日期：姜海军2022.6.18</w:t>
            </w:r>
            <w:bookmarkStart w:id="18" w:name="_GoBack"/>
            <w:bookmarkEnd w:id="18"/>
          </w:p>
        </w:tc>
      </w:tr>
      <w:tr w:rsidR="00E2727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2727F" w:rsidRDefault="00E272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E2727F">
        <w:trPr>
          <w:trHeight w:val="578"/>
          <w:jc w:val="center"/>
        </w:trPr>
        <w:tc>
          <w:tcPr>
            <w:tcW w:w="1381" w:type="dxa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2727F" w:rsidRDefault="00E2727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2727F">
        <w:trPr>
          <w:trHeight w:val="578"/>
          <w:jc w:val="center"/>
        </w:trPr>
        <w:tc>
          <w:tcPr>
            <w:tcW w:w="1381" w:type="dxa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2727F" w:rsidRDefault="00E272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727F">
        <w:trPr>
          <w:trHeight w:val="578"/>
          <w:jc w:val="center"/>
        </w:trPr>
        <w:tc>
          <w:tcPr>
            <w:tcW w:w="1381" w:type="dxa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2727F" w:rsidRDefault="00E2727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2727F" w:rsidRDefault="00E2727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2727F" w:rsidRDefault="00E272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2727F">
        <w:trPr>
          <w:trHeight w:val="578"/>
          <w:jc w:val="center"/>
        </w:trPr>
        <w:tc>
          <w:tcPr>
            <w:tcW w:w="1381" w:type="dxa"/>
          </w:tcPr>
          <w:p w:rsidR="00E2727F" w:rsidRDefault="00E272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2727F" w:rsidRDefault="00E2727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2727F" w:rsidRDefault="00E2727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2727F" w:rsidRDefault="00E2727F">
            <w:pPr>
              <w:pStyle w:val="a0"/>
              <w:ind w:firstLine="480"/>
              <w:rPr>
                <w:sz w:val="24"/>
              </w:rPr>
            </w:pP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多体系/证书审核(并/错期)调整建议：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2727F" w:rsidRDefault="00E272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2727F" w:rsidRDefault="00E2727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E2727F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E2727F" w:rsidRDefault="00E2727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特殊监督审核方案</w:t>
            </w:r>
          </w:p>
        </w:tc>
      </w:tr>
      <w:tr w:rsidR="00E2727F">
        <w:trPr>
          <w:trHeight w:val="578"/>
          <w:jc w:val="center"/>
        </w:trPr>
        <w:tc>
          <w:tcPr>
            <w:tcW w:w="1381" w:type="dxa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E2727F" w:rsidRDefault="00E2727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E2727F">
        <w:trPr>
          <w:trHeight w:val="911"/>
          <w:jc w:val="center"/>
        </w:trPr>
        <w:tc>
          <w:tcPr>
            <w:tcW w:w="1381" w:type="dxa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E2727F" w:rsidRDefault="00E2727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E2727F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E2727F" w:rsidRDefault="00E2727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E2727F" w:rsidRDefault="00E2727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E2727F" w:rsidRDefault="00E2727F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E2727F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E2727F" w:rsidRDefault="00E2727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E2727F" w:rsidRDefault="00E2727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E2727F" w:rsidRDefault="00E2727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E2727F" w:rsidRDefault="00E2727F">
            <w:pPr>
              <w:pStyle w:val="a0"/>
              <w:ind w:firstLine="480"/>
              <w:rPr>
                <w:sz w:val="24"/>
              </w:rPr>
            </w:pP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E2727F" w:rsidRDefault="00E2727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E2727F" w:rsidRDefault="00E2727F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E2727F" w:rsidRDefault="00E2727F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A06BD0">
      <w:pPr>
        <w:pStyle w:val="a0"/>
        <w:ind w:firstLine="480"/>
        <w:rPr>
          <w:bCs/>
          <w:sz w:val="24"/>
        </w:rPr>
      </w:pPr>
    </w:p>
    <w:p w:rsidR="0052442F" w:rsidRDefault="00A06BD0">
      <w:pPr>
        <w:pStyle w:val="a0"/>
        <w:ind w:firstLine="480"/>
        <w:rPr>
          <w:bCs/>
          <w:sz w:val="24"/>
        </w:rPr>
      </w:pPr>
    </w:p>
    <w:p w:rsidR="0052442F" w:rsidRDefault="00A06BD0">
      <w:pPr>
        <w:pStyle w:val="a0"/>
        <w:ind w:firstLine="480"/>
        <w:rPr>
          <w:bCs/>
          <w:sz w:val="24"/>
        </w:rPr>
      </w:pPr>
    </w:p>
    <w:p w:rsidR="0052442F" w:rsidRDefault="00A06BD0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0" w:rsidRDefault="00A06BD0">
      <w:r>
        <w:separator/>
      </w:r>
    </w:p>
  </w:endnote>
  <w:endnote w:type="continuationSeparator" w:id="0">
    <w:p w:rsidR="00A06BD0" w:rsidRDefault="00A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06BD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0" w:rsidRDefault="00A06BD0">
      <w:r>
        <w:separator/>
      </w:r>
    </w:p>
  </w:footnote>
  <w:footnote w:type="continuationSeparator" w:id="0">
    <w:p w:rsidR="00A06BD0" w:rsidRDefault="00A0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A06BD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A06BD0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:rsidR="0052442F" w:rsidRDefault="00A06BD0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A06BD0" w:rsidP="003A7BD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A9F"/>
    <w:rsid w:val="003A7BDD"/>
    <w:rsid w:val="00627A9F"/>
    <w:rsid w:val="00A06BD0"/>
    <w:rsid w:val="00E2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453</Words>
  <Characters>2583</Characters>
  <Application>Microsoft Office Word</Application>
  <DocSecurity>0</DocSecurity>
  <Lines>21</Lines>
  <Paragraphs>6</Paragraphs>
  <ScaleCrop>false</ScaleCrop>
  <Company>微软中国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姜海军</cp:lastModifiedBy>
  <cp:revision>21</cp:revision>
  <cp:lastPrinted>2015-12-21T05:08:00Z</cp:lastPrinted>
  <dcterms:created xsi:type="dcterms:W3CDTF">2019-03-19T00:44:00Z</dcterms:created>
  <dcterms:modified xsi:type="dcterms:W3CDTF">2022-07-16T13:52:00Z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