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356D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7059EF" w:rsidTr="007275E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山东昊泰电气有限公司</w:t>
            </w:r>
            <w:bookmarkEnd w:id="0"/>
          </w:p>
        </w:tc>
      </w:tr>
      <w:tr w:rsidR="007059EF" w:rsidTr="007275E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里大街以北</w:t>
            </w:r>
            <w:bookmarkEnd w:id="1"/>
          </w:p>
        </w:tc>
      </w:tr>
      <w:tr w:rsidR="007059EF" w:rsidTr="007275E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里大街以北/无棣县西城工业园内海丰2路东</w:t>
            </w:r>
            <w:bookmarkEnd w:id="2"/>
          </w:p>
        </w:tc>
      </w:tr>
      <w:tr w:rsidR="007059EF" w:rsidTr="007275E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15154333795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 w:rsidR="007059EF" w:rsidTr="007275E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275E8" w:rsidP="007275E8">
            <w:bookmarkStart w:id="6" w:name="最高管理者"/>
            <w:bookmarkEnd w:id="6"/>
            <w:r>
              <w:t>李兵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807F0" w:rsidP="007275E8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356DF" w:rsidP="007275E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0340-2021-Q-2022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356DF" w:rsidP="007275E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059EF" w:rsidTr="007275E8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7275E8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7275E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059EF" w:rsidTr="007275E8">
        <w:trPr>
          <w:trHeight w:val="455"/>
          <w:jc w:val="center"/>
        </w:trPr>
        <w:tc>
          <w:tcPr>
            <w:tcW w:w="1142" w:type="dxa"/>
          </w:tcPr>
          <w:p w:rsidR="00A62166" w:rsidRDefault="003356DF" w:rsidP="007275E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059EF" w:rsidTr="007275E8">
        <w:trPr>
          <w:trHeight w:val="455"/>
          <w:jc w:val="center"/>
        </w:trPr>
        <w:tc>
          <w:tcPr>
            <w:tcW w:w="1142" w:type="dxa"/>
          </w:tcPr>
          <w:p w:rsidR="00A62166" w:rsidRDefault="003356DF" w:rsidP="007275E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356DF" w:rsidP="007275E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059EF" w:rsidTr="007275E8">
        <w:trPr>
          <w:trHeight w:val="455"/>
          <w:jc w:val="center"/>
        </w:trPr>
        <w:tc>
          <w:tcPr>
            <w:tcW w:w="1142" w:type="dxa"/>
          </w:tcPr>
          <w:p w:rsidR="00A62166" w:rsidRDefault="003356DF" w:rsidP="007275E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356DF" w:rsidP="007275E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059EF" w:rsidTr="007275E8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275E8" w:rsidP="007275E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356DF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356DF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356DF" w:rsidP="007275E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275E8" w:rsidP="007275E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3356D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059EF" w:rsidTr="007275E8">
        <w:trPr>
          <w:trHeight w:val="3086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3356DF" w:rsidP="007275E8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10kV</w:t>
            </w:r>
            <w:r>
              <w:rPr>
                <w:sz w:val="20"/>
              </w:rPr>
              <w:t>柱上变压器台成套设备、配电箱（配电板）、低压配电柜（低压成套开关设备）、低压综合配电箱、低压电缆分支箱、低压抽出式开关柜、电容补偿柜、电能计量箱、</w:t>
            </w:r>
            <w:proofErr w:type="gramStart"/>
            <w:r>
              <w:rPr>
                <w:sz w:val="20"/>
              </w:rPr>
              <w:t>光伏并网箱</w:t>
            </w:r>
            <w:proofErr w:type="gramEnd"/>
            <w:r>
              <w:rPr>
                <w:sz w:val="20"/>
              </w:rPr>
              <w:t>、交流金属环网开关设备、箱式变电站、铠装移</w:t>
            </w:r>
            <w:proofErr w:type="gramStart"/>
            <w:r>
              <w:rPr>
                <w:sz w:val="20"/>
              </w:rPr>
              <w:t>开式</w:t>
            </w:r>
            <w:proofErr w:type="gramEnd"/>
            <w:r>
              <w:rPr>
                <w:sz w:val="20"/>
              </w:rPr>
              <w:t>交流金属封闭开关设备、变压器、电力标牌、防鸟设备、电缆分接箱、端子箱、燃气表箱、热力表箱、电力金具、电力铁附件的生产销售（限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许可范围内）以及电缆保护套、模拟屏、电气自动化设备、电力器材（绝缘罩、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器具）、围栏、办公用品、电子显示屏、电子监控设备销售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356DF" w:rsidP="007275E8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17.11.03;17.12.05;19.09.01;19.09.02;29.12.00</w:t>
            </w:r>
            <w:bookmarkEnd w:id="24"/>
          </w:p>
        </w:tc>
      </w:tr>
      <w:tr w:rsidR="007059EF" w:rsidTr="007275E8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356DF" w:rsidP="007275E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356DF" w:rsidP="007275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356DF" w:rsidP="007275E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356DF" w:rsidP="007275E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275E8" w:rsidP="007275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356D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356D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7275E8" w:rsidP="007275E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356D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7059EF" w:rsidTr="007275E8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914516" w:rsidP="007275E8">
            <w:pPr>
              <w:rPr>
                <w:sz w:val="20"/>
              </w:rPr>
            </w:pPr>
            <w:bookmarkStart w:id="32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94527FB" wp14:editId="3D1B7212">
                  <wp:simplePos x="0" y="0"/>
                  <wp:positionH relativeFrom="column">
                    <wp:posOffset>-384810</wp:posOffset>
                  </wp:positionH>
                  <wp:positionV relativeFrom="paragraph">
                    <wp:posOffset>-495300</wp:posOffset>
                  </wp:positionV>
                  <wp:extent cx="7200000" cy="9807184"/>
                  <wp:effectExtent l="0" t="0" r="0" b="0"/>
                  <wp:wrapNone/>
                  <wp:docPr id="1" name="图片 1" descr="E:\360安全云盘同步版\国标联合审核\202206\山东昊泰电气有限公司\新建文件夹Q\扫描全能王 2022-07-16 10.0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6\山东昊泰电气有限公司\新建文件夹Q\扫描全能王 2022-07-16 10.0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0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3356DF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059EF" w:rsidTr="007275E8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4807F0" w:rsidP="007275E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3356DF" w:rsidP="007275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059EF" w:rsidTr="007275E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275E8" w:rsidP="007275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356DF">
              <w:rPr>
                <w:rFonts w:hint="eastAsia"/>
                <w:b/>
                <w:sz w:val="20"/>
              </w:rPr>
              <w:t>普通话</w:t>
            </w:r>
            <w:r w:rsidR="003356DF">
              <w:rPr>
                <w:rFonts w:hint="eastAsia"/>
                <w:sz w:val="20"/>
                <w:lang w:val="de-DE"/>
              </w:rPr>
              <w:t>□</w:t>
            </w:r>
            <w:r w:rsidR="003356DF">
              <w:rPr>
                <w:rFonts w:hint="eastAsia"/>
                <w:b/>
                <w:sz w:val="20"/>
              </w:rPr>
              <w:t>英语</w:t>
            </w:r>
            <w:r w:rsidR="003356DF">
              <w:rPr>
                <w:rFonts w:hint="eastAsia"/>
                <w:sz w:val="20"/>
                <w:lang w:val="de-DE"/>
              </w:rPr>
              <w:t>□</w:t>
            </w:r>
            <w:r w:rsidR="003356DF">
              <w:rPr>
                <w:rFonts w:hint="eastAsia"/>
                <w:b/>
                <w:sz w:val="20"/>
              </w:rPr>
              <w:t>其他</w:t>
            </w:r>
          </w:p>
        </w:tc>
      </w:tr>
      <w:tr w:rsidR="007059EF" w:rsidTr="007275E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356DF" w:rsidP="007275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059EF" w:rsidTr="007275E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A62166" w:rsidRDefault="003356DF" w:rsidP="007275E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059EF" w:rsidTr="007275E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7275E8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17.11.03,17.12.05,19.09.01,19.09.02,29.12.00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3356DF" w:rsidP="007275E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A62166" w:rsidRDefault="004807F0" w:rsidP="007275E8">
            <w:pPr>
              <w:rPr>
                <w:sz w:val="20"/>
                <w:lang w:val="de-DE"/>
              </w:rPr>
            </w:pPr>
          </w:p>
        </w:tc>
      </w:tr>
      <w:tr w:rsidR="007059EF" w:rsidTr="007275E8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807F0" w:rsidP="007275E8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807F0" w:rsidP="007275E8">
            <w:pPr>
              <w:jc w:val="center"/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356DF" w:rsidP="00727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059EF" w:rsidTr="007275E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356DF" w:rsidP="007275E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356DF" w:rsidP="007275E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356DF" w:rsidP="007275E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3356DF" w:rsidP="007275E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059EF" w:rsidTr="007275E8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4807F0" w:rsidP="007275E8"/>
        </w:tc>
        <w:tc>
          <w:tcPr>
            <w:tcW w:w="1350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807F0" w:rsidP="007275E8"/>
        </w:tc>
        <w:tc>
          <w:tcPr>
            <w:tcW w:w="1321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807F0" w:rsidP="007275E8"/>
        </w:tc>
        <w:tc>
          <w:tcPr>
            <w:tcW w:w="1350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807F0" w:rsidP="007275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807F0" w:rsidP="007275E8"/>
        </w:tc>
        <w:tc>
          <w:tcPr>
            <w:tcW w:w="1358" w:type="dxa"/>
            <w:gridSpan w:val="5"/>
            <w:vAlign w:val="center"/>
          </w:tcPr>
          <w:p w:rsidR="00A62166" w:rsidRDefault="004807F0" w:rsidP="007275E8"/>
        </w:tc>
        <w:tc>
          <w:tcPr>
            <w:tcW w:w="1321" w:type="dxa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356DF" w:rsidP="007275E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059EF" w:rsidTr="007275E8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275E8" w:rsidP="00727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3356DF" w:rsidP="007275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275E8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4807F0" w:rsidP="007275E8">
            <w:pPr>
              <w:rPr>
                <w:sz w:val="21"/>
                <w:szCs w:val="21"/>
              </w:rPr>
            </w:pPr>
          </w:p>
        </w:tc>
      </w:tr>
      <w:tr w:rsidR="007059EF" w:rsidTr="007275E8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275E8" w:rsidP="007275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7275E8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2022.6.9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3356DF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7275E8" w:rsidP="0072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2022.6.9</w:t>
            </w:r>
          </w:p>
        </w:tc>
      </w:tr>
    </w:tbl>
    <w:p w:rsidR="00A62166" w:rsidRDefault="004807F0"/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pStyle w:val="a0"/>
      </w:pPr>
    </w:p>
    <w:p w:rsidR="007275E8" w:rsidRDefault="007275E8" w:rsidP="007275E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7275E8" w:rsidTr="00110725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275E8" w:rsidTr="00110725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DA48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DA484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DA484F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A484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8" w:rsidRDefault="007275E8" w:rsidP="0011072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8" w:rsidRDefault="007275E8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7275E8" w:rsidTr="00047BB1">
        <w:trPr>
          <w:trHeight w:val="3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2022.6.17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DA484F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8" w:rsidRDefault="007275E8" w:rsidP="00110725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8" w:rsidRDefault="007275E8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7275E8" w:rsidRDefault="007275E8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7275E8" w:rsidRDefault="007275E8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8" w:rsidRDefault="007275E8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275E8" w:rsidTr="00047BB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2022.6.17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275E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5.3组织的岗位、职责和权限、6.2质量目标、7.1.2人员、7.2培训、7.3意识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7275E8" w:rsidRDefault="007275E8" w:rsidP="0011072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47BB1" w:rsidTr="00047BB1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047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2022.6.17</w:t>
            </w:r>
          </w:p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047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7275E8" w:rsidTr="00047BB1">
        <w:trPr>
          <w:trHeight w:val="1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2022.6.17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47BB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47BB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047BB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275E8" w:rsidRDefault="007275E8" w:rsidP="001107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QMS:5.3组织的岗位、职责和权限、6.2质量目标、8.2产品和服务的要求、8.4外部提供过程产品服务、</w:t>
            </w:r>
            <w:r w:rsidR="00F95D40">
              <w:rPr>
                <w:rFonts w:ascii="宋体" w:hAnsi="宋体" w:cs="Arial" w:hint="eastAsia"/>
                <w:szCs w:val="24"/>
              </w:rPr>
              <w:t>8.5.1销售服务提供的控制、</w:t>
            </w:r>
            <w:r>
              <w:rPr>
                <w:rFonts w:ascii="宋体" w:hAnsi="宋体" w:cs="Arial" w:hint="eastAsia"/>
                <w:szCs w:val="24"/>
              </w:rPr>
              <w:t>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275E8" w:rsidTr="00047BB1">
        <w:trPr>
          <w:trHeight w:val="1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2022.6.17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47BB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47BB1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47BB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75E8" w:rsidRDefault="007275E8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="000463AB" w:rsidRPr="000463AB">
              <w:rPr>
                <w:rFonts w:ascii="宋体" w:hAnsi="宋体" w:cs="Arial" w:hint="eastAsia"/>
                <w:szCs w:val="24"/>
              </w:rPr>
              <w:t>7.1.3基础设施、</w:t>
            </w:r>
            <w:r>
              <w:rPr>
                <w:rFonts w:ascii="宋体" w:hAnsi="宋体" w:cs="Arial" w:hint="eastAsia"/>
                <w:szCs w:val="24"/>
              </w:rPr>
              <w:t>8.1运行策划和控制、8.3产品和服务的设计和开发（不适用确认）、8.5.1生产和服务提供的控制、8.5.2产品标识和可追朔性、8.5.4产品防护、8.5.6生产和服务提供的更改控制，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8" w:rsidRDefault="007275E8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47BB1" w:rsidTr="00110725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4B22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2022.6.18</w:t>
            </w:r>
          </w:p>
          <w:p w:rsidR="00047BB1" w:rsidRDefault="00047BB1" w:rsidP="004B22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BB1" w:rsidRDefault="00047BB1" w:rsidP="004B22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4B22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  <w:p w:rsidR="00047BB1" w:rsidRDefault="00047BB1" w:rsidP="004B22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BB1" w:rsidRDefault="00047BB1" w:rsidP="004B22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4B22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:rsidR="003B26FB" w:rsidRPr="003B26FB" w:rsidRDefault="003B26FB" w:rsidP="003B26FB">
            <w:pPr>
              <w:pStyle w:val="a0"/>
            </w:pPr>
            <w:r w:rsidRPr="003B26FB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--继续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4B223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（不适用确认）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4B223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47BB1" w:rsidTr="00047BB1">
        <w:trPr>
          <w:trHeight w:val="11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2022.6.18</w:t>
            </w:r>
          </w:p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9:00～11:00</w:t>
            </w:r>
          </w:p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BB1" w:rsidRDefault="00047BB1" w:rsidP="0011072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47BB1" w:rsidTr="00110725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B1" w:rsidRDefault="00047BB1" w:rsidP="00047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B1" w:rsidRDefault="00047BB1" w:rsidP="00047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B1" w:rsidRDefault="00047BB1" w:rsidP="0011072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B1" w:rsidRDefault="00047BB1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047BB1" w:rsidTr="00110725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047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047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1" w:rsidRDefault="00047BB1" w:rsidP="0011072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B1" w:rsidRDefault="00047BB1" w:rsidP="001107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7275E8" w:rsidRPr="007275E8" w:rsidRDefault="007275E8" w:rsidP="00047BB1">
      <w:pPr>
        <w:tabs>
          <w:tab w:val="left" w:pos="726"/>
        </w:tabs>
        <w:spacing w:line="300" w:lineRule="exact"/>
      </w:pPr>
      <w:r>
        <w:rPr>
          <w:rFonts w:ascii="宋体" w:hAnsi="宋体" w:hint="eastAsia"/>
          <w:b/>
          <w:sz w:val="18"/>
          <w:szCs w:val="18"/>
        </w:rPr>
        <w:tab/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sectPr w:rsidR="007275E8" w:rsidRPr="007275E8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F0" w:rsidRDefault="004807F0">
      <w:r>
        <w:separator/>
      </w:r>
    </w:p>
  </w:endnote>
  <w:endnote w:type="continuationSeparator" w:id="0">
    <w:p w:rsidR="004807F0" w:rsidRDefault="0048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F0" w:rsidRDefault="004807F0">
      <w:r>
        <w:separator/>
      </w:r>
    </w:p>
  </w:footnote>
  <w:footnote w:type="continuationSeparator" w:id="0">
    <w:p w:rsidR="004807F0" w:rsidRDefault="0048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356D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356D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356D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9EF"/>
    <w:rsid w:val="000463AB"/>
    <w:rsid w:val="00047BB1"/>
    <w:rsid w:val="003356DF"/>
    <w:rsid w:val="003B26FB"/>
    <w:rsid w:val="004807F0"/>
    <w:rsid w:val="007059EF"/>
    <w:rsid w:val="007275E8"/>
    <w:rsid w:val="00740D4C"/>
    <w:rsid w:val="00914516"/>
    <w:rsid w:val="00A01EBF"/>
    <w:rsid w:val="00B0226C"/>
    <w:rsid w:val="00BB7BDD"/>
    <w:rsid w:val="00DA484F"/>
    <w:rsid w:val="00F9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462</Words>
  <Characters>2637</Characters>
  <Application>Microsoft Office Word</Application>
  <DocSecurity>0</DocSecurity>
  <Lines>21</Lines>
  <Paragraphs>6</Paragraphs>
  <ScaleCrop>false</ScaleCrop>
  <Company>微软中国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2015-06-17T14:31:00Z</dcterms:created>
  <dcterms:modified xsi:type="dcterms:W3CDTF">2022-07-16T14:07:00Z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