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河北亚能油田装备制造有限公司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张宇、张伟、蔡维维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核时间：</w:t>
            </w:r>
            <w:bookmarkStart w:id="1" w:name="审核日期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2022年0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：911309216665700260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2007-09-06 至 2037-09-05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制造和销售钻探螺杆钻具、石油固控设备及配件，销售石油钻采设备及配件，生产钻探设备及维修、仪器维修，货物进出口、技术进出口业务；自有商业房屋租赁服务；机械设备租赁（依法须经批准的项目，经相关部门批准后方可开展经营活动）**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申请范围：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bookmarkStart w:id="2" w:name="审核范围"/>
            <w:r>
              <w:rPr>
                <w:rFonts w:hint="eastAsia"/>
                <w:color w:val="000000"/>
                <w:szCs w:val="21"/>
              </w:rPr>
              <w:t>Q：钻探螺杆钻具的生产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E：钻探螺杆钻具的生产所涉及场所的相关环境管理活动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O：钻探螺杆钻具的生产所涉及场所的相关职业健康安全管理活动</w:t>
            </w:r>
            <w:bookmarkEnd w:id="2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**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；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color w:val="000000"/>
                <w:szCs w:val="21"/>
              </w:rPr>
              <w:t>：</w:t>
            </w:r>
            <w:bookmarkStart w:id="3" w:name="生产地址"/>
            <w:r>
              <w:rPr>
                <w:b w:val="0"/>
                <w:bCs w:val="0"/>
                <w:sz w:val="21"/>
                <w:szCs w:val="21"/>
              </w:rPr>
              <w:t>沧县大褚村乡温洼东村</w:t>
            </w:r>
            <w:bookmarkEnd w:id="3"/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经营地址：河北省沧州市新华区黄河东路76号昌盛大厦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b w:val="0"/>
                <w:bCs w:val="0"/>
                <w:sz w:val="21"/>
                <w:szCs w:val="21"/>
              </w:rPr>
              <w:t>沧县大褚村乡温洼东村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  <w:lang w:val="en-US" w:eastAsia="zh-CN"/>
              </w:rPr>
              <w:t>1（</w:t>
            </w:r>
            <w:r>
              <w:rPr>
                <w:rFonts w:hint="eastAsia"/>
                <w:color w:val="000000"/>
                <w:lang w:eastAsia="zh-CN"/>
              </w:rPr>
              <w:t>生产地址</w:t>
            </w:r>
            <w:r>
              <w:rPr>
                <w:rFonts w:hint="eastAsia"/>
                <w:color w:val="000000"/>
                <w:lang w:val="en-US" w:eastAsia="zh-CN"/>
              </w:rPr>
              <w:t>）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b w:val="0"/>
                <w:bCs w:val="0"/>
                <w:sz w:val="21"/>
                <w:szCs w:val="21"/>
              </w:rPr>
              <w:t>沧县大褚村乡温洼东村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下料---机加工（车、铣等）---马达装配--试压---整机组装---检验-----包装---入库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</w:t>
            </w:r>
            <w:r>
              <w:rPr>
                <w:rFonts w:hint="eastAsia" w:eastAsia="宋体"/>
                <w:color w:val="000000"/>
                <w:szCs w:val="21"/>
              </w:rPr>
              <w:t>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eastAsia="宋体"/>
                <w:color w:val="000000"/>
                <w:szCs w:val="21"/>
              </w:rPr>
              <w:t>人；劳务</w:t>
            </w:r>
            <w:r>
              <w:rPr>
                <w:rFonts w:hint="eastAsia"/>
                <w:color w:val="000000"/>
                <w:szCs w:val="18"/>
              </w:rPr>
              <w:t>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/>
                <w:color w:val="0000FF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</w:t>
            </w:r>
            <w:bookmarkStart w:id="5" w:name="_GoBack"/>
            <w:bookmarkEnd w:id="5"/>
            <w:r>
              <w:rPr>
                <w:rFonts w:hint="eastAsia"/>
                <w:color w:val="0000FF"/>
                <w:szCs w:val="18"/>
              </w:rPr>
              <w:t>外包过程</w:t>
            </w:r>
            <w:r>
              <w:rPr>
                <w:rFonts w:hint="eastAsia"/>
                <w:color w:val="000000"/>
                <w:szCs w:val="18"/>
              </w:rPr>
              <w:t>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</w:t>
            </w:r>
            <w:r>
              <w:rPr>
                <w:rFonts w:hint="eastAsia"/>
                <w:color w:val="0000FF"/>
                <w:szCs w:val="18"/>
                <w:lang w:eastAsia="zh-CN"/>
              </w:rPr>
              <w:t>运输、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抛丸</w:t>
            </w:r>
          </w:p>
          <w:p>
            <w:pPr>
              <w:widowControl/>
              <w:jc w:val="left"/>
              <w:rPr>
                <w:rFonts w:hint="eastAsia"/>
                <w:color w:val="0000FF"/>
                <w:szCs w:val="18"/>
                <w:lang w:eastAsia="zh-C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用心服务质量为先</w:t>
            </w:r>
            <w:r>
              <w:rPr>
                <w:rFonts w:hint="eastAsia"/>
                <w:color w:val="000000"/>
                <w:szCs w:val="18"/>
              </w:rPr>
              <w:t>，预防污染保护环境；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关爱员工健康安全，持续改进追求卓越。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7"/>
              <w:gridCol w:w="4477"/>
              <w:gridCol w:w="1154"/>
              <w:gridCol w:w="21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</w:p>
              </w:tc>
              <w:tc>
                <w:tcPr>
                  <w:tcW w:w="447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7" w:type="dxa"/>
                  <w:vMerge w:val="restart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质量</w:t>
                  </w:r>
                </w:p>
              </w:tc>
              <w:tc>
                <w:tcPr>
                  <w:tcW w:w="447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  <w:t>一次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交付</w:t>
                  </w:r>
                  <w:r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  <w:t>合格率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7" w:type="dxa"/>
                  <w:vMerge w:val="continue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</w:rPr>
                  </w:pPr>
                </w:p>
              </w:tc>
              <w:tc>
                <w:tcPr>
                  <w:tcW w:w="447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zCs w:val="18"/>
                    </w:rPr>
                    <w:t>客户满意率≥9</w:t>
                  </w:r>
                  <w:r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eastAsia="宋体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年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7" w:type="dxa"/>
                  <w:vMerge w:val="restart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环境</w:t>
                  </w:r>
                </w:p>
              </w:tc>
              <w:tc>
                <w:tcPr>
                  <w:tcW w:w="447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固废处理达标排放</w:t>
                  </w:r>
                </w:p>
              </w:tc>
              <w:tc>
                <w:tcPr>
                  <w:tcW w:w="115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15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7" w:type="dxa"/>
                  <w:vMerge w:val="continue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447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噪声达标排放</w:t>
                  </w:r>
                </w:p>
              </w:tc>
              <w:tc>
                <w:tcPr>
                  <w:tcW w:w="115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15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7" w:type="dxa"/>
                  <w:vMerge w:val="continue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eastAsia="zh-CN"/>
                    </w:rPr>
                  </w:pPr>
                </w:p>
              </w:tc>
              <w:tc>
                <w:tcPr>
                  <w:tcW w:w="447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火灾事故发生率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15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15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7" w:type="dxa"/>
                  <w:vMerge w:val="restart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职业健康安全</w:t>
                  </w:r>
                </w:p>
              </w:tc>
              <w:tc>
                <w:tcPr>
                  <w:tcW w:w="447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重大安全事故为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15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15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7" w:type="dxa"/>
                  <w:vMerge w:val="continue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eastAsia="zh-CN"/>
                    </w:rPr>
                  </w:pPr>
                </w:p>
              </w:tc>
              <w:tc>
                <w:tcPr>
                  <w:tcW w:w="447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火灾事故发生率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15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季度</w:t>
                  </w:r>
                </w:p>
              </w:tc>
              <w:tc>
                <w:tcPr>
                  <w:tcW w:w="215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28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多 </w:t>
            </w:r>
            <w:r>
              <w:rPr>
                <w:rFonts w:hint="eastAsia"/>
                <w:color w:val="000000"/>
                <w:szCs w:val="18"/>
              </w:rPr>
              <w:t>份；见《受控文件清详单》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82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5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26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： 8.3</w:t>
            </w:r>
          </w:p>
          <w:p>
            <w:pPr>
              <w:rPr>
                <w:rFonts w:hint="eastAsia" w:hAnsi="宋体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hAnsi="宋体"/>
              </w:rPr>
              <w:t>公司按照</w:t>
            </w:r>
            <w:r>
              <w:rPr>
                <w:rFonts w:hint="eastAsia" w:hAnsi="宋体"/>
                <w:lang w:val="en-US" w:eastAsia="zh-CN"/>
              </w:rPr>
              <w:t>国家、客户标准处理</w:t>
            </w:r>
            <w:r>
              <w:rPr>
                <w:rFonts w:hint="eastAsia" w:hAnsi="宋体"/>
              </w:rPr>
              <w:t>，不涉及到设计开发过程，故8.3条款</w:t>
            </w:r>
            <w:r>
              <w:rPr>
                <w:rFonts w:hint="eastAsia" w:hAnsi="宋体"/>
                <w:lang w:val="en-US" w:eastAsia="zh-CN"/>
              </w:rPr>
              <w:t>不适用</w:t>
            </w: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机加工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尺寸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无    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一次； □原辅材料有较大变化。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执行标准：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；卧式车床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立式升降台铣床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摇臂钻床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电火花数控线切割机床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激光熔覆机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拆装架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、数控螺旋铣、德玛吉五轴加工中心、深孔钻镗床、数控管螺纹、数控车床、管螺纹、立式四轴加工中心、深孔钻镗床、万能外圆磨床、卧式车床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；百分表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内旋螺纹螺距测量仪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外螺纹螺距测量仪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压力表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游标卡尺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2.8吨天车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300根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年产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3000根螺杆钻具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固定污染源排污登记回执</w:t>
            </w:r>
            <w:r>
              <w:rPr>
                <w:rFonts w:hint="eastAsia"/>
                <w:color w:val="000000"/>
                <w:szCs w:val="18"/>
              </w:rPr>
              <w:t>》编号：911309216665700260001W</w:t>
            </w: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/>
                <w:color w:val="000000"/>
                <w:szCs w:val="18"/>
              </w:rPr>
              <w:t>有效期：    2020-05-26至2025-05-25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FF"/>
                <w:szCs w:val="18"/>
              </w:rPr>
              <w:t>环境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检测</w:t>
            </w:r>
            <w:r>
              <w:rPr>
                <w:rFonts w:hint="eastAsia"/>
                <w:color w:val="0000FF"/>
                <w:szCs w:val="18"/>
              </w:rPr>
              <w:t>报告</w:t>
            </w:r>
            <w:r>
              <w:rPr>
                <w:rFonts w:hint="eastAsia"/>
                <w:color w:val="000000"/>
                <w:szCs w:val="18"/>
              </w:rPr>
              <w:t>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6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9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lang w:eastAsia="zh-CN"/>
              </w:rPr>
              <w:t>进行了消防火灾应急演练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检测报告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颁发日期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职业健康检查总结报告书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报告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进行应急演练，说明：2022年2月22日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2022年4月12日</w:t>
            </w:r>
            <w:r>
              <w:rPr>
                <w:rFonts w:hint="eastAsia"/>
                <w:color w:val="000000"/>
                <w:lang w:eastAsia="zh-CN"/>
              </w:rPr>
              <w:t>分别</w:t>
            </w:r>
            <w:r>
              <w:rPr>
                <w:rFonts w:hint="eastAsia"/>
                <w:color w:val="000000"/>
                <w:lang w:val="en-US" w:eastAsia="zh-CN"/>
              </w:rPr>
              <w:t>进行了触电和机械伤害演练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（车间有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4台天车，均为2.8吨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大型游乐设施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其他办公地址位于商业区，生产场所位于</w:t>
            </w:r>
            <w:bookmarkStart w:id="4" w:name="注册地址"/>
            <w:r>
              <w:rPr>
                <w:b w:val="0"/>
                <w:bCs w:val="0"/>
                <w:sz w:val="21"/>
                <w:szCs w:val="21"/>
              </w:rPr>
              <w:t>沧县大褚村乡温洼东村</w:t>
            </w:r>
            <w:bookmarkEnd w:id="4"/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：废切削液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（天车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4台，均为2.8吨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手套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E8C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b w:val="0"/>
                <w:bCs w:val="0"/>
                <w:sz w:val="21"/>
                <w:szCs w:val="21"/>
              </w:rPr>
              <w:t>沧县大褚村乡温洼东村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  <w:lang w:val="en-US" w:eastAsia="zh-CN"/>
              </w:rPr>
              <w:t>1（生产场所）：</w:t>
            </w:r>
            <w:r>
              <w:rPr>
                <w:b w:val="0"/>
                <w:bCs w:val="0"/>
                <w:sz w:val="21"/>
                <w:szCs w:val="21"/>
              </w:rPr>
              <w:t>沧县大褚村乡温洼东村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  <w:lang w:val="en-US" w:eastAsia="zh-CN"/>
              </w:rPr>
              <w:t>2（办公场所）</w:t>
            </w:r>
            <w:r>
              <w:rPr>
                <w:rFonts w:hint="eastAsia"/>
                <w:color w:val="000000"/>
              </w:rPr>
              <w:t>：河北省沧州市新华区黄河东路76号昌盛大厦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A67D58"/>
    <w:rsid w:val="01B046B0"/>
    <w:rsid w:val="04983E5B"/>
    <w:rsid w:val="063D4CBA"/>
    <w:rsid w:val="06470BA8"/>
    <w:rsid w:val="08D062B9"/>
    <w:rsid w:val="092A66B2"/>
    <w:rsid w:val="09D26061"/>
    <w:rsid w:val="0A51342A"/>
    <w:rsid w:val="0C022F4C"/>
    <w:rsid w:val="0C7A30DA"/>
    <w:rsid w:val="0CB20598"/>
    <w:rsid w:val="0EF600FC"/>
    <w:rsid w:val="10353CB2"/>
    <w:rsid w:val="10401F77"/>
    <w:rsid w:val="10725EA8"/>
    <w:rsid w:val="12762B59"/>
    <w:rsid w:val="12891287"/>
    <w:rsid w:val="133D454B"/>
    <w:rsid w:val="13CE33F5"/>
    <w:rsid w:val="14321B08"/>
    <w:rsid w:val="153711CC"/>
    <w:rsid w:val="158A3FD0"/>
    <w:rsid w:val="164C2CF7"/>
    <w:rsid w:val="17035AAC"/>
    <w:rsid w:val="17FB346E"/>
    <w:rsid w:val="18686D72"/>
    <w:rsid w:val="187529D9"/>
    <w:rsid w:val="19801636"/>
    <w:rsid w:val="1A2F1077"/>
    <w:rsid w:val="1A8011C2"/>
    <w:rsid w:val="1B6F0B84"/>
    <w:rsid w:val="1CBF2475"/>
    <w:rsid w:val="1D7A5A02"/>
    <w:rsid w:val="1F49071C"/>
    <w:rsid w:val="1F792DAF"/>
    <w:rsid w:val="20210D51"/>
    <w:rsid w:val="213D605E"/>
    <w:rsid w:val="21505D92"/>
    <w:rsid w:val="21BE719F"/>
    <w:rsid w:val="220D4B1C"/>
    <w:rsid w:val="22DE117B"/>
    <w:rsid w:val="25E1345C"/>
    <w:rsid w:val="26E543C0"/>
    <w:rsid w:val="2705317A"/>
    <w:rsid w:val="285F2031"/>
    <w:rsid w:val="2870640F"/>
    <w:rsid w:val="28FE60D3"/>
    <w:rsid w:val="291923F2"/>
    <w:rsid w:val="291E67ED"/>
    <w:rsid w:val="295201CD"/>
    <w:rsid w:val="2A297180"/>
    <w:rsid w:val="2CCA1365"/>
    <w:rsid w:val="2DA52AAD"/>
    <w:rsid w:val="2E56075F"/>
    <w:rsid w:val="2EE47B19"/>
    <w:rsid w:val="30221DFE"/>
    <w:rsid w:val="320C360F"/>
    <w:rsid w:val="334212B2"/>
    <w:rsid w:val="34237336"/>
    <w:rsid w:val="35BD02E7"/>
    <w:rsid w:val="361857ED"/>
    <w:rsid w:val="367E6AA5"/>
    <w:rsid w:val="370A0339"/>
    <w:rsid w:val="3A115F36"/>
    <w:rsid w:val="3ACC7DDF"/>
    <w:rsid w:val="3B0F229E"/>
    <w:rsid w:val="3CB2745A"/>
    <w:rsid w:val="3CF13D6E"/>
    <w:rsid w:val="3D826E7B"/>
    <w:rsid w:val="3DF21912"/>
    <w:rsid w:val="3DF71617"/>
    <w:rsid w:val="3F56236D"/>
    <w:rsid w:val="406063DD"/>
    <w:rsid w:val="41A27AEC"/>
    <w:rsid w:val="434444D3"/>
    <w:rsid w:val="448636F5"/>
    <w:rsid w:val="448C1BCA"/>
    <w:rsid w:val="44DF4BB3"/>
    <w:rsid w:val="44E16B7D"/>
    <w:rsid w:val="459933EC"/>
    <w:rsid w:val="47B85CA6"/>
    <w:rsid w:val="4A104F60"/>
    <w:rsid w:val="4A62232E"/>
    <w:rsid w:val="4BB9338F"/>
    <w:rsid w:val="4D987FF5"/>
    <w:rsid w:val="4DE04F2F"/>
    <w:rsid w:val="4E86609F"/>
    <w:rsid w:val="4F1956D1"/>
    <w:rsid w:val="4F337FD5"/>
    <w:rsid w:val="4F8545A9"/>
    <w:rsid w:val="50C4672F"/>
    <w:rsid w:val="514209A3"/>
    <w:rsid w:val="52CB5C9D"/>
    <w:rsid w:val="52D84A49"/>
    <w:rsid w:val="5349203B"/>
    <w:rsid w:val="54FC530D"/>
    <w:rsid w:val="559B0682"/>
    <w:rsid w:val="561C5A46"/>
    <w:rsid w:val="564E6D54"/>
    <w:rsid w:val="56B714EC"/>
    <w:rsid w:val="56BF65F2"/>
    <w:rsid w:val="57D9322F"/>
    <w:rsid w:val="58E95F87"/>
    <w:rsid w:val="5AA1498D"/>
    <w:rsid w:val="5AD05272"/>
    <w:rsid w:val="5C82434A"/>
    <w:rsid w:val="5F9525E6"/>
    <w:rsid w:val="60F45800"/>
    <w:rsid w:val="61BC20AC"/>
    <w:rsid w:val="64416899"/>
    <w:rsid w:val="65493C57"/>
    <w:rsid w:val="65592ABD"/>
    <w:rsid w:val="671B1623"/>
    <w:rsid w:val="694A4441"/>
    <w:rsid w:val="69715E72"/>
    <w:rsid w:val="698956DA"/>
    <w:rsid w:val="69E44896"/>
    <w:rsid w:val="6BF1329A"/>
    <w:rsid w:val="6C705F6D"/>
    <w:rsid w:val="6E495107"/>
    <w:rsid w:val="6E55366C"/>
    <w:rsid w:val="6EF970CF"/>
    <w:rsid w:val="6F343BCA"/>
    <w:rsid w:val="73C048C1"/>
    <w:rsid w:val="743E7870"/>
    <w:rsid w:val="76D35A76"/>
    <w:rsid w:val="781A02CD"/>
    <w:rsid w:val="78213E73"/>
    <w:rsid w:val="79790FCF"/>
    <w:rsid w:val="799314ED"/>
    <w:rsid w:val="7ABB0CFB"/>
    <w:rsid w:val="7B5022EF"/>
    <w:rsid w:val="7C855A65"/>
    <w:rsid w:val="7E894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6401</Words>
  <Characters>6668</Characters>
  <Lines>92</Lines>
  <Paragraphs>26</Paragraphs>
  <TotalTime>4</TotalTime>
  <ScaleCrop>false</ScaleCrop>
  <LinksUpToDate>false</LinksUpToDate>
  <CharactersWithSpaces>7882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2022-06-15T05:47:20Z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2052-11.1.0.11753</vt:lpwstr>
  </property>
</Properties>
</file>