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隶书" w:hAnsi="宋体" w:eastAsia="隶书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171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过程与活动、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受审核部门：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市场部（采购、销售）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部门负责人：肖丽珍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黄振芳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6" w:type="dxa"/>
            <w:gridSpan w:val="2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陈丽丹【远程】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【远程审核沟通方式：腾讯会议/微信/电话/语音】</w:t>
            </w:r>
          </w:p>
          <w:p>
            <w:pPr>
              <w:spacing w:before="12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审核日期： 202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6" w:type="dxa"/>
            <w:gridSpan w:val="2"/>
            <w:vAlign w:val="center"/>
          </w:tcPr>
          <w:p>
            <w:pPr>
              <w:tabs>
                <w:tab w:val="center" w:pos="4850"/>
              </w:tabs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审核条款：</w:t>
            </w:r>
            <w:r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F:5.3/6.2/7.1.6</w:t>
            </w:r>
            <w:r>
              <w:rPr>
                <w:rFonts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eastAsiaTheme="minor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7.4.2/8.2/</w:t>
            </w:r>
            <w:r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8.5.4.5</w:t>
            </w:r>
          </w:p>
          <w:p>
            <w:pPr>
              <w:pStyle w:val="2"/>
              <w:ind w:firstLine="630" w:firstLineChars="300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H:2.4.2/2.5.1/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2.5.2.3/</w:t>
            </w:r>
            <w:r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3.5/4.3.4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/5.2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部门职责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F5.3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 (V1.0)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2.5.1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《管理手册》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5.3条款、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市场部岗位职责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1673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</w:tcPr>
          <w:p>
            <w:pPr>
              <w:spacing w:line="360" w:lineRule="auto"/>
              <w:ind w:firstLine="210" w:firstLineChars="100"/>
              <w:rPr>
                <w:rFonts w:hint="default" w:eastAsia="宋体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负责供方的选择、评价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再评价、制定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计划、采购原材料、与顾客沟通、餐品的交付、售前售中售后的服务、实施召回等。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食品安全目标及其实现的策划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F6.2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 (V1.0)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2.4.2  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手册第6.2条款 、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管理目标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本部门分解的总食品安全目标实现情况的评价，及其测量方法是：</w:t>
            </w:r>
          </w:p>
          <w:tbl>
            <w:tblPr>
              <w:tblStyle w:val="9"/>
              <w:tblW w:w="89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9"/>
              <w:gridCol w:w="1060"/>
              <w:gridCol w:w="2660"/>
              <w:gridCol w:w="1113"/>
              <w:gridCol w:w="20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atLeast"/>
              </w:trPr>
              <w:tc>
                <w:tcPr>
                  <w:tcW w:w="2059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食品安全目标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考核频率</w:t>
                  </w:r>
                </w:p>
              </w:tc>
              <w:tc>
                <w:tcPr>
                  <w:tcW w:w="2660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计算方法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责任部门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目标实际完成（202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.0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-202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05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物料准时到货率100%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月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物料准时到货数/物料总数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×100%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spacing w:before="156" w:beforeLines="50"/>
                    <w:jc w:val="both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市场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供应商评价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覆盖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率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100%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月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1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供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方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评价数量/供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方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总数×100%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市场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00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销售及时率100%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每月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及时销售数/销售总数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×100%</w:t>
                  </w:r>
                </w:p>
              </w:tc>
              <w:tc>
                <w:tcPr>
                  <w:tcW w:w="111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市场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部</w:t>
                  </w:r>
                </w:p>
              </w:tc>
              <w:tc>
                <w:tcPr>
                  <w:tcW w:w="2037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00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市场监督合格率100%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每月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市场抽查合格数/市场抽查总数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×100%</w:t>
                  </w:r>
                </w:p>
              </w:tc>
              <w:tc>
                <w:tcPr>
                  <w:tcW w:w="111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市场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部</w:t>
                  </w:r>
                </w:p>
              </w:tc>
              <w:tc>
                <w:tcPr>
                  <w:tcW w:w="2037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00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采购物料合格率100%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每月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来自合格供方采购数/采购总数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×100%</w:t>
                  </w:r>
                </w:p>
              </w:tc>
              <w:tc>
                <w:tcPr>
                  <w:tcW w:w="111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市场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部</w:t>
                  </w:r>
                </w:p>
              </w:tc>
              <w:tc>
                <w:tcPr>
                  <w:tcW w:w="2037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00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顾客满意度≥95分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每年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顾客满意度平均分数</w:t>
                  </w:r>
                </w:p>
              </w:tc>
              <w:tc>
                <w:tcPr>
                  <w:tcW w:w="1113" w:type="dxa"/>
                  <w:shd w:val="clear" w:color="auto" w:fill="auto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市场部</w:t>
                  </w:r>
                </w:p>
              </w:tc>
              <w:tc>
                <w:tcPr>
                  <w:tcW w:w="2037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default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100%</w:t>
                  </w:r>
                </w:p>
              </w:tc>
            </w:tr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目标已实现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目标没有实现的，组织在内部及时进行原因分析并采取了改进措施。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  <w:highlight w:val="none"/>
                <w:lang w:val="en-US" w:eastAsia="zh-CN"/>
              </w:rPr>
              <w:t>外部</w:t>
            </w:r>
            <w:r>
              <w:rPr>
                <w:rFonts w:hint="eastAsia"/>
                <w:highlight w:val="none"/>
              </w:rPr>
              <w:t>沟通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t>H(V1.0)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t>2.5.</w:t>
            </w:r>
            <w:r>
              <w:rPr>
                <w:rFonts w:hint="eastAsia"/>
                <w:lang w:val="en-US" w:eastAsia="zh-CN"/>
              </w:rPr>
              <w:t>2.3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  <w:lang w:val="en-US" w:eastAsia="zh-CN"/>
              </w:rPr>
              <w:t>管理手册第2.5.2.3条款、</w:t>
            </w:r>
            <w:r>
              <w:rPr/>
              <w:sym w:font="Wingdings" w:char="00A8"/>
            </w:r>
            <w:r>
              <w:rPr>
                <w:rFonts w:hint="eastAsia"/>
              </w:rPr>
              <w:t>《信息</w:t>
            </w:r>
            <w:r>
              <w:rPr>
                <w:rFonts w:hint="eastAsia"/>
                <w:lang w:val="en-US" w:eastAsia="zh-CN"/>
              </w:rPr>
              <w:t>交流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组织考虑了合规义务，确保食品安全信息与食品安全管理体系形成的信息一致且真实可信。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与外部供方的沟通一般由市场部负责。</w:t>
            </w:r>
          </w:p>
          <w:p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企业主要通过电话、微信的形式口头向供应商下订单，并与供方沟通对原料的要求。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与顾客的沟通一般由市场部负责。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顾客（主要为学校师生）在食堂档口自主选择菜品，由分餐人员进行打餐。</w:t>
            </w:r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/>
                <w:lang w:val="en-US" w:eastAsia="zh-CN"/>
              </w:rPr>
              <w:t xml:space="preserve">    企业定期进行顾客满意度调查，《顾客满意度调查表》内容包括环境卫生、产品品质、其他方面等。查看《顾客满意度统计分析报告》，2022.2.27对10位顾客进行了调查，最终平均分为95分。</w:t>
            </w:r>
          </w:p>
        </w:tc>
        <w:tc>
          <w:tcPr>
            <w:tcW w:w="167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外部提供产品或服务的控制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F7.1.6</w:t>
            </w:r>
          </w:p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H(V1.0)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手册7.1.6条款、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《采购控制程序》 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r>
              <w:rPr/>
              <w:sym w:font="Wingdings" w:char="F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F0A8"/>
            </w:r>
            <w:r>
              <w:rPr>
                <w:rFonts w:hint="eastAsia"/>
              </w:rPr>
              <w:t>不符合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r>
              <w:rPr/>
              <w:sym w:font="Wingdings" w:char="F0FE"/>
            </w:r>
            <w:r>
              <w:rPr>
                <w:rFonts w:hint="eastAsia"/>
              </w:rPr>
              <w:t>符合</w:t>
            </w:r>
          </w:p>
          <w:p>
            <w:pPr>
              <w:pStyle w:val="13"/>
            </w:pPr>
            <w:r>
              <w:rPr/>
              <w:sym w:font="Wingdings" w:char="F0A8"/>
            </w:r>
            <w:r>
              <w:rPr>
                <w:rFonts w:hint="eastAsia"/>
              </w:rPr>
              <w:t>不符合</w:t>
            </w:r>
          </w:p>
          <w:p/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FF0000"/>
              </w:rPr>
            </w:pPr>
            <w:r>
              <w:rPr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>符合</w:t>
            </w:r>
          </w:p>
          <w:p>
            <w:pPr>
              <w:rPr>
                <w:color w:val="FF0000"/>
              </w:rPr>
            </w:pPr>
            <w:r>
              <w:rPr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>
            <w:pPr>
              <w:rPr>
                <w:rFonts w:ascii="宋体" w:hAnsi="宋体"/>
                <w:color w:val="FF0000"/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型式检验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其他 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虫害消杀</w:t>
            </w:r>
          </w:p>
          <w:p/>
          <w:p>
            <w:r>
              <w:rPr>
                <w:rFonts w:hint="eastAsia"/>
                <w:lang w:val="en-US" w:eastAsia="zh-CN"/>
              </w:rPr>
              <w:t>企业共有</w:t>
            </w:r>
            <w:r>
              <w:rPr>
                <w:rFonts w:hint="eastAsia"/>
                <w:u w:val="single"/>
                <w:lang w:val="en-US" w:eastAsia="zh-CN"/>
              </w:rPr>
              <w:t>12</w:t>
            </w:r>
            <w:r>
              <w:rPr>
                <w:rFonts w:hint="eastAsia"/>
                <w:lang w:val="en-US" w:eastAsia="zh-CN"/>
              </w:rPr>
              <w:t>家合格供方，</w:t>
            </w:r>
            <w:r>
              <w:rPr>
                <w:rFonts w:hint="eastAsia"/>
              </w:rPr>
              <w:t>从《合格供方名单》中抽取下列证据：</w:t>
            </w:r>
          </w:p>
          <w:p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             </w:t>
            </w:r>
          </w:p>
          <w:p>
            <w:pPr>
              <w:pStyle w:val="2"/>
              <w:ind w:left="0" w:firstLine="0" w:firstLineChars="0"/>
            </w:pPr>
          </w:p>
          <w:p>
            <w:r>
              <w:rPr>
                <w:rFonts w:hint="eastAsia"/>
              </w:rPr>
              <w:t>抽查外部供方的评价记录名称：《合格供方名录》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福建厨有宝信息技术有限公司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调味料、豆制品</w:t>
                  </w:r>
                  <w:r>
                    <w:rPr>
                      <w:rFonts w:hint="eastAsia"/>
                      <w:lang w:val="en-US" w:eastAsia="zh-CN"/>
                    </w:rPr>
                    <w:t>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《营业执照》编号： </w:t>
                  </w:r>
                  <w:r>
                    <w:rPr>
                      <w:rFonts w:hint="eastAsia"/>
                      <w:u w:val="single"/>
                    </w:rPr>
                    <w:t>91350121MA2YM3JT8X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JY13501210037946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福建原盐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2021916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国家盐产品质量监督检验中心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09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16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总砷、铅、镉、总汞</w:t>
                  </w:r>
                  <w:r>
                    <w:rPr>
                      <w:rFonts w:hint="eastAsia"/>
                      <w:u w:val="single"/>
                      <w:vertAlign w:val="baseline"/>
                      <w:lang w:val="en-US" w:eastAsia="zh-CN"/>
                    </w:rPr>
                    <w:t>等</w:t>
                  </w:r>
                </w:p>
                <w:p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白砂糖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GTJ（2021）20/21ZW100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广东省科学院生物工程研究所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31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总砷、铅、二氧化硫、螨</w:t>
                  </w:r>
                  <w:r>
                    <w:rPr>
                      <w:rFonts w:hint="eastAsia"/>
                      <w:u w:val="single"/>
                      <w:vertAlign w:val="baseline"/>
                      <w:lang w:val="en-US" w:eastAsia="zh-CN"/>
                    </w:rPr>
                    <w:t>等</w:t>
                  </w:r>
                </w:p>
                <w:p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厨邦鸡精调味料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A2220023101102037C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华测检测认证集团股份有限公司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31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总砷、铅、三氯蔗糖、菌落总数、大肠菌群、金黄色葡萄球菌</w:t>
                  </w:r>
                  <w:r>
                    <w:rPr>
                      <w:rFonts w:hint="eastAsia"/>
                      <w:u w:val="single"/>
                      <w:vertAlign w:val="baseline"/>
                      <w:lang w:val="en-US" w:eastAsia="zh-CN"/>
                    </w:rPr>
                    <w:t>等</w:t>
                  </w:r>
                </w:p>
                <w:p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烧烤二连干（白）</w:t>
                  </w:r>
                  <w:r>
                    <w:rPr>
                      <w:rFonts w:hint="eastAsia"/>
                      <w:u w:val="none"/>
                      <w:lang w:val="en-US" w:eastAsia="zh-CN"/>
                    </w:rPr>
                    <w:t>——豆制品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【2022】XHY（F）-01681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厦门泓益检测有限公司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05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29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铅</w:t>
                  </w:r>
                  <w:r>
                    <w:rPr>
                      <w:rFonts w:hint="eastAsia"/>
                      <w:u w:val="single"/>
                      <w:vertAlign w:val="baseline"/>
                      <w:lang w:val="en-US" w:eastAsia="zh-CN"/>
                    </w:rPr>
                    <w:t>等</w:t>
                  </w:r>
                </w:p>
                <w:p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96分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/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福建铭典生鲜配送有限公司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调味品、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大豆油、鸡蛋、鲜禽肉类、水产品等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91350121MA8TF91354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JY13501210125234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老抽豉油（酿造酱油）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食检2021-09-0929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广州检验检测认证集团有限公司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2021-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15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苯甲酸钠、山梨酸钾、糖精钠、甜蜜素、三氯蔗糖、安赛蜜、黄曲霉毒素B</w:t>
                  </w:r>
                  <w:r>
                    <w:rPr>
                      <w:rFonts w:hint="eastAsia"/>
                      <w:u w:val="single"/>
                      <w:vertAlign w:val="subscript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、总砷、铅、菌落总数、大肠菌群、金黄色葡萄球菌、沙门氏菌等。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生抽豉油（酿造酱油）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F21WT005236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佛山市食品药品检验检测中心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2021-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苯甲酸钠、山梨酸钾、糖精钠、甜蜜素、三氯蔗糖、安赛蜜、黄曲霉毒素B</w:t>
                  </w:r>
                  <w:r>
                    <w:rPr>
                      <w:rFonts w:hint="eastAsia"/>
                      <w:u w:val="single"/>
                      <w:vertAlign w:val="subscript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、总砷、铅、菌落总数、大肠菌群、金黄色葡萄球菌、沙门氏菌等。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海天金字装蚝油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F21WT04303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佛山市食品药品检验检测中心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2021-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24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苯甲酸钠、山梨酸钾、脱氢乙酸钠、糖精钠、甜蜜素、三氯蔗糖、安赛蜜、黄曲霉毒素B</w:t>
                  </w:r>
                  <w:r>
                    <w:rPr>
                      <w:rFonts w:hint="eastAsia"/>
                      <w:u w:val="single"/>
                      <w:vertAlign w:val="subscript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、总砷、铅、菌落总数、大肠菌群、金黄色葡萄球菌、沙门氏菌、铬、色素等。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大豆油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（2021）MJHY-B10578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福建省产品质量检验研究院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2021-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08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02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酸价、过氧化值、溶剂残留量、总砷、铅、苯并（α）芘、黄曲霉毒素B</w:t>
                  </w:r>
                  <w:r>
                    <w:rPr>
                      <w:rFonts w:hint="eastAsia"/>
                      <w:u w:val="single"/>
                      <w:vertAlign w:val="subscript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、BHA、BHT等。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初产鲜鸡蛋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GZA20211130Y1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河北冠卓检测科技股份有限公司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2021-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05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铅、总汞、四环素、氯霉素、氟苯尼考、恩诺沙星、环丙沙星、阿莫西林（羟氨苄青霉素）、磺胺嘧啶、磺胺甲基嘧啶、大肠菌群、沙门氏菌等。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u w:val="single"/>
                    </w:rPr>
                  </w:pP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鸡-分割肉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动物检疫合格证明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NO.2124193139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05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07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小龙虾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（2022）CJTT-01130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厦门沧江检测技术有限公司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06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10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氯霉素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螃蟹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（2022）CJTT-01131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厦门沧江检测技术有限公司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06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10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氯霉素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95分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13"/>
            </w:pPr>
          </w:p>
          <w:p>
            <w:pPr>
              <w:pStyle w:val="13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福州永兴旺粮油贸易有限公司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大米、挂面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2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91350111068789415M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</w:t>
                  </w:r>
                  <w:r>
                    <w:rPr>
                      <w:rFonts w:hint="eastAsia"/>
                      <w:u w:val="single"/>
                    </w:rPr>
                    <w:t>：JY1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3501110049186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丝苗香米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AMJC/20210917036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奥迈检测有限公司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2021-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09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24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铅、无机砷、镉、铬、总汞、黄曲霉毒素B</w:t>
                  </w:r>
                  <w:r>
                    <w:rPr>
                      <w:rFonts w:hint="eastAsia"/>
                      <w:u w:val="single"/>
                      <w:vertAlign w:val="subscript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、六六六、滴滴涕、甲基毒死蜱等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蔬菜面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2109511W1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中食检测研究院有限公司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2021-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07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02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酸度、铅、黄曲霉毒素B</w:t>
                  </w:r>
                  <w:r>
                    <w:rPr>
                      <w:rFonts w:hint="eastAsia"/>
                      <w:u w:val="single"/>
                      <w:vertAlign w:val="subscript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、赭曲霉毒素A、玉米赤霉烯酮、栀子黄等。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default"/>
                      <w:u w:val="single"/>
                      <w:lang w:val="en-US" w:eastAsia="zh-CN"/>
                    </w:rPr>
                  </w:pP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珠江蛋形面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2111559W1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中食检测研究院有限公司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2021-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07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30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酸度、铅、黄曲霉毒素B</w:t>
                  </w:r>
                  <w:r>
                    <w:rPr>
                      <w:rFonts w:hint="eastAsia"/>
                      <w:u w:val="single"/>
                      <w:vertAlign w:val="subscript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、赭曲霉毒素A、玉米赤霉烯酮、栀子黄等。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default"/>
                      <w:u w:val="singl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93分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3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闽侯县甘蔗洪启春猪肉摊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猪肉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个体工商户</w:t>
                  </w:r>
                  <w:r>
                    <w:rPr>
                      <w:rFonts w:hint="eastAsia"/>
                    </w:rPr>
                    <w:t>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350121600155394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（适用时）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白肉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动物检疫合格证明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NO.018843407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生产日期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06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17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rPr>
                      <w:u w:val="single"/>
                    </w:rPr>
                  </w:pP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商品猪胴体/白条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动物检疫合格证明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NO.3569804946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A010、非洲猪瘟荧光PCR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06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01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firstLine="0" w:firstLineChars="0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3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闽侯县潘氏蔬菜有限公司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蔬菜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91350121315765294P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JY13501210054593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蔬菜类的农残控制以索证为主，抽查2022-05-11,2022-05-12，2022-06-16《农药残留量检测报告单》，检测机构为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福州民食安农产品检测有限公司</w:t>
                  </w:r>
                  <w:r>
                    <w:rPr>
                      <w:rFonts w:hint="eastAsia"/>
                      <w:lang w:val="en-US" w:eastAsia="zh-CN"/>
                    </w:rPr>
                    <w:t>，检测员：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陈守伟</w:t>
                  </w:r>
                  <w:r>
                    <w:rPr>
                      <w:rFonts w:hint="eastAsia"/>
                      <w:lang w:val="en-US" w:eastAsia="zh-CN"/>
                    </w:rPr>
                    <w:t>，检测结论均为合格。例如2022-06-16“金针菇、土豆、西红柿、花菜”胆碱酯酶检测“阴性”，结论“合格”，备注显示监测项目为“有机磷和氨基甲酸酯类农药”，样品由“全能型农药残留快速检测仪”检测。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96分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3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福州市马尾区宇灿食品经营部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速冻调制食品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92350105MA2Y9KAH8M 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JY13501050003919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家庭牛排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FRK202120621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福建中检华日食品安全检测有限公司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03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过氧化值、铅、镉、总砷、金黄色葡萄球菌、沙门氏菌等。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u w:val="single"/>
                    </w:rPr>
                  </w:pPr>
                </w:p>
                <w:p>
                  <w:pPr>
                    <w:rPr>
                      <w:rFonts w:hint="eastAsia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盐酥鸡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HC20220100043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潍坊海润华辰检测技术有限公司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10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铅、铬、总汞、总砷、金黄色葡萄球菌、沙门氏菌等。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u w:val="single"/>
                    </w:rPr>
                  </w:pP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蚝油肉片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FFZ20220200808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广电计量检测（福州）有限公司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21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铅、铬、总汞、过氧化值等。</w:t>
                  </w:r>
                </w:p>
                <w:p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97分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3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泰德龙（福建）实业有限公司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冻品肉类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91350181MA31EN4G9J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JY13501810114205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鸡胴体及可食部分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A4BC27049A4F10C0685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谱尼测试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22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挥发性盐基氮、六六六、滴滴涕、菌落总数、大肠菌群、沙门氏菌、出血性大肠埃希氏菌(O157:H7)、铅、镉、总汞、总砷、铬、敌敌畏、金霉素、甲硝唑、氯霉素等兽药及抗生素指标。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94分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3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福州</w:t>
                  </w:r>
                  <w:r>
                    <w:rPr>
                      <w:rFonts w:hint="eastAsia"/>
                      <w:lang w:val="en-US" w:eastAsia="zh-CN"/>
                    </w:rPr>
                    <w:t>鼎立信贸易</w:t>
                  </w:r>
                  <w:r>
                    <w:rPr>
                      <w:rFonts w:hint="default" w:eastAsia="宋体"/>
                      <w:lang w:val="en-US" w:eastAsia="zh-CN"/>
                    </w:rPr>
                    <w:t>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速冻面点类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91350104315798512K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JY13501040134768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海丝五福包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ZFJC2022S0216512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中纺检测（福建）有限公司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16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铅、镉、沙门氏菌、金黄色葡萄球菌等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94分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3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厦门翔龙习阳科技有限公司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洗洁精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</w:t>
                  </w:r>
                  <w:r>
                    <w:rPr>
                      <w:rFonts w:hint="eastAsia"/>
                      <w:highlight w:val="none"/>
                    </w:rPr>
                    <w:t>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91350213MA352D6B12</w:t>
                  </w:r>
                  <w:r>
                    <w:rPr>
                      <w:rFonts w:hint="eastAsia"/>
                      <w:highlight w:val="none"/>
                    </w:rPr>
                    <w:t xml:space="preserve">   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食品经营</w:t>
                  </w:r>
                  <w:r>
                    <w:rPr>
                      <w:rFonts w:hint="eastAsia"/>
                      <w:highlight w:val="none"/>
                    </w:rPr>
                    <w:t>许可证》编号：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（适用时）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洗洁精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2021F-XJD0034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厦门市产品质量监督检验院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08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06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砷、铅、甲醇含量、甲醛、菌落总数、大肠菌群。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3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福建省金佰利仿瓷餐具有限公司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密胺餐具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913505837356664870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全国工业产品生产</w:t>
                  </w:r>
                  <w:r>
                    <w:rPr>
                      <w:rFonts w:hint="eastAsia"/>
                    </w:rPr>
                    <w:t>许可证》编号：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闽XK16-204-00026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密胺碗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HY（2021）0318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泉州市产品质量检验所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25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浸泡液、甲醛单体迁移量、三聚氰胺单体迁移量、总迁移量、高锰酸钾消耗量、铅等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3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福州瑞雅环保科技有限公司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虫害消杀服务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91350100MA34U9AG9Q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病媒有害生物防制服务机构登记证书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GZ-20200402182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>
                  <w:pPr>
                    <w:ind w:firstLine="4830" w:firstLineChars="2300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提供有A级资质证书，编号如上所述，部门：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中国病媒有害生物防制协会</w:t>
                  </w:r>
                  <w:r>
                    <w:rPr>
                      <w:rFonts w:hint="eastAsia"/>
                      <w:lang w:val="en-US" w:eastAsia="zh-CN"/>
                    </w:rPr>
                    <w:t>，证书有效期期：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2020年12月02日至2022年12月01日</w:t>
                  </w:r>
                  <w:r>
                    <w:rPr>
                      <w:rFonts w:hint="eastAsia"/>
                      <w:lang w:val="en-US" w:eastAsia="zh-CN"/>
                    </w:rPr>
                    <w:t>。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与企业的承包食堂“福建船政交通职业学院第七食堂”签订了《有害生物防治消杀合同》，服务项目为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四害消杀</w:t>
                  </w:r>
                  <w:r>
                    <w:rPr>
                      <w:rFonts w:hint="eastAsia"/>
                      <w:lang w:val="en-US" w:eastAsia="zh-CN"/>
                    </w:rPr>
                    <w:t>，服务频率为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每月4次</w:t>
                  </w:r>
                  <w:r>
                    <w:rPr>
                      <w:rFonts w:hint="eastAsia"/>
                      <w:u w:val="none"/>
                      <w:lang w:val="en-US" w:eastAsia="zh-CN"/>
                    </w:rPr>
                    <w:t>，合同有效期为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2022年3月1日至2023年3月1日</w:t>
                  </w:r>
                  <w:r>
                    <w:rPr>
                      <w:rFonts w:hint="eastAsia"/>
                      <w:u w:val="none"/>
                      <w:lang w:val="en-US" w:eastAsia="zh-CN"/>
                    </w:rPr>
                    <w:t>。</w:t>
                  </w:r>
                </w:p>
                <w:p>
                  <w:pPr>
                    <w:pStyle w:val="2"/>
                    <w:ind w:left="0" w:leftChars="0" w:firstLine="0" w:firstLineChars="0"/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每次服务结束后会填写《有害生物防治施工单》，明确了消杀施工内容，所用药剂成分，由消杀人员和企业员工双方确认签字。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3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福州中城科再生资源利用有限公司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餐厨垃圾收运服务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91350100MA2Y96MB7P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（适用时）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提供有“福州市人民政府”出具的《授权委托书》，授权“福州市城市管理委员会”作为福州市餐厨废弃物处理及资源化利用PPP项目实施机构。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提供有“福州市城市管理委员会”给“福州中城科再生资源利用有限公司”颁发的《城市生活垃圾经营性清扫、收集、运输服务许可证》，证书编号：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3501025</w:t>
                  </w:r>
                  <w:r>
                    <w:rPr>
                      <w:rFonts w:hint="eastAsia"/>
                      <w:lang w:val="en-US" w:eastAsia="zh-CN"/>
                    </w:rPr>
                    <w:t>，有效期：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2018年6月26日至2046年6月9日</w:t>
                  </w:r>
                  <w:r>
                    <w:rPr>
                      <w:rFonts w:hint="eastAsia"/>
                      <w:lang w:val="en-US" w:eastAsia="zh-CN"/>
                    </w:rPr>
                    <w:t>。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“福州中城科再生资源利用有限公司”与企业签订了《福州市餐厨垃圾收集运输处置服务合同》，</w:t>
                  </w:r>
                  <w:r>
                    <w:rPr>
                      <w:rFonts w:hint="eastAsia"/>
                      <w:u w:val="none"/>
                      <w:lang w:val="en-US" w:eastAsia="zh-CN"/>
                    </w:rPr>
                    <w:t>合同有效期为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2020年1月1日至2025年12月31日</w:t>
                  </w:r>
                  <w:r>
                    <w:rPr>
                      <w:rFonts w:hint="eastAsia"/>
                      <w:u w:val="none"/>
                      <w:lang w:val="en-US" w:eastAsia="zh-CN"/>
                    </w:rPr>
                    <w:t>。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pStyle w:val="2"/>
                    <w:ind w:left="0" w:leftChars="0" w:firstLine="0" w:firstLineChars="0"/>
                  </w:pPr>
                  <w:r>
                    <w:rPr>
                      <w:rFonts w:hint="eastAsia"/>
                      <w:lang w:val="en-US" w:eastAsia="zh-CN"/>
                    </w:rPr>
                    <w:t>每天废弃物清运后填写《福建船政交通职业学院第七食堂剩饭剩菜/泔水回收记录表》，记录了时间、数量、回收企业和经手人。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同时查看</w:t>
            </w:r>
            <w:r>
              <w:rPr>
                <w:rFonts w:hint="eastAsia"/>
                <w:u w:val="single"/>
                <w:lang w:val="en-US" w:eastAsia="zh-CN"/>
              </w:rPr>
              <w:t>鸡边腿</w:t>
            </w:r>
            <w:r>
              <w:rPr>
                <w:rFonts w:hint="eastAsia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福州珍享食品贸易有限公司</w:t>
            </w:r>
            <w:r>
              <w:rPr>
                <w:rFonts w:hint="eastAsia"/>
                <w:lang w:val="en-US" w:eastAsia="zh-CN"/>
              </w:rPr>
              <w:t>，与上述管控方式一致。</w:t>
            </w:r>
          </w:p>
          <w:p>
            <w:pPr>
              <w:spacing w:line="360" w:lineRule="auto"/>
              <w:rPr>
                <w:rFonts w:hint="default" w:ascii="宋体" w:hAnsi="宋体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  <w:t>远程查看到分餐现场有打包用的塑料餐盒，未提供供方资质与第三方检测报告。</w:t>
            </w:r>
          </w:p>
          <w:p>
            <w:pPr>
              <w:spacing w:line="360" w:lineRule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84消毒液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洗手液、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酒精</w:t>
            </w: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等由学校统一提供使用，企业无需采购。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前提方案</w:t>
            </w:r>
            <w:r>
              <w:rPr>
                <w:sz w:val="21"/>
                <w:szCs w:val="21"/>
              </w:rPr>
              <w:t>（原材料采购及验收）</w:t>
            </w:r>
          </w:p>
        </w:tc>
        <w:tc>
          <w:tcPr>
            <w:tcW w:w="960" w:type="dxa"/>
            <w:vMerge w:val="restart"/>
            <w:shd w:val="clear" w:color="auto" w:fill="auto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F</w:t>
            </w:r>
            <w:r>
              <w:rPr>
                <w:rFonts w:hint="eastAsia"/>
                <w:lang w:val="en-US" w:eastAsia="zh-CN"/>
              </w:rPr>
              <w:t>8.2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F8.5.4.5H(V1.0)4.3.4</w:t>
            </w:r>
          </w:p>
          <w:p>
            <w:pPr>
              <w:pStyle w:val="2"/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745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171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管理</w:t>
            </w:r>
            <w:r>
              <w:rPr>
                <w:rFonts w:hint="eastAsia" w:ascii="宋体" w:hAnsi="宋体"/>
              </w:rPr>
              <w:t>手册</w:t>
            </w:r>
            <w:r>
              <w:rPr>
                <w:rFonts w:hint="eastAsia" w:ascii="宋体" w:hAnsi="宋体"/>
                <w:lang w:val="en-US" w:eastAsia="zh-CN"/>
              </w:rPr>
              <w:t>8.2</w:t>
            </w:r>
            <w:r>
              <w:rPr>
                <w:rFonts w:hint="eastAsia" w:ascii="宋体" w:hAnsi="宋体"/>
              </w:rPr>
              <w:t>条款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前提方案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运行证据</w:t>
            </w:r>
          </w:p>
        </w:tc>
        <w:tc>
          <w:tcPr>
            <w:tcW w:w="9171" w:type="dxa"/>
            <w:vAlign w:val="top"/>
          </w:tcPr>
          <w:p>
            <w:r>
              <w:rPr>
                <w:rFonts w:hint="eastAsia"/>
              </w:rPr>
              <w:t>组织建立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rFonts w:hint="eastAsia"/>
                <w:lang w:val="en-US" w:eastAsia="zh-CN"/>
              </w:rPr>
              <w:t>PRP，</w:t>
            </w:r>
            <w:r>
              <w:rPr>
                <w:rFonts w:hint="eastAsia"/>
                <w:lang w:eastAsia="zh-CN"/>
              </w:rPr>
              <w:t>本部门</w:t>
            </w:r>
            <w:r>
              <w:rPr>
                <w:rFonts w:hint="eastAsia"/>
              </w:rPr>
              <w:t>内容包括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rFonts w:hint="eastAsia"/>
              </w:rPr>
              <w:t>：</w:t>
            </w:r>
          </w:p>
          <w:p>
            <w:r>
              <w:t>供应商保证过程（如原料、 辅料、 化学品和包装材料） ；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</w:t>
            </w:r>
          </w:p>
          <w:p>
            <w: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</w:t>
            </w:r>
          </w:p>
          <w:p>
            <w:pPr>
              <w:rPr>
                <w:rFonts w:hint="eastAsia"/>
                <w:u w:val="none"/>
                <w:lang w:val="en-US" w:eastAsia="zh-CN"/>
              </w:rPr>
            </w:pPr>
          </w:p>
          <w:p>
            <w:pPr>
              <w:rPr>
                <w:rFonts w:hint="eastAsia"/>
                <w:u w:val="none"/>
                <w:lang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查看2022年3-5月</w:t>
            </w:r>
            <w:r>
              <w:rPr>
                <w:rFonts w:hint="eastAsia"/>
                <w:u w:val="none"/>
                <w:lang w:eastAsia="zh-CN"/>
              </w:rPr>
              <w:t>《</w:t>
            </w:r>
            <w:r>
              <w:rPr>
                <w:rFonts w:hint="eastAsia"/>
                <w:u w:val="none"/>
                <w:lang w:val="en-US" w:eastAsia="zh-CN"/>
              </w:rPr>
              <w:t>原料检验记录表</w:t>
            </w:r>
            <w:r>
              <w:rPr>
                <w:rFonts w:hint="eastAsia"/>
                <w:u w:val="none"/>
                <w:lang w:eastAsia="zh-CN"/>
              </w:rPr>
              <w:t>》，项目包括</w:t>
            </w:r>
            <w:r>
              <w:rPr>
                <w:rFonts w:hint="eastAsia"/>
                <w:u w:val="none"/>
                <w:lang w:val="en-US" w:eastAsia="zh-CN"/>
              </w:rPr>
              <w:t>原料名称</w:t>
            </w:r>
            <w:r>
              <w:rPr>
                <w:rFonts w:hint="eastAsia"/>
                <w:u w:val="none"/>
                <w:lang w:eastAsia="zh-CN"/>
              </w:rPr>
              <w:t>、规格、</w:t>
            </w:r>
            <w:r>
              <w:rPr>
                <w:rFonts w:hint="eastAsia"/>
                <w:u w:val="none"/>
                <w:lang w:val="en-US" w:eastAsia="zh-CN"/>
              </w:rPr>
              <w:t>供货单位</w:t>
            </w:r>
            <w:r>
              <w:rPr>
                <w:rFonts w:hint="eastAsia"/>
                <w:u w:val="none"/>
                <w:lang w:eastAsia="zh-CN"/>
              </w:rPr>
              <w:t>、</w:t>
            </w:r>
            <w:r>
              <w:rPr>
                <w:rFonts w:hint="eastAsia"/>
                <w:u w:val="none"/>
                <w:lang w:val="en-US" w:eastAsia="zh-CN"/>
              </w:rPr>
              <w:t>生产日期、抽样日期，采购数量、抽样数量</w:t>
            </w:r>
            <w:r>
              <w:rPr>
                <w:rFonts w:hint="eastAsia"/>
                <w:u w:val="none"/>
                <w:lang w:eastAsia="zh-CN"/>
              </w:rPr>
              <w:t>等，符合要求。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企业建立了《原材料验收、粗加工标准》，针对畜禽肉类、米面粮油、蛋类、蔬菜类均制定了验收标准，检验方法以感官为主。例如：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大白菜：新鲜洁白,表面无黑色斑点,里面无烂心、无开花、坏叶不超过4片。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琵琶腿：单冰无毛、无於血、每个150克左右。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/>
                <w:u w:val="none"/>
                <w:lang w:val="en-US" w:eastAsia="zh-CN"/>
              </w:rPr>
              <w:t>大米：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  <w:t>有清香味和光泽，无米糠和其它杂质、无虫害、无异味、无霉味</w:t>
            </w:r>
            <w:r>
              <w:rPr>
                <w:rFonts w:hint="eastAsia" w:ascii="Times New Roman" w:hAnsi="Times New Roman" w:cs="Times New Roman"/>
                <w:kern w:val="2"/>
                <w:sz w:val="21"/>
                <w:u w:val="none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  <w:t>用手摸时滑爽、干燥</w:t>
            </w:r>
            <w:r>
              <w:rPr>
                <w:rFonts w:hint="eastAsia" w:ascii="Times New Roman" w:hAnsi="Times New Roman" w:cs="Times New Roman"/>
                <w:kern w:val="2"/>
                <w:sz w:val="21"/>
                <w:u w:val="none"/>
                <w:lang w:val="en-US" w:eastAsia="zh-CN" w:bidi="ar-SA"/>
              </w:rPr>
              <w:t>。</w:t>
            </w:r>
          </w:p>
        </w:tc>
        <w:tc>
          <w:tcPr>
            <w:tcW w:w="16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投诉处理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 (V1.0)</w:t>
            </w:r>
          </w:p>
          <w:p>
            <w:pPr>
              <w:pStyle w:val="13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5.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17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  <w:lang w:val="en-US" w:eastAsia="zh-CN"/>
              </w:rPr>
              <w:t>“投诉处理”</w:t>
            </w:r>
            <w:r>
              <w:rPr>
                <w:rFonts w:hint="eastAsia"/>
              </w:rPr>
              <w:t>、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与顾客有关的过程</w:t>
            </w:r>
            <w:r>
              <w:rPr>
                <w:rFonts w:hint="eastAsia"/>
                <w:szCs w:val="21"/>
              </w:rPr>
              <w:t>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vMerge w:val="restart"/>
            <w:vAlign w:val="top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171" w:type="dxa"/>
            <w:vAlign w:val="top"/>
          </w:tcPr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组织的投诉处理工作主要由市场部负责。</w:t>
            </w: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企业建立了《客户投诉处理规定》，明确了遇到投诉事件的处理流程，市场部负责投诉和退货事宜的信息登记和传递，结合其他部门一起进行原因分析，制定处理方案，达到顾客满意。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审核周期内未发生过投诉事件。</w:t>
            </w:r>
          </w:p>
        </w:tc>
        <w:tc>
          <w:tcPr>
            <w:tcW w:w="1673" w:type="dxa"/>
            <w:vMerge w:val="continue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</w:tbl>
    <w:p>
      <w:pPr>
        <w:pStyle w:val="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7"/>
        <w:rFonts w:hint="default"/>
      </w:rPr>
    </w:pPr>
    <w:r>
      <w:rPr>
        <w:rFonts w:ascii="宋体" w:hAnsi="Courier Ne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26670</wp:posOffset>
          </wp:positionV>
          <wp:extent cx="481965" cy="485140"/>
          <wp:effectExtent l="0" t="0" r="635" b="1016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2DC3"/>
    <w:rsid w:val="000A4527"/>
    <w:rsid w:val="000A694D"/>
    <w:rsid w:val="000B09B9"/>
    <w:rsid w:val="000B562B"/>
    <w:rsid w:val="000D2D47"/>
    <w:rsid w:val="000D6FF9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374C1"/>
    <w:rsid w:val="0014275D"/>
    <w:rsid w:val="00147D59"/>
    <w:rsid w:val="00153990"/>
    <w:rsid w:val="00154B29"/>
    <w:rsid w:val="00161891"/>
    <w:rsid w:val="0016356F"/>
    <w:rsid w:val="00171C66"/>
    <w:rsid w:val="00171F22"/>
    <w:rsid w:val="001725BB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2F7FE7"/>
    <w:rsid w:val="00310B9F"/>
    <w:rsid w:val="00310F4E"/>
    <w:rsid w:val="003117A9"/>
    <w:rsid w:val="003121FB"/>
    <w:rsid w:val="00314AF6"/>
    <w:rsid w:val="003161CE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52DB"/>
    <w:rsid w:val="003C68AE"/>
    <w:rsid w:val="003D2A21"/>
    <w:rsid w:val="003D33A4"/>
    <w:rsid w:val="003D5E1A"/>
    <w:rsid w:val="003E00C7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859F9"/>
    <w:rsid w:val="00487121"/>
    <w:rsid w:val="00491695"/>
    <w:rsid w:val="00494F13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27E7A"/>
    <w:rsid w:val="00527ED7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AF6"/>
    <w:rsid w:val="00564B6F"/>
    <w:rsid w:val="00564E53"/>
    <w:rsid w:val="005662DC"/>
    <w:rsid w:val="00573FCA"/>
    <w:rsid w:val="00575649"/>
    <w:rsid w:val="00575C42"/>
    <w:rsid w:val="00577FE9"/>
    <w:rsid w:val="005802A2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35F6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B5341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0859"/>
    <w:rsid w:val="00702D8C"/>
    <w:rsid w:val="007039B1"/>
    <w:rsid w:val="00720EC1"/>
    <w:rsid w:val="00727E6D"/>
    <w:rsid w:val="0073082C"/>
    <w:rsid w:val="007351F5"/>
    <w:rsid w:val="00741514"/>
    <w:rsid w:val="00751B8E"/>
    <w:rsid w:val="0075366E"/>
    <w:rsid w:val="007601F6"/>
    <w:rsid w:val="00761100"/>
    <w:rsid w:val="007629AF"/>
    <w:rsid w:val="00767B87"/>
    <w:rsid w:val="007717B6"/>
    <w:rsid w:val="007757F3"/>
    <w:rsid w:val="0078029E"/>
    <w:rsid w:val="00784286"/>
    <w:rsid w:val="007847A4"/>
    <w:rsid w:val="00786E59"/>
    <w:rsid w:val="00787EF2"/>
    <w:rsid w:val="00791DDE"/>
    <w:rsid w:val="00796235"/>
    <w:rsid w:val="007A7241"/>
    <w:rsid w:val="007B029C"/>
    <w:rsid w:val="007B5318"/>
    <w:rsid w:val="007C1B48"/>
    <w:rsid w:val="007C3BBE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3A57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26E0"/>
    <w:rsid w:val="008D5C55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C73"/>
    <w:rsid w:val="00A01DA2"/>
    <w:rsid w:val="00A03D08"/>
    <w:rsid w:val="00A22909"/>
    <w:rsid w:val="00A24309"/>
    <w:rsid w:val="00A24BF3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865F6"/>
    <w:rsid w:val="00AA5ACB"/>
    <w:rsid w:val="00AA7F47"/>
    <w:rsid w:val="00AB27DF"/>
    <w:rsid w:val="00AB4E05"/>
    <w:rsid w:val="00AB5DEC"/>
    <w:rsid w:val="00AC5E37"/>
    <w:rsid w:val="00AD012F"/>
    <w:rsid w:val="00AD1316"/>
    <w:rsid w:val="00AE4523"/>
    <w:rsid w:val="00AF0AAB"/>
    <w:rsid w:val="00AF0FC6"/>
    <w:rsid w:val="00AF2881"/>
    <w:rsid w:val="00AF5EBE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1428"/>
    <w:rsid w:val="00B63179"/>
    <w:rsid w:val="00B679A4"/>
    <w:rsid w:val="00B70D9D"/>
    <w:rsid w:val="00B76F5F"/>
    <w:rsid w:val="00B804DA"/>
    <w:rsid w:val="00B82A4F"/>
    <w:rsid w:val="00B86E6E"/>
    <w:rsid w:val="00B96675"/>
    <w:rsid w:val="00B966B7"/>
    <w:rsid w:val="00BA68CD"/>
    <w:rsid w:val="00BB2ECB"/>
    <w:rsid w:val="00BB377A"/>
    <w:rsid w:val="00BB5074"/>
    <w:rsid w:val="00BD7DFB"/>
    <w:rsid w:val="00BF35D6"/>
    <w:rsid w:val="00BF597E"/>
    <w:rsid w:val="00C00EC6"/>
    <w:rsid w:val="00C03AB2"/>
    <w:rsid w:val="00C03CFF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86E85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E5F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6B7D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D793B"/>
    <w:rsid w:val="00DE09DB"/>
    <w:rsid w:val="00DE580A"/>
    <w:rsid w:val="00DE68AE"/>
    <w:rsid w:val="00DF05B8"/>
    <w:rsid w:val="00DF16BE"/>
    <w:rsid w:val="00DF2F94"/>
    <w:rsid w:val="00DF3797"/>
    <w:rsid w:val="00E10F37"/>
    <w:rsid w:val="00E11177"/>
    <w:rsid w:val="00E23FF6"/>
    <w:rsid w:val="00E245D0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655A1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843"/>
    <w:rsid w:val="00F44F5E"/>
    <w:rsid w:val="00F45012"/>
    <w:rsid w:val="00F45E74"/>
    <w:rsid w:val="00F63434"/>
    <w:rsid w:val="00F636CA"/>
    <w:rsid w:val="00F63B67"/>
    <w:rsid w:val="00F70DBB"/>
    <w:rsid w:val="00F7303B"/>
    <w:rsid w:val="00F73FAF"/>
    <w:rsid w:val="00F806C0"/>
    <w:rsid w:val="00F854DB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1EB3B01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05032C"/>
    <w:rsid w:val="0D181113"/>
    <w:rsid w:val="0D1D3087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E07FF4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3F81B4A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8D6424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A512F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336F4B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C475D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229C6"/>
    <w:rsid w:val="205905F2"/>
    <w:rsid w:val="205B3801"/>
    <w:rsid w:val="205B51FD"/>
    <w:rsid w:val="207644C2"/>
    <w:rsid w:val="20A856C1"/>
    <w:rsid w:val="20BE1D38"/>
    <w:rsid w:val="20CC7326"/>
    <w:rsid w:val="20D35A3E"/>
    <w:rsid w:val="20E1795A"/>
    <w:rsid w:val="2120585B"/>
    <w:rsid w:val="21A07B88"/>
    <w:rsid w:val="21A34258"/>
    <w:rsid w:val="21D24208"/>
    <w:rsid w:val="224C41D1"/>
    <w:rsid w:val="226B2F60"/>
    <w:rsid w:val="22813299"/>
    <w:rsid w:val="229F2D1A"/>
    <w:rsid w:val="22BF6DB0"/>
    <w:rsid w:val="232035A5"/>
    <w:rsid w:val="23363714"/>
    <w:rsid w:val="23461CA8"/>
    <w:rsid w:val="238A1BAA"/>
    <w:rsid w:val="23900E62"/>
    <w:rsid w:val="23BF3886"/>
    <w:rsid w:val="23D55EAF"/>
    <w:rsid w:val="24185E77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87F2C"/>
    <w:rsid w:val="291C5E47"/>
    <w:rsid w:val="296D2D47"/>
    <w:rsid w:val="298C2767"/>
    <w:rsid w:val="29A77C84"/>
    <w:rsid w:val="29CB46C2"/>
    <w:rsid w:val="29CF7C96"/>
    <w:rsid w:val="29DD1C13"/>
    <w:rsid w:val="29F77BA5"/>
    <w:rsid w:val="2A3A6E77"/>
    <w:rsid w:val="2A570814"/>
    <w:rsid w:val="2A85024C"/>
    <w:rsid w:val="2ABA7E6A"/>
    <w:rsid w:val="2AC8327F"/>
    <w:rsid w:val="2AD3142C"/>
    <w:rsid w:val="2B0D2F04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87380A"/>
    <w:rsid w:val="2CE67CB5"/>
    <w:rsid w:val="2D095658"/>
    <w:rsid w:val="2D357F0D"/>
    <w:rsid w:val="2D3B6D66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682AC0"/>
    <w:rsid w:val="30945277"/>
    <w:rsid w:val="30C1548B"/>
    <w:rsid w:val="30C36ECA"/>
    <w:rsid w:val="30C71DD4"/>
    <w:rsid w:val="30DC7CB1"/>
    <w:rsid w:val="30ED30CC"/>
    <w:rsid w:val="31064141"/>
    <w:rsid w:val="31382BBC"/>
    <w:rsid w:val="31B477DB"/>
    <w:rsid w:val="31B67BE2"/>
    <w:rsid w:val="31CA71DD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01AD8"/>
    <w:rsid w:val="34F92D63"/>
    <w:rsid w:val="35095E4A"/>
    <w:rsid w:val="35527F1F"/>
    <w:rsid w:val="357914C0"/>
    <w:rsid w:val="35994264"/>
    <w:rsid w:val="35D721CD"/>
    <w:rsid w:val="35E300D7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7F232A7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B8564C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C0335"/>
    <w:rsid w:val="3B5F0280"/>
    <w:rsid w:val="3BAB4C5D"/>
    <w:rsid w:val="3BC738C6"/>
    <w:rsid w:val="3BEE1D6F"/>
    <w:rsid w:val="3BF1473C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BC0A22"/>
    <w:rsid w:val="3EEF1E6E"/>
    <w:rsid w:val="3F532B3A"/>
    <w:rsid w:val="3F654598"/>
    <w:rsid w:val="3F8E03C8"/>
    <w:rsid w:val="3FC72695"/>
    <w:rsid w:val="3FD70A70"/>
    <w:rsid w:val="403F19EE"/>
    <w:rsid w:val="40441E5A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2A5E11"/>
    <w:rsid w:val="433B1167"/>
    <w:rsid w:val="4352128B"/>
    <w:rsid w:val="435F500F"/>
    <w:rsid w:val="43BD686B"/>
    <w:rsid w:val="43C730CD"/>
    <w:rsid w:val="44350F69"/>
    <w:rsid w:val="448F5063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8176995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43F05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895B96"/>
    <w:rsid w:val="53953BE7"/>
    <w:rsid w:val="53981ECB"/>
    <w:rsid w:val="53DB2F56"/>
    <w:rsid w:val="53F51637"/>
    <w:rsid w:val="54124FEF"/>
    <w:rsid w:val="541C4B67"/>
    <w:rsid w:val="54D232A7"/>
    <w:rsid w:val="550429BE"/>
    <w:rsid w:val="552A2893"/>
    <w:rsid w:val="55436287"/>
    <w:rsid w:val="55616353"/>
    <w:rsid w:val="556B045B"/>
    <w:rsid w:val="557D4E77"/>
    <w:rsid w:val="55C375DD"/>
    <w:rsid w:val="56156439"/>
    <w:rsid w:val="56643532"/>
    <w:rsid w:val="568B5A7B"/>
    <w:rsid w:val="56A45690"/>
    <w:rsid w:val="56C41BCC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CFE600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437C4"/>
    <w:rsid w:val="62FD1DFD"/>
    <w:rsid w:val="632045D1"/>
    <w:rsid w:val="632B551A"/>
    <w:rsid w:val="6342544F"/>
    <w:rsid w:val="63720424"/>
    <w:rsid w:val="63A31ABC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12D0"/>
    <w:rsid w:val="65067C78"/>
    <w:rsid w:val="6542498D"/>
    <w:rsid w:val="655D358A"/>
    <w:rsid w:val="65600ACC"/>
    <w:rsid w:val="65662197"/>
    <w:rsid w:val="656E7483"/>
    <w:rsid w:val="658C79F9"/>
    <w:rsid w:val="65993395"/>
    <w:rsid w:val="65A33DF6"/>
    <w:rsid w:val="65BE04E1"/>
    <w:rsid w:val="65F429F0"/>
    <w:rsid w:val="66255B72"/>
    <w:rsid w:val="663F056D"/>
    <w:rsid w:val="66510B21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E66BD"/>
    <w:rsid w:val="67AF7DB6"/>
    <w:rsid w:val="680564C6"/>
    <w:rsid w:val="681B3F7A"/>
    <w:rsid w:val="68233428"/>
    <w:rsid w:val="682A7D57"/>
    <w:rsid w:val="68494570"/>
    <w:rsid w:val="68AE5954"/>
    <w:rsid w:val="68B54AF7"/>
    <w:rsid w:val="68BB527D"/>
    <w:rsid w:val="68C96D98"/>
    <w:rsid w:val="68CA009F"/>
    <w:rsid w:val="68D402C9"/>
    <w:rsid w:val="68D670D7"/>
    <w:rsid w:val="68E43EF4"/>
    <w:rsid w:val="69124BE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C702DD"/>
    <w:rsid w:val="6CDE17FD"/>
    <w:rsid w:val="6CF21452"/>
    <w:rsid w:val="6D1D2C91"/>
    <w:rsid w:val="6D232D3C"/>
    <w:rsid w:val="6D2F5D1E"/>
    <w:rsid w:val="6D5B4A2E"/>
    <w:rsid w:val="6D5C0CF9"/>
    <w:rsid w:val="6D792112"/>
    <w:rsid w:val="6DA004EB"/>
    <w:rsid w:val="6DE309B5"/>
    <w:rsid w:val="6E312D5E"/>
    <w:rsid w:val="6E43589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526329"/>
    <w:rsid w:val="70795456"/>
    <w:rsid w:val="70914F27"/>
    <w:rsid w:val="709946EC"/>
    <w:rsid w:val="70BD47C6"/>
    <w:rsid w:val="712E356F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327B6"/>
    <w:rsid w:val="753E2D2E"/>
    <w:rsid w:val="753F2F7D"/>
    <w:rsid w:val="75DB13A5"/>
    <w:rsid w:val="75E552E3"/>
    <w:rsid w:val="764774F9"/>
    <w:rsid w:val="7648538B"/>
    <w:rsid w:val="76531223"/>
    <w:rsid w:val="76A5575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B31FBB"/>
    <w:rsid w:val="7CF04E00"/>
    <w:rsid w:val="7D41026F"/>
    <w:rsid w:val="7D4C1845"/>
    <w:rsid w:val="7D59343F"/>
    <w:rsid w:val="7D67119E"/>
    <w:rsid w:val="7DE208A3"/>
    <w:rsid w:val="7E0A78B3"/>
    <w:rsid w:val="7E2912F3"/>
    <w:rsid w:val="7E361C4E"/>
    <w:rsid w:val="7E6305EF"/>
    <w:rsid w:val="7E8D50F9"/>
    <w:rsid w:val="7EDA5201"/>
    <w:rsid w:val="7EF7034B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  <w:iCs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4">
    <w:name w:val="页眉 字符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9">
    <w:name w:val="标题 1 字符"/>
    <w:basedOn w:val="11"/>
    <w:link w:val="4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6D392-C658-4C88-92F1-BF5669C87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437</Words>
  <Characters>2494</Characters>
  <Lines>20</Lines>
  <Paragraphs>5</Paragraphs>
  <TotalTime>3</TotalTime>
  <ScaleCrop>false</ScaleCrop>
  <LinksUpToDate>false</LinksUpToDate>
  <CharactersWithSpaces>2926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2020-10-19T02:15:00Z</dcterms:created>
  <dc:creator>微软用户</dc:creator>
  <cp:lastModifiedBy>ASUS</cp:lastModifiedBy>
  <dcterms:modified xsi:type="dcterms:W3CDTF">2022-06-19T03:02:59Z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95CAEA9A21C943D2992277AE793237C5</vt:lpwstr>
  </property>
</Properties>
</file>