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EFB" w:rsidRDefault="00E7712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5"/>
        <w:gridCol w:w="1155"/>
        <w:gridCol w:w="10004"/>
        <w:gridCol w:w="1585"/>
      </w:tblGrid>
      <w:tr w:rsidR="00846EFB">
        <w:trPr>
          <w:trHeight w:val="515"/>
        </w:trPr>
        <w:tc>
          <w:tcPr>
            <w:tcW w:w="1965" w:type="dxa"/>
            <w:vMerge w:val="restart"/>
            <w:vAlign w:val="center"/>
          </w:tcPr>
          <w:p w:rsidR="00846EFB" w:rsidRDefault="00E77122">
            <w:pPr>
              <w:spacing w:before="120"/>
              <w:jc w:val="center"/>
              <w:rPr>
                <w:sz w:val="24"/>
                <w:szCs w:val="24"/>
              </w:rPr>
            </w:pPr>
            <w:r>
              <w:rPr>
                <w:rFonts w:hint="eastAsia"/>
                <w:sz w:val="24"/>
                <w:szCs w:val="24"/>
              </w:rPr>
              <w:t>过程与活动、</w:t>
            </w:r>
          </w:p>
          <w:p w:rsidR="00846EFB" w:rsidRDefault="00E77122">
            <w:pPr>
              <w:jc w:val="center"/>
            </w:pPr>
            <w:r>
              <w:rPr>
                <w:rFonts w:hint="eastAsia"/>
                <w:sz w:val="24"/>
                <w:szCs w:val="24"/>
              </w:rPr>
              <w:t>抽样计划</w:t>
            </w:r>
          </w:p>
        </w:tc>
        <w:tc>
          <w:tcPr>
            <w:tcW w:w="1155" w:type="dxa"/>
            <w:vMerge w:val="restart"/>
            <w:vAlign w:val="center"/>
          </w:tcPr>
          <w:p w:rsidR="00846EFB" w:rsidRDefault="00E77122">
            <w:pPr>
              <w:rPr>
                <w:sz w:val="24"/>
                <w:szCs w:val="24"/>
              </w:rPr>
            </w:pPr>
            <w:r>
              <w:rPr>
                <w:rFonts w:hint="eastAsia"/>
                <w:sz w:val="24"/>
                <w:szCs w:val="24"/>
              </w:rPr>
              <w:t>涉及</w:t>
            </w:r>
          </w:p>
          <w:p w:rsidR="00846EFB" w:rsidRDefault="00E77122">
            <w:r>
              <w:rPr>
                <w:rFonts w:hint="eastAsia"/>
                <w:sz w:val="24"/>
                <w:szCs w:val="24"/>
              </w:rPr>
              <w:t>条款</w:t>
            </w:r>
          </w:p>
        </w:tc>
        <w:tc>
          <w:tcPr>
            <w:tcW w:w="10004" w:type="dxa"/>
            <w:vAlign w:val="center"/>
          </w:tcPr>
          <w:p w:rsidR="00846EFB" w:rsidRDefault="00E77122" w:rsidP="006C011F">
            <w:pPr>
              <w:rPr>
                <w:sz w:val="24"/>
                <w:szCs w:val="24"/>
              </w:rPr>
            </w:pPr>
            <w:r>
              <w:rPr>
                <w:rFonts w:hint="eastAsia"/>
                <w:sz w:val="24"/>
                <w:szCs w:val="24"/>
              </w:rPr>
              <w:t>受审核部门：管理层</w:t>
            </w:r>
            <w:r>
              <w:rPr>
                <w:rFonts w:hint="eastAsia"/>
                <w:sz w:val="24"/>
                <w:szCs w:val="24"/>
              </w:rPr>
              <w:t xml:space="preserve">   </w:t>
            </w:r>
            <w:r w:rsidR="001B2AFC">
              <w:rPr>
                <w:rFonts w:hint="eastAsia"/>
                <w:sz w:val="24"/>
                <w:szCs w:val="24"/>
              </w:rPr>
              <w:t xml:space="preserve">           </w:t>
            </w:r>
            <w:r>
              <w:rPr>
                <w:rFonts w:eastAsiaTheme="minorEastAsia" w:hAnsiTheme="minorEastAsia"/>
                <w:sz w:val="24"/>
                <w:szCs w:val="24"/>
              </w:rPr>
              <w:t>主管领导</w:t>
            </w:r>
            <w:r w:rsidR="001B2AFC">
              <w:rPr>
                <w:rFonts w:eastAsiaTheme="minorEastAsia" w:hAnsiTheme="minorEastAsia" w:hint="eastAsia"/>
                <w:sz w:val="24"/>
                <w:szCs w:val="24"/>
              </w:rPr>
              <w:t>/</w:t>
            </w:r>
            <w:r w:rsidRPr="001B2AFC">
              <w:rPr>
                <w:rFonts w:eastAsiaTheme="minorEastAsia" w:hAnsiTheme="minorEastAsia" w:hint="eastAsia"/>
                <w:sz w:val="24"/>
                <w:szCs w:val="24"/>
              </w:rPr>
              <w:t>陪同人员：</w:t>
            </w:r>
            <w:r w:rsidR="006C011F">
              <w:rPr>
                <w:rFonts w:ascii="宋体" w:hAnsi="宋体" w:hint="eastAsia"/>
                <w:sz w:val="24"/>
              </w:rPr>
              <w:t>彭苏敏</w:t>
            </w:r>
          </w:p>
        </w:tc>
        <w:tc>
          <w:tcPr>
            <w:tcW w:w="1585" w:type="dxa"/>
            <w:vMerge w:val="restart"/>
            <w:vAlign w:val="center"/>
          </w:tcPr>
          <w:p w:rsidR="00846EFB" w:rsidRDefault="00E77122">
            <w:pPr>
              <w:rPr>
                <w:sz w:val="24"/>
                <w:szCs w:val="24"/>
              </w:rPr>
            </w:pPr>
            <w:r>
              <w:rPr>
                <w:rFonts w:hint="eastAsia"/>
                <w:sz w:val="24"/>
                <w:szCs w:val="24"/>
              </w:rPr>
              <w:t>判定</w:t>
            </w:r>
          </w:p>
        </w:tc>
      </w:tr>
      <w:tr w:rsidR="00846EFB">
        <w:trPr>
          <w:trHeight w:val="403"/>
        </w:trPr>
        <w:tc>
          <w:tcPr>
            <w:tcW w:w="1965" w:type="dxa"/>
            <w:vMerge/>
            <w:vAlign w:val="center"/>
          </w:tcPr>
          <w:p w:rsidR="00846EFB" w:rsidRDefault="00846EFB"/>
        </w:tc>
        <w:tc>
          <w:tcPr>
            <w:tcW w:w="1155" w:type="dxa"/>
            <w:vMerge/>
            <w:vAlign w:val="center"/>
          </w:tcPr>
          <w:p w:rsidR="00846EFB" w:rsidRDefault="00846EFB"/>
        </w:tc>
        <w:tc>
          <w:tcPr>
            <w:tcW w:w="10004" w:type="dxa"/>
            <w:vAlign w:val="center"/>
          </w:tcPr>
          <w:p w:rsidR="00846EFB" w:rsidRDefault="00E77122" w:rsidP="000D0B32">
            <w:pPr>
              <w:spacing w:before="120"/>
            </w:pPr>
            <w:r>
              <w:rPr>
                <w:rFonts w:hint="eastAsia"/>
                <w:sz w:val="24"/>
                <w:szCs w:val="24"/>
              </w:rPr>
              <w:t>审核员：</w:t>
            </w:r>
            <w:r>
              <w:rPr>
                <w:rFonts w:hint="eastAsia"/>
                <w:sz w:val="24"/>
                <w:szCs w:val="24"/>
              </w:rPr>
              <w:t xml:space="preserve"> </w:t>
            </w:r>
            <w:r>
              <w:rPr>
                <w:rFonts w:hint="eastAsia"/>
                <w:sz w:val="24"/>
                <w:szCs w:val="24"/>
              </w:rPr>
              <w:t>文波</w:t>
            </w:r>
            <w:r>
              <w:rPr>
                <w:rFonts w:hint="eastAsia"/>
                <w:sz w:val="24"/>
                <w:szCs w:val="24"/>
              </w:rPr>
              <w:t xml:space="preserve"> </w:t>
            </w:r>
            <w:r w:rsidR="00E3500D" w:rsidRPr="00C84889">
              <w:rPr>
                <w:rFonts w:hint="eastAsia"/>
                <w:sz w:val="24"/>
                <w:szCs w:val="24"/>
              </w:rPr>
              <w:t>（微信）</w:t>
            </w:r>
            <w:r w:rsidR="00E3500D">
              <w:rPr>
                <w:rFonts w:hint="eastAsia"/>
                <w:sz w:val="24"/>
                <w:szCs w:val="24"/>
              </w:rPr>
              <w:t xml:space="preserve"> </w:t>
            </w:r>
            <w:r>
              <w:rPr>
                <w:rFonts w:hint="eastAsia"/>
                <w:sz w:val="24"/>
                <w:szCs w:val="24"/>
              </w:rPr>
              <w:t xml:space="preserve">          </w:t>
            </w:r>
            <w:r>
              <w:rPr>
                <w:rFonts w:hint="eastAsia"/>
                <w:sz w:val="24"/>
                <w:szCs w:val="24"/>
              </w:rPr>
              <w:t>审核时间：</w:t>
            </w:r>
            <w:r w:rsidR="00FB6FF9">
              <w:rPr>
                <w:rFonts w:hint="eastAsia"/>
                <w:sz w:val="24"/>
                <w:szCs w:val="24"/>
              </w:rPr>
              <w:t>202</w:t>
            </w:r>
            <w:r w:rsidR="004E226F">
              <w:rPr>
                <w:rFonts w:hint="eastAsia"/>
                <w:sz w:val="24"/>
                <w:szCs w:val="24"/>
              </w:rPr>
              <w:t>2</w:t>
            </w:r>
            <w:r w:rsidR="00FB6FF9">
              <w:rPr>
                <w:rFonts w:hint="eastAsia"/>
                <w:sz w:val="24"/>
                <w:szCs w:val="24"/>
              </w:rPr>
              <w:t>.</w:t>
            </w:r>
            <w:r w:rsidR="006C011F">
              <w:rPr>
                <w:rFonts w:hint="eastAsia"/>
                <w:sz w:val="24"/>
                <w:szCs w:val="24"/>
              </w:rPr>
              <w:t>6</w:t>
            </w:r>
            <w:r>
              <w:rPr>
                <w:rFonts w:hint="eastAsia"/>
                <w:sz w:val="24"/>
                <w:szCs w:val="24"/>
              </w:rPr>
              <w:t>.</w:t>
            </w:r>
            <w:r w:rsidR="006C011F">
              <w:rPr>
                <w:rFonts w:hint="eastAsia"/>
                <w:sz w:val="24"/>
                <w:szCs w:val="24"/>
              </w:rPr>
              <w:t>10</w:t>
            </w:r>
          </w:p>
        </w:tc>
        <w:tc>
          <w:tcPr>
            <w:tcW w:w="1585" w:type="dxa"/>
            <w:vMerge/>
          </w:tcPr>
          <w:p w:rsidR="00846EFB" w:rsidRDefault="00846EFB"/>
        </w:tc>
      </w:tr>
      <w:tr w:rsidR="00846EFB">
        <w:trPr>
          <w:trHeight w:val="516"/>
        </w:trPr>
        <w:tc>
          <w:tcPr>
            <w:tcW w:w="1965" w:type="dxa"/>
            <w:vMerge/>
            <w:vAlign w:val="center"/>
          </w:tcPr>
          <w:p w:rsidR="00846EFB" w:rsidRDefault="00846EFB"/>
        </w:tc>
        <w:tc>
          <w:tcPr>
            <w:tcW w:w="1155" w:type="dxa"/>
            <w:vMerge/>
            <w:vAlign w:val="center"/>
          </w:tcPr>
          <w:p w:rsidR="00846EFB" w:rsidRDefault="00846EFB"/>
        </w:tc>
        <w:tc>
          <w:tcPr>
            <w:tcW w:w="10004" w:type="dxa"/>
            <w:vAlign w:val="center"/>
          </w:tcPr>
          <w:p w:rsidR="00846EFB" w:rsidRDefault="00E77122">
            <w:pPr>
              <w:adjustRightInd w:val="0"/>
              <w:snapToGrid w:val="0"/>
              <w:spacing w:line="360" w:lineRule="auto"/>
              <w:ind w:rightChars="50" w:right="105"/>
              <w:textAlignment w:val="baseline"/>
              <w:rPr>
                <w:sz w:val="24"/>
                <w:szCs w:val="24"/>
              </w:rPr>
            </w:pPr>
            <w:r>
              <w:rPr>
                <w:rFonts w:hint="eastAsia"/>
                <w:sz w:val="24"/>
                <w:szCs w:val="24"/>
              </w:rPr>
              <w:t>审核条款：</w:t>
            </w:r>
          </w:p>
          <w:p w:rsidR="008F6BB0" w:rsidRPr="008F6BB0" w:rsidRDefault="008F6BB0" w:rsidP="008F6BB0">
            <w:pPr>
              <w:adjustRightInd w:val="0"/>
              <w:snapToGrid w:val="0"/>
              <w:spacing w:line="360" w:lineRule="auto"/>
              <w:ind w:rightChars="50" w:right="105"/>
              <w:textAlignment w:val="baseline"/>
              <w:rPr>
                <w:rFonts w:ascii="宋体" w:hAnsi="宋体" w:cs="Arial" w:hint="eastAsia"/>
                <w:spacing w:val="-6"/>
                <w:szCs w:val="21"/>
              </w:rPr>
            </w:pPr>
            <w:r w:rsidRPr="008F6BB0">
              <w:rPr>
                <w:rFonts w:ascii="宋体" w:hAnsi="宋体" w:cs="Arial" w:hint="eastAsia"/>
                <w:spacing w:val="-6"/>
                <w:szCs w:val="21"/>
              </w:rPr>
              <w:t>O:4.1理解组织及其环境、4.2理解相关方的需求和期望、4.3 确定管理体系的范围、4.4职业健康安全管理体系及其过程、5.1领导作用和承诺、5.2职业健康安全方针、5.3组织的岗位、职责和权限、5.4协商与参与、6.1应对风险和机遇的措施、6.2质量/环境/职业健康安全目标及其实现的策划、7.1资源总则、7.4沟通/信息交流、9.3管理评审、10.1改进、10.3持续改进</w:t>
            </w:r>
          </w:p>
          <w:p w:rsidR="00846EFB" w:rsidRDefault="008F6BB0" w:rsidP="008F6BB0">
            <w:pPr>
              <w:adjustRightInd w:val="0"/>
              <w:snapToGrid w:val="0"/>
              <w:spacing w:line="360" w:lineRule="auto"/>
              <w:ind w:rightChars="50" w:right="105"/>
              <w:textAlignment w:val="baseline"/>
              <w:rPr>
                <w:sz w:val="24"/>
                <w:szCs w:val="24"/>
              </w:rPr>
            </w:pPr>
            <w:r w:rsidRPr="008F6BB0">
              <w:rPr>
                <w:rFonts w:ascii="宋体" w:hAnsi="宋体" w:cs="Arial" w:hint="eastAsia"/>
                <w:spacing w:val="-6"/>
                <w:szCs w:val="21"/>
              </w:rPr>
              <w:t>标准/规范/法规的执行情况、上次审核不符合项的验证、认证证书、标志的使用情况、投诉或事故、监督抽查情况、体系变动</w:t>
            </w:r>
          </w:p>
        </w:tc>
        <w:tc>
          <w:tcPr>
            <w:tcW w:w="1585" w:type="dxa"/>
            <w:vMerge/>
          </w:tcPr>
          <w:p w:rsidR="00846EFB" w:rsidRDefault="00846EFB"/>
        </w:tc>
      </w:tr>
      <w:tr w:rsidR="00846EFB">
        <w:trPr>
          <w:trHeight w:val="1255"/>
        </w:trPr>
        <w:tc>
          <w:tcPr>
            <w:tcW w:w="1965" w:type="dxa"/>
          </w:tcPr>
          <w:p w:rsidR="00846EFB" w:rsidRDefault="00E77122">
            <w:pPr>
              <w:rPr>
                <w:rFonts w:ascii="宋体" w:hAnsi="宋体" w:cs="Arial"/>
                <w:spacing w:val="-6"/>
                <w:szCs w:val="21"/>
              </w:rPr>
            </w:pPr>
            <w:r>
              <w:rPr>
                <w:rFonts w:ascii="宋体" w:hAnsi="宋体" w:cs="Arial" w:hint="eastAsia"/>
                <w:spacing w:val="-6"/>
                <w:szCs w:val="21"/>
              </w:rPr>
              <w:t>理解组织及其环境</w:t>
            </w:r>
          </w:p>
        </w:tc>
        <w:tc>
          <w:tcPr>
            <w:tcW w:w="1155" w:type="dxa"/>
          </w:tcPr>
          <w:p w:rsidR="00846EFB" w:rsidRDefault="004533EC">
            <w:pPr>
              <w:jc w:val="center"/>
              <w:rPr>
                <w:rFonts w:ascii="宋体" w:hAnsi="宋体" w:cs="Arial"/>
                <w:spacing w:val="-6"/>
                <w:szCs w:val="21"/>
              </w:rPr>
            </w:pPr>
            <w:r>
              <w:rPr>
                <w:rFonts w:ascii="宋体" w:hAnsi="宋体" w:cs="Arial" w:hint="eastAsia"/>
                <w:spacing w:val="-6"/>
                <w:szCs w:val="21"/>
              </w:rPr>
              <w:t>O</w:t>
            </w:r>
            <w:r w:rsidR="00E77122">
              <w:rPr>
                <w:rFonts w:ascii="宋体" w:hAnsi="宋体" w:cs="Arial" w:hint="eastAsia"/>
                <w:spacing w:val="-6"/>
                <w:szCs w:val="21"/>
              </w:rPr>
              <w:t>:4.1</w:t>
            </w:r>
          </w:p>
        </w:tc>
        <w:tc>
          <w:tcPr>
            <w:tcW w:w="10004" w:type="dxa"/>
          </w:tcPr>
          <w:p w:rsidR="007939D8" w:rsidRPr="007939D8" w:rsidRDefault="00FB6FF9" w:rsidP="008F6BB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最高管理者：</w:t>
            </w:r>
            <w:r w:rsidR="00822880">
              <w:rPr>
                <w:rFonts w:ascii="宋体" w:hAnsi="宋体" w:cs="Arial" w:hint="eastAsia"/>
                <w:spacing w:val="-6"/>
                <w:szCs w:val="21"/>
              </w:rPr>
              <w:t>彭志龙</w:t>
            </w:r>
            <w:r w:rsidR="004E226F">
              <w:rPr>
                <w:rFonts w:ascii="宋体" w:hAnsi="宋体" w:cs="Arial" w:hint="eastAsia"/>
                <w:spacing w:val="-6"/>
                <w:szCs w:val="21"/>
              </w:rPr>
              <w:t>，管代：</w:t>
            </w:r>
            <w:r w:rsidR="00822880" w:rsidRPr="00AE08B5">
              <w:rPr>
                <w:rFonts w:ascii="宋体" w:hAnsi="宋体" w:cs="Arial" w:hint="eastAsia"/>
                <w:spacing w:val="-6"/>
                <w:szCs w:val="21"/>
              </w:rPr>
              <w:t>彭苏敏</w:t>
            </w:r>
          </w:p>
          <w:p w:rsidR="004E226F" w:rsidRPr="004E226F" w:rsidRDefault="004E226F" w:rsidP="008F6BB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4E226F">
              <w:rPr>
                <w:rFonts w:ascii="宋体" w:hAnsi="宋体" w:cs="Arial" w:hint="eastAsia"/>
                <w:spacing w:val="-6"/>
                <w:szCs w:val="21"/>
              </w:rPr>
              <w:t>营业执照：</w:t>
            </w:r>
            <w:r w:rsidR="00822880" w:rsidRPr="00822880">
              <w:rPr>
                <w:rFonts w:ascii="宋体" w:hAnsi="宋体" w:cs="Arial" w:hint="eastAsia"/>
                <w:spacing w:val="-6"/>
                <w:szCs w:val="21"/>
              </w:rPr>
              <w:t>江西广泉钢艺集团有限公司</w:t>
            </w:r>
          </w:p>
          <w:p w:rsidR="004E226F" w:rsidRPr="004E226F" w:rsidRDefault="004E226F" w:rsidP="008F6BB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4E226F">
              <w:rPr>
                <w:rFonts w:ascii="宋体" w:hAnsi="宋体" w:cs="Arial" w:hint="eastAsia"/>
                <w:spacing w:val="-6"/>
                <w:szCs w:val="21"/>
              </w:rPr>
              <w:t xml:space="preserve">统一社会信用代码：   </w:t>
            </w:r>
            <w:r w:rsidR="00822880" w:rsidRPr="00822880">
              <w:rPr>
                <w:rFonts w:ascii="宋体" w:hAnsi="宋体" w:cs="Arial"/>
                <w:spacing w:val="-6"/>
                <w:szCs w:val="21"/>
              </w:rPr>
              <w:t>91360982550897027F</w:t>
            </w:r>
          </w:p>
          <w:p w:rsidR="004E226F" w:rsidRPr="004E226F" w:rsidRDefault="004E226F" w:rsidP="008F6BB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4E226F">
              <w:rPr>
                <w:rFonts w:ascii="宋体" w:hAnsi="宋体" w:cs="Arial" w:hint="eastAsia"/>
                <w:spacing w:val="-6"/>
                <w:szCs w:val="21"/>
              </w:rPr>
              <w:t xml:space="preserve">成立日期：  </w:t>
            </w:r>
            <w:r w:rsidR="00822880" w:rsidRPr="00822880">
              <w:rPr>
                <w:rFonts w:ascii="宋体" w:hAnsi="宋体" w:cs="Arial" w:hint="eastAsia"/>
                <w:spacing w:val="-6"/>
                <w:szCs w:val="21"/>
              </w:rPr>
              <w:t>2010年03月30日</w:t>
            </w:r>
            <w:r w:rsidRPr="004E226F">
              <w:rPr>
                <w:rFonts w:ascii="宋体" w:hAnsi="宋体" w:cs="Arial" w:hint="eastAsia"/>
                <w:spacing w:val="-6"/>
                <w:szCs w:val="21"/>
              </w:rPr>
              <w:t xml:space="preserve">   有效期：</w:t>
            </w:r>
            <w:r w:rsidR="00822880" w:rsidRPr="00822880">
              <w:rPr>
                <w:rFonts w:ascii="宋体" w:hAnsi="宋体" w:cs="Arial" w:hint="eastAsia"/>
                <w:spacing w:val="-6"/>
                <w:szCs w:val="21"/>
              </w:rPr>
              <w:t>2010年03月30日</w:t>
            </w:r>
            <w:r w:rsidRPr="004E226F">
              <w:rPr>
                <w:rFonts w:ascii="宋体" w:hAnsi="宋体" w:cs="Arial" w:hint="eastAsia"/>
                <w:spacing w:val="-6"/>
                <w:szCs w:val="21"/>
              </w:rPr>
              <w:t xml:space="preserve">至 </w:t>
            </w:r>
            <w:r w:rsidR="00822880" w:rsidRPr="00822880">
              <w:rPr>
                <w:rFonts w:ascii="宋体" w:hAnsi="宋体" w:cs="Arial" w:hint="eastAsia"/>
                <w:spacing w:val="-6"/>
                <w:szCs w:val="21"/>
              </w:rPr>
              <w:t>2060年03月30日</w:t>
            </w:r>
          </w:p>
          <w:p w:rsidR="004E226F" w:rsidRPr="004E226F" w:rsidRDefault="004E226F" w:rsidP="008F6BB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4E226F">
              <w:rPr>
                <w:rFonts w:ascii="宋体" w:hAnsi="宋体" w:cs="Arial" w:hint="eastAsia"/>
                <w:spacing w:val="-6"/>
                <w:szCs w:val="21"/>
              </w:rPr>
              <w:t>法人代表</w:t>
            </w:r>
            <w:r w:rsidR="00822880" w:rsidRPr="00822880">
              <w:rPr>
                <w:rFonts w:ascii="宋体" w:hAnsi="宋体" w:cs="Arial" w:hint="eastAsia"/>
                <w:spacing w:val="-6"/>
                <w:szCs w:val="21"/>
              </w:rPr>
              <w:t>彭志龙</w:t>
            </w:r>
            <w:r w:rsidRPr="004E226F">
              <w:rPr>
                <w:rFonts w:ascii="宋体" w:hAnsi="宋体" w:cs="Arial" w:hint="eastAsia"/>
                <w:spacing w:val="-6"/>
                <w:szCs w:val="21"/>
              </w:rPr>
              <w:t>，公司注册资本</w:t>
            </w:r>
            <w:r w:rsidR="00822880" w:rsidRPr="00822880">
              <w:rPr>
                <w:rFonts w:ascii="宋体" w:hAnsi="宋体" w:cs="Arial" w:hint="eastAsia"/>
                <w:spacing w:val="-6"/>
                <w:szCs w:val="21"/>
              </w:rPr>
              <w:t>51890万人民币</w:t>
            </w:r>
            <w:r w:rsidRPr="004E226F">
              <w:rPr>
                <w:rFonts w:ascii="宋体" w:hAnsi="宋体" w:cs="Arial" w:hint="eastAsia"/>
                <w:spacing w:val="-6"/>
                <w:szCs w:val="21"/>
              </w:rPr>
              <w:t>。</w:t>
            </w:r>
          </w:p>
          <w:p w:rsidR="000709BA" w:rsidRDefault="004E226F" w:rsidP="008F6BB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4E226F">
              <w:rPr>
                <w:rFonts w:ascii="宋体" w:hAnsi="宋体" w:cs="Arial" w:hint="eastAsia"/>
                <w:spacing w:val="-6"/>
                <w:szCs w:val="21"/>
              </w:rPr>
              <w:t>注册地址</w:t>
            </w:r>
            <w:r w:rsidR="00822880">
              <w:rPr>
                <w:rFonts w:ascii="宋体" w:hAnsi="宋体" w:cs="Arial" w:hint="eastAsia"/>
                <w:spacing w:val="-6"/>
                <w:szCs w:val="21"/>
              </w:rPr>
              <w:t>/生产地址</w:t>
            </w:r>
            <w:r w:rsidRPr="004E226F">
              <w:rPr>
                <w:rFonts w:ascii="宋体" w:hAnsi="宋体" w:cs="Arial" w:hint="eastAsia"/>
                <w:spacing w:val="-6"/>
                <w:szCs w:val="21"/>
              </w:rPr>
              <w:t>：江</w:t>
            </w:r>
            <w:r w:rsidR="00822880" w:rsidRPr="00822880">
              <w:rPr>
                <w:rFonts w:ascii="宋体" w:hAnsi="宋体" w:cs="Arial" w:hint="eastAsia"/>
                <w:spacing w:val="-6"/>
                <w:szCs w:val="21"/>
              </w:rPr>
              <w:t>江西省樟树市城北工业园</w:t>
            </w:r>
            <w:r w:rsidR="000709BA" w:rsidRPr="000709BA">
              <w:rPr>
                <w:rFonts w:ascii="宋体" w:hAnsi="宋体" w:cs="Arial" w:hint="eastAsia"/>
                <w:spacing w:val="-6"/>
                <w:szCs w:val="21"/>
              </w:rPr>
              <w:t>。</w:t>
            </w:r>
          </w:p>
          <w:p w:rsidR="00822880" w:rsidRPr="000709BA" w:rsidRDefault="00822880" w:rsidP="008F6BB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办公地址：</w:t>
            </w:r>
            <w:r w:rsidRPr="00822880">
              <w:rPr>
                <w:rFonts w:ascii="宋体" w:hAnsi="宋体" w:cs="Arial" w:hint="eastAsia"/>
                <w:spacing w:val="-6"/>
                <w:szCs w:val="21"/>
              </w:rPr>
              <w:t>江西省宜春市樟树市盐城大道178号（翡翠明珠21栋）</w:t>
            </w:r>
          </w:p>
          <w:p w:rsidR="007939D8" w:rsidRPr="007939D8" w:rsidRDefault="000709BA" w:rsidP="008F6BB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0709BA">
              <w:rPr>
                <w:rFonts w:ascii="宋体" w:hAnsi="宋体" w:cs="Arial" w:hint="eastAsia"/>
                <w:spacing w:val="-6"/>
                <w:szCs w:val="21"/>
              </w:rPr>
              <w:t>经营范围：</w:t>
            </w:r>
            <w:r w:rsidR="00822880" w:rsidRPr="00822880">
              <w:rPr>
                <w:rFonts w:ascii="宋体" w:hAnsi="宋体" w:cs="Arial" w:hint="eastAsia"/>
                <w:spacing w:val="-6"/>
                <w:szCs w:val="21"/>
              </w:rPr>
              <w:t>骨灰存放架（含智能）、福寿架、骨灰盒、牌位、佛像、佛龛、万佛墙、牌位架、冷冻柜、太平柜、水晶棺、解剖台、瞻仰台、火化机、焚烧炉、告别床、医用床、冷冻库（含智能）、除尘净化设备、工艺品、书架、密集架（含智能）、陈列架、金属箱（架）、文件柜、保险柜、阅览桌椅、移动库房、金库门、安防设备、制冷设备、不锈钢制品、金属制品、殡葬用品、办公用品研发、制造、销售、安装、服务及进出口经营权；机电</w:t>
            </w:r>
            <w:r w:rsidR="00822880" w:rsidRPr="00822880">
              <w:rPr>
                <w:rFonts w:ascii="宋体" w:hAnsi="宋体" w:cs="Arial" w:hint="eastAsia"/>
                <w:spacing w:val="-6"/>
                <w:szCs w:val="21"/>
              </w:rPr>
              <w:lastRenderedPageBreak/>
              <w:t>设备制造、销售及安装；室内装饰工程设计、施工；殡仪车辆改装、销售；警用器材、实验室设备生产、销售；环卫车辆改装、销售。（依法须经批准的项目，经相关部门批准后方可开展经营活动）</w:t>
            </w:r>
            <w:r w:rsidR="007939D8" w:rsidRPr="007939D8">
              <w:rPr>
                <w:rFonts w:ascii="宋体" w:hAnsi="宋体" w:cs="Arial" w:hint="eastAsia"/>
                <w:spacing w:val="-6"/>
                <w:szCs w:val="21"/>
              </w:rPr>
              <w:t>。</w:t>
            </w:r>
          </w:p>
          <w:p w:rsidR="007939D8" w:rsidRPr="007939D8" w:rsidRDefault="007939D8" w:rsidP="008F6BB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组织机构：行政部、</w:t>
            </w:r>
            <w:r w:rsidR="004E226F">
              <w:rPr>
                <w:rFonts w:ascii="宋体" w:hAnsi="宋体" w:cs="Arial" w:hint="eastAsia"/>
                <w:spacing w:val="-6"/>
                <w:szCs w:val="21"/>
              </w:rPr>
              <w:t>采购</w:t>
            </w:r>
            <w:r w:rsidR="00FB6FF9">
              <w:rPr>
                <w:rFonts w:ascii="宋体" w:hAnsi="宋体" w:cs="Arial" w:hint="eastAsia"/>
                <w:spacing w:val="-6"/>
                <w:szCs w:val="21"/>
              </w:rPr>
              <w:t>部</w:t>
            </w:r>
            <w:r w:rsidR="004533EC">
              <w:rPr>
                <w:rFonts w:ascii="宋体" w:hAnsi="宋体" w:cs="Arial" w:hint="eastAsia"/>
                <w:spacing w:val="-6"/>
                <w:szCs w:val="21"/>
              </w:rPr>
              <w:t>、</w:t>
            </w:r>
            <w:r w:rsidR="00822880">
              <w:rPr>
                <w:rFonts w:ascii="宋体" w:hAnsi="宋体" w:cs="Arial" w:hint="eastAsia"/>
                <w:spacing w:val="-6"/>
                <w:szCs w:val="21"/>
              </w:rPr>
              <w:t>市场</w:t>
            </w:r>
            <w:r w:rsidR="004E226F">
              <w:rPr>
                <w:rFonts w:ascii="宋体" w:hAnsi="宋体" w:cs="Arial" w:hint="eastAsia"/>
                <w:spacing w:val="-6"/>
                <w:szCs w:val="21"/>
              </w:rPr>
              <w:t>部、</w:t>
            </w:r>
            <w:r w:rsidR="004533EC">
              <w:rPr>
                <w:rFonts w:ascii="宋体" w:hAnsi="宋体" w:cs="Arial" w:hint="eastAsia"/>
                <w:spacing w:val="-6"/>
                <w:szCs w:val="21"/>
              </w:rPr>
              <w:t>生产部</w:t>
            </w:r>
            <w:r w:rsidR="00822880">
              <w:rPr>
                <w:rFonts w:ascii="宋体" w:hAnsi="宋体" w:cs="Arial" w:hint="eastAsia"/>
                <w:spacing w:val="-6"/>
                <w:szCs w:val="21"/>
              </w:rPr>
              <w:t>、技术</w:t>
            </w:r>
            <w:r w:rsidR="004E226F">
              <w:rPr>
                <w:rFonts w:ascii="宋体" w:hAnsi="宋体" w:cs="Arial" w:hint="eastAsia"/>
                <w:spacing w:val="-6"/>
                <w:szCs w:val="21"/>
              </w:rPr>
              <w:t>部、财务部</w:t>
            </w:r>
            <w:r w:rsidR="00AF6DCF">
              <w:rPr>
                <w:rFonts w:ascii="宋体" w:hAnsi="宋体" w:cs="Arial" w:hint="eastAsia"/>
                <w:spacing w:val="-6"/>
                <w:szCs w:val="21"/>
              </w:rPr>
              <w:t>，现有4</w:t>
            </w:r>
            <w:r w:rsidR="00822880">
              <w:rPr>
                <w:rFonts w:ascii="宋体" w:hAnsi="宋体" w:cs="Arial" w:hint="eastAsia"/>
                <w:spacing w:val="-6"/>
                <w:szCs w:val="21"/>
              </w:rPr>
              <w:t>4</w:t>
            </w:r>
            <w:r w:rsidR="00AF6DCF">
              <w:rPr>
                <w:rFonts w:ascii="宋体" w:hAnsi="宋体" w:cs="Arial" w:hint="eastAsia"/>
                <w:spacing w:val="-6"/>
                <w:szCs w:val="21"/>
              </w:rPr>
              <w:t>人。</w:t>
            </w:r>
          </w:p>
          <w:p w:rsidR="007939D8" w:rsidRPr="007939D8" w:rsidRDefault="004E226F" w:rsidP="008F6BB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自建</w:t>
            </w:r>
            <w:r w:rsidR="004533EC" w:rsidRPr="004533EC">
              <w:rPr>
                <w:rFonts w:ascii="宋体" w:hAnsi="宋体" w:cs="Arial" w:hint="eastAsia"/>
                <w:spacing w:val="-6"/>
                <w:szCs w:val="21"/>
              </w:rPr>
              <w:t>生产厂房，约</w:t>
            </w:r>
            <w:r w:rsidR="00822880">
              <w:rPr>
                <w:rFonts w:ascii="宋体" w:hAnsi="宋体" w:cs="Arial" w:hint="eastAsia"/>
                <w:spacing w:val="-6"/>
                <w:szCs w:val="21"/>
              </w:rPr>
              <w:t>6</w:t>
            </w:r>
            <w:r>
              <w:rPr>
                <w:rFonts w:ascii="宋体" w:hAnsi="宋体" w:cs="Arial" w:hint="eastAsia"/>
                <w:spacing w:val="-6"/>
                <w:szCs w:val="21"/>
              </w:rPr>
              <w:t>000</w:t>
            </w:r>
            <w:r w:rsidR="004533EC" w:rsidRPr="004533EC">
              <w:rPr>
                <w:rFonts w:ascii="宋体" w:hAnsi="宋体" w:cs="Arial" w:hint="eastAsia"/>
                <w:spacing w:val="-6"/>
                <w:szCs w:val="21"/>
              </w:rPr>
              <w:t>平方</w:t>
            </w:r>
            <w:r>
              <w:rPr>
                <w:rFonts w:ascii="宋体" w:hAnsi="宋体" w:cs="Arial" w:hint="eastAsia"/>
                <w:spacing w:val="-6"/>
                <w:szCs w:val="21"/>
              </w:rPr>
              <w:t>，用于生产办公</w:t>
            </w:r>
            <w:r w:rsidR="007939D8" w:rsidRPr="007939D8">
              <w:rPr>
                <w:rFonts w:ascii="宋体" w:hAnsi="宋体" w:cs="Arial" w:hint="eastAsia"/>
                <w:spacing w:val="-6"/>
                <w:szCs w:val="21"/>
              </w:rPr>
              <w:t>。</w:t>
            </w:r>
          </w:p>
          <w:p w:rsidR="007939D8" w:rsidRDefault="007939D8" w:rsidP="008F6BB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7939D8">
              <w:rPr>
                <w:rFonts w:ascii="宋体" w:hAnsi="宋体" w:cs="Arial" w:hint="eastAsia"/>
                <w:spacing w:val="-6"/>
                <w:szCs w:val="21"/>
              </w:rPr>
              <w:t>查到了企业的营业执照，经营范围包括了认证范围内产品。</w:t>
            </w:r>
          </w:p>
          <w:p w:rsidR="00846EFB" w:rsidRDefault="00E77122" w:rsidP="008F6BB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经交流得知公司</w:t>
            </w:r>
            <w:r>
              <w:rPr>
                <w:rFonts w:ascii="宋体" w:hAnsi="宋体" w:cs="Arial"/>
                <w:spacing w:val="-6"/>
                <w:szCs w:val="21"/>
              </w:rPr>
              <w:t>通过定期的网站获取、顾客沟通、及定期内部总结等方式</w:t>
            </w:r>
            <w:r>
              <w:rPr>
                <w:rFonts w:ascii="宋体" w:hAnsi="宋体" w:cs="Arial" w:hint="eastAsia"/>
                <w:spacing w:val="-6"/>
                <w:szCs w:val="21"/>
              </w:rPr>
              <w:t>对内外部因素</w:t>
            </w:r>
            <w:r>
              <w:rPr>
                <w:rFonts w:ascii="宋体" w:hAnsi="宋体" w:cs="Arial"/>
                <w:spacing w:val="-6"/>
                <w:szCs w:val="21"/>
              </w:rPr>
              <w:t>进行监视和评审</w:t>
            </w:r>
            <w:r>
              <w:rPr>
                <w:rFonts w:ascii="宋体" w:hAnsi="宋体" w:cs="Arial" w:hint="eastAsia"/>
                <w:spacing w:val="-6"/>
                <w:szCs w:val="21"/>
              </w:rPr>
              <w:t>：</w:t>
            </w:r>
          </w:p>
          <w:p w:rsidR="00846EFB" w:rsidRDefault="00E77122" w:rsidP="008F6BB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外部因素：</w:t>
            </w:r>
          </w:p>
          <w:p w:rsidR="00846EFB" w:rsidRDefault="00822880" w:rsidP="008F6BB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殡葬骨灰盒</w:t>
            </w:r>
            <w:r w:rsidR="00E77122">
              <w:rPr>
                <w:rFonts w:ascii="宋体" w:hAnsi="宋体" w:cs="Arial"/>
                <w:spacing w:val="-6"/>
                <w:szCs w:val="21"/>
              </w:rPr>
              <w:t>行业持续新建发展带来的机遇，安全环保的法规和政府对生产加工业的环保性、安全性和质量提出了越来越高的要求，行业有着非常大的提升空间，并取得迅速的发展。</w:t>
            </w:r>
          </w:p>
          <w:p w:rsidR="00846EFB" w:rsidRDefault="00E77122" w:rsidP="008F6BB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国内文化、社会因素影响因素很小。</w:t>
            </w:r>
          </w:p>
          <w:p w:rsidR="00846EFB" w:rsidRDefault="00E77122" w:rsidP="008F6BB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与同类企业相比，具有</w:t>
            </w:r>
            <w:r>
              <w:rPr>
                <w:rFonts w:ascii="宋体" w:hAnsi="宋体" w:cs="Arial" w:hint="eastAsia"/>
                <w:spacing w:val="-6"/>
                <w:szCs w:val="21"/>
              </w:rPr>
              <w:t>设备先进、</w:t>
            </w:r>
            <w:r>
              <w:rPr>
                <w:rFonts w:ascii="宋体" w:hAnsi="宋体" w:cs="Arial"/>
                <w:spacing w:val="-6"/>
                <w:szCs w:val="21"/>
              </w:rPr>
              <w:t>人员少、生产效率高</w:t>
            </w:r>
            <w:r>
              <w:rPr>
                <w:rFonts w:ascii="宋体" w:hAnsi="宋体" w:cs="Arial" w:hint="eastAsia"/>
                <w:spacing w:val="-6"/>
                <w:szCs w:val="21"/>
              </w:rPr>
              <w:t>、</w:t>
            </w:r>
            <w:r w:rsidR="000F3947">
              <w:rPr>
                <w:rFonts w:ascii="宋体" w:hAnsi="宋体" w:cs="Arial"/>
                <w:spacing w:val="-6"/>
                <w:szCs w:val="21"/>
              </w:rPr>
              <w:t>生产周期短</w:t>
            </w:r>
            <w:r>
              <w:rPr>
                <w:rFonts w:ascii="宋体" w:hAnsi="宋体" w:cs="Arial" w:hint="eastAsia"/>
                <w:spacing w:val="-6"/>
                <w:szCs w:val="21"/>
              </w:rPr>
              <w:t>等</w:t>
            </w:r>
            <w:r>
              <w:rPr>
                <w:rFonts w:ascii="宋体" w:hAnsi="宋体" w:cs="Arial"/>
                <w:spacing w:val="-6"/>
                <w:szCs w:val="21"/>
              </w:rPr>
              <w:t>优势。</w:t>
            </w:r>
          </w:p>
          <w:p w:rsidR="000F3947" w:rsidRDefault="000F3947" w:rsidP="008F6BB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产品供应商质量稳定、价廉物美、技术力量强、合作稳定等优势、</w:t>
            </w:r>
          </w:p>
          <w:p w:rsidR="00846EFB" w:rsidRDefault="00E77122" w:rsidP="008F6BB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内部因素：</w:t>
            </w:r>
          </w:p>
          <w:p w:rsidR="00846EFB" w:rsidRDefault="00E77122" w:rsidP="008F6BB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公司的人员均为有多年</w:t>
            </w:r>
            <w:r w:rsidR="007939D8">
              <w:rPr>
                <w:rFonts w:ascii="宋体" w:hAnsi="宋体" w:cs="Arial"/>
                <w:spacing w:val="-6"/>
                <w:szCs w:val="21"/>
              </w:rPr>
              <w:t>采购、销售</w:t>
            </w:r>
            <w:r>
              <w:rPr>
                <w:rFonts w:ascii="宋体" w:hAnsi="宋体" w:cs="Arial"/>
                <w:spacing w:val="-6"/>
                <w:szCs w:val="21"/>
              </w:rPr>
              <w:t>经验和质检及相关岗位管理工作经验</w:t>
            </w:r>
            <w:r>
              <w:rPr>
                <w:rFonts w:ascii="宋体" w:hAnsi="宋体" w:cs="Arial" w:hint="eastAsia"/>
                <w:spacing w:val="-6"/>
                <w:szCs w:val="21"/>
              </w:rPr>
              <w:t>；</w:t>
            </w:r>
            <w:r>
              <w:rPr>
                <w:rFonts w:ascii="宋体" w:hAnsi="宋体" w:cs="Arial"/>
                <w:spacing w:val="-6"/>
                <w:szCs w:val="21"/>
              </w:rPr>
              <w:t>经过技能/合规性培训，业务熟练，质量意识</w:t>
            </w:r>
            <w:r>
              <w:rPr>
                <w:rFonts w:ascii="宋体" w:hAnsi="宋体" w:cs="Arial" w:hint="eastAsia"/>
                <w:spacing w:val="-6"/>
                <w:szCs w:val="21"/>
              </w:rPr>
              <w:t>、</w:t>
            </w:r>
            <w:r>
              <w:rPr>
                <w:rFonts w:ascii="宋体" w:hAnsi="宋体" w:cs="Arial"/>
                <w:spacing w:val="-6"/>
                <w:szCs w:val="21"/>
              </w:rPr>
              <w:t>环境保护意识</w:t>
            </w:r>
            <w:r>
              <w:rPr>
                <w:rFonts w:ascii="宋体" w:hAnsi="宋体" w:cs="Arial" w:hint="eastAsia"/>
                <w:spacing w:val="-6"/>
                <w:szCs w:val="21"/>
              </w:rPr>
              <w:t>、职业健康安全意识</w:t>
            </w:r>
            <w:r>
              <w:rPr>
                <w:rFonts w:ascii="宋体" w:hAnsi="宋体" w:cs="Arial"/>
                <w:spacing w:val="-6"/>
                <w:szCs w:val="21"/>
              </w:rPr>
              <w:t>较强。</w:t>
            </w:r>
          </w:p>
          <w:p w:rsidR="00846EFB" w:rsidRDefault="00E77122" w:rsidP="008F6BB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公司财务能保障公司质量/环境/职业健康安全管理体系运行所需</w:t>
            </w:r>
            <w:r>
              <w:rPr>
                <w:rFonts w:ascii="宋体" w:hAnsi="宋体" w:cs="Arial" w:hint="eastAsia"/>
                <w:spacing w:val="-6"/>
                <w:szCs w:val="21"/>
              </w:rPr>
              <w:t>，</w:t>
            </w:r>
            <w:r>
              <w:rPr>
                <w:rFonts w:ascii="宋体" w:hAnsi="宋体" w:cs="Arial"/>
                <w:spacing w:val="-6"/>
                <w:szCs w:val="21"/>
              </w:rPr>
              <w:t>公司的技术、销售基础设施、环保安全设施配备齐全、过程运行环境控制良好</w:t>
            </w:r>
            <w:r>
              <w:rPr>
                <w:rFonts w:ascii="宋体" w:hAnsi="宋体" w:cs="Arial" w:hint="eastAsia"/>
                <w:spacing w:val="-6"/>
                <w:szCs w:val="21"/>
              </w:rPr>
              <w:t>。</w:t>
            </w:r>
          </w:p>
          <w:p w:rsidR="00846EFB" w:rsidRDefault="00E77122" w:rsidP="008F6BB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经查，符合要求。</w:t>
            </w:r>
          </w:p>
        </w:tc>
        <w:tc>
          <w:tcPr>
            <w:tcW w:w="1585" w:type="dxa"/>
          </w:tcPr>
          <w:p w:rsidR="00846EFB" w:rsidRDefault="000F3947">
            <w:r>
              <w:lastRenderedPageBreak/>
              <w:t>符合</w:t>
            </w:r>
          </w:p>
        </w:tc>
      </w:tr>
      <w:tr w:rsidR="00840E3D" w:rsidTr="00037994">
        <w:trPr>
          <w:trHeight w:val="972"/>
        </w:trPr>
        <w:tc>
          <w:tcPr>
            <w:tcW w:w="1965" w:type="dxa"/>
            <w:vAlign w:val="center"/>
          </w:tcPr>
          <w:p w:rsidR="00840E3D" w:rsidRPr="00427512" w:rsidRDefault="00840E3D" w:rsidP="00840E3D">
            <w:pPr>
              <w:rPr>
                <w:b/>
                <w:szCs w:val="24"/>
              </w:rPr>
            </w:pPr>
            <w:r w:rsidRPr="00427512">
              <w:rPr>
                <w:rFonts w:hAnsi="宋体"/>
                <w:szCs w:val="24"/>
              </w:rPr>
              <w:lastRenderedPageBreak/>
              <w:t>理解相关方的需求和期望</w:t>
            </w:r>
          </w:p>
        </w:tc>
        <w:tc>
          <w:tcPr>
            <w:tcW w:w="1155" w:type="dxa"/>
            <w:vAlign w:val="center"/>
          </w:tcPr>
          <w:p w:rsidR="00840E3D" w:rsidRPr="00427512" w:rsidRDefault="00840E3D" w:rsidP="00840E3D">
            <w:pPr>
              <w:rPr>
                <w:szCs w:val="24"/>
              </w:rPr>
            </w:pPr>
            <w:r w:rsidRPr="00427512">
              <w:rPr>
                <w:szCs w:val="24"/>
              </w:rPr>
              <w:t>O</w:t>
            </w:r>
            <w:r w:rsidRPr="00427512">
              <w:rPr>
                <w:rFonts w:hAnsi="宋体"/>
                <w:szCs w:val="24"/>
              </w:rPr>
              <w:t>：</w:t>
            </w:r>
            <w:r w:rsidRPr="00427512">
              <w:rPr>
                <w:szCs w:val="24"/>
              </w:rPr>
              <w:t>4.2</w:t>
            </w:r>
          </w:p>
        </w:tc>
        <w:tc>
          <w:tcPr>
            <w:tcW w:w="10004" w:type="dxa"/>
            <w:vAlign w:val="center"/>
          </w:tcPr>
          <w:p w:rsidR="00840E3D" w:rsidRPr="004646DE" w:rsidRDefault="00840E3D" w:rsidP="00840E3D">
            <w:pPr>
              <w:spacing w:line="360" w:lineRule="auto"/>
              <w:ind w:firstLineChars="200" w:firstLine="420"/>
              <w:rPr>
                <w:szCs w:val="24"/>
              </w:rPr>
            </w:pPr>
            <w:r>
              <w:rPr>
                <w:rFonts w:hint="eastAsia"/>
                <w:szCs w:val="24"/>
              </w:rPr>
              <w:t>公司确定了与质量、环境、职业健康安全管理体系有关的</w:t>
            </w:r>
            <w:r w:rsidRPr="00427512">
              <w:rPr>
                <w:rFonts w:hAnsi="宋体"/>
                <w:color w:val="000000"/>
                <w:szCs w:val="24"/>
              </w:rPr>
              <w:t>相关方包括顾客、股东、员工、供应商、竞争对手、社会团体等</w:t>
            </w:r>
            <w:r>
              <w:rPr>
                <w:rFonts w:hAnsi="宋体"/>
                <w:color w:val="000000"/>
                <w:szCs w:val="24"/>
              </w:rPr>
              <w:t>，</w:t>
            </w:r>
            <w:r>
              <w:rPr>
                <w:rFonts w:hint="eastAsia"/>
                <w:szCs w:val="24"/>
              </w:rPr>
              <w:t>主要有</w:t>
            </w:r>
            <w:r w:rsidRPr="004646DE">
              <w:rPr>
                <w:rFonts w:hint="eastAsia"/>
                <w:szCs w:val="24"/>
              </w:rPr>
              <w:t>顾客、采购环保合格原材料和合作</w:t>
            </w:r>
            <w:r>
              <w:rPr>
                <w:rFonts w:hint="eastAsia"/>
                <w:szCs w:val="24"/>
              </w:rPr>
              <w:t>供方、工商</w:t>
            </w:r>
            <w:r w:rsidRPr="004646DE">
              <w:rPr>
                <w:rFonts w:hint="eastAsia"/>
                <w:szCs w:val="24"/>
              </w:rPr>
              <w:t>行政部门、计</w:t>
            </w:r>
            <w:r>
              <w:rPr>
                <w:rFonts w:hint="eastAsia"/>
                <w:szCs w:val="24"/>
              </w:rPr>
              <w:t>量和安全部门</w:t>
            </w:r>
            <w:r w:rsidRPr="004646DE">
              <w:rPr>
                <w:rFonts w:hint="eastAsia"/>
                <w:szCs w:val="24"/>
              </w:rPr>
              <w:t>、物流服务企业、当地环保部门、第三方检测机构等。</w:t>
            </w:r>
          </w:p>
          <w:p w:rsidR="00840E3D" w:rsidRPr="00427512" w:rsidRDefault="00840E3D" w:rsidP="00840E3D">
            <w:pPr>
              <w:spacing w:line="360" w:lineRule="auto"/>
              <w:ind w:firstLineChars="200" w:firstLine="420"/>
              <w:rPr>
                <w:color w:val="000000"/>
                <w:szCs w:val="24"/>
              </w:rPr>
            </w:pPr>
            <w:r w:rsidRPr="00427512">
              <w:rPr>
                <w:rFonts w:hAnsi="宋体"/>
                <w:color w:val="000000"/>
                <w:szCs w:val="24"/>
              </w:rPr>
              <w:lastRenderedPageBreak/>
              <w:t>相关方期望和要求为</w:t>
            </w:r>
            <w:r w:rsidRPr="004646DE">
              <w:rPr>
                <w:rFonts w:hint="eastAsia"/>
                <w:szCs w:val="24"/>
              </w:rPr>
              <w:t>遵守国家的现行法律法规、保持有效的资质、</w:t>
            </w:r>
            <w:r>
              <w:rPr>
                <w:rFonts w:hint="eastAsia"/>
                <w:szCs w:val="24"/>
              </w:rPr>
              <w:t>履行</w:t>
            </w:r>
            <w:r w:rsidRPr="00427512">
              <w:rPr>
                <w:rFonts w:hAnsi="宋体"/>
                <w:color w:val="000000"/>
                <w:szCs w:val="24"/>
              </w:rPr>
              <w:t>合同协议、</w:t>
            </w:r>
            <w:r>
              <w:rPr>
                <w:rFonts w:hAnsi="宋体"/>
                <w:color w:val="000000"/>
                <w:szCs w:val="24"/>
              </w:rPr>
              <w:t>实施国家行业</w:t>
            </w:r>
            <w:r w:rsidRPr="00427512">
              <w:rPr>
                <w:rFonts w:hAnsi="宋体"/>
                <w:color w:val="000000"/>
                <w:szCs w:val="24"/>
              </w:rPr>
              <w:t>规范标准</w:t>
            </w:r>
            <w:r w:rsidRPr="004646DE">
              <w:rPr>
                <w:rFonts w:hint="eastAsia"/>
                <w:szCs w:val="24"/>
              </w:rPr>
              <w:t>生产</w:t>
            </w:r>
            <w:r>
              <w:rPr>
                <w:rFonts w:hint="eastAsia"/>
                <w:szCs w:val="24"/>
              </w:rPr>
              <w:t>、</w:t>
            </w:r>
            <w:r w:rsidRPr="004646DE">
              <w:rPr>
                <w:rFonts w:hint="eastAsia"/>
                <w:szCs w:val="24"/>
              </w:rPr>
              <w:t>产品节能环保，对环境无重大污染、无安全隐患、不断提高技术水平以及不断提高客户满意度</w:t>
            </w:r>
            <w:r w:rsidRPr="00427512">
              <w:rPr>
                <w:rFonts w:hAnsi="宋体"/>
                <w:color w:val="000000"/>
                <w:szCs w:val="24"/>
              </w:rPr>
              <w:t>等。识别的方法为：主动调查、水平对比</w:t>
            </w:r>
            <w:r>
              <w:rPr>
                <w:rFonts w:hAnsi="宋体"/>
                <w:color w:val="000000"/>
                <w:szCs w:val="24"/>
              </w:rPr>
              <w:t>、</w:t>
            </w:r>
            <w:r w:rsidRPr="004646DE">
              <w:rPr>
                <w:rFonts w:hint="eastAsia"/>
                <w:szCs w:val="24"/>
              </w:rPr>
              <w:t>上级文件、标准和规范的获取、设备器具检定、沟通</w:t>
            </w:r>
            <w:r w:rsidRPr="00427512">
              <w:rPr>
                <w:rFonts w:hAnsi="宋体"/>
                <w:color w:val="000000"/>
                <w:szCs w:val="24"/>
              </w:rPr>
              <w:t>等。检测指标或项目：顾客满意度、客户投诉率、供方评价表等。</w:t>
            </w:r>
          </w:p>
          <w:p w:rsidR="00840E3D" w:rsidRPr="00DE4CFC" w:rsidRDefault="00840E3D" w:rsidP="00840E3D">
            <w:pPr>
              <w:spacing w:line="360" w:lineRule="auto"/>
              <w:ind w:firstLineChars="200" w:firstLine="420"/>
              <w:rPr>
                <w:rFonts w:hAnsi="宋体"/>
                <w:szCs w:val="24"/>
                <w:lang w:val="zh-CN"/>
              </w:rPr>
            </w:pPr>
            <w:r w:rsidRPr="00427512">
              <w:rPr>
                <w:rFonts w:hAnsi="宋体"/>
                <w:szCs w:val="24"/>
              </w:rPr>
              <w:t>基本识别了与组织管理体系有关的相关方和要求</w:t>
            </w:r>
            <w:r w:rsidRPr="00427512">
              <w:rPr>
                <w:rFonts w:hAnsi="宋体"/>
                <w:szCs w:val="24"/>
                <w:lang w:val="zh-CN"/>
              </w:rPr>
              <w:t>。</w:t>
            </w:r>
          </w:p>
        </w:tc>
        <w:tc>
          <w:tcPr>
            <w:tcW w:w="1585" w:type="dxa"/>
          </w:tcPr>
          <w:p w:rsidR="00840E3D" w:rsidRDefault="00840E3D" w:rsidP="00840E3D">
            <w:r w:rsidRPr="009B78A4">
              <w:rPr>
                <w:sz w:val="24"/>
                <w:szCs w:val="24"/>
              </w:rPr>
              <w:lastRenderedPageBreak/>
              <w:t>符合</w:t>
            </w:r>
          </w:p>
        </w:tc>
      </w:tr>
      <w:tr w:rsidR="00840E3D" w:rsidTr="00037994">
        <w:trPr>
          <w:trHeight w:val="1255"/>
        </w:trPr>
        <w:tc>
          <w:tcPr>
            <w:tcW w:w="1965" w:type="dxa"/>
            <w:vAlign w:val="center"/>
          </w:tcPr>
          <w:p w:rsidR="00840E3D" w:rsidRPr="00427512" w:rsidRDefault="00840E3D" w:rsidP="00840E3D">
            <w:pPr>
              <w:rPr>
                <w:b/>
                <w:szCs w:val="24"/>
              </w:rPr>
            </w:pPr>
            <w:r>
              <w:rPr>
                <w:rFonts w:cs="宋体" w:hint="eastAsia"/>
              </w:rPr>
              <w:lastRenderedPageBreak/>
              <w:t>管理体系的范围</w:t>
            </w:r>
          </w:p>
        </w:tc>
        <w:tc>
          <w:tcPr>
            <w:tcW w:w="1155" w:type="dxa"/>
            <w:vAlign w:val="center"/>
          </w:tcPr>
          <w:p w:rsidR="00840E3D" w:rsidRPr="00427512" w:rsidRDefault="00840E3D" w:rsidP="00840E3D">
            <w:pPr>
              <w:rPr>
                <w:szCs w:val="24"/>
              </w:rPr>
            </w:pPr>
            <w:r w:rsidRPr="00427512">
              <w:rPr>
                <w:szCs w:val="24"/>
              </w:rPr>
              <w:t>O</w:t>
            </w:r>
            <w:r w:rsidRPr="00427512">
              <w:rPr>
                <w:rFonts w:hAnsi="宋体"/>
                <w:szCs w:val="24"/>
              </w:rPr>
              <w:t>：</w:t>
            </w:r>
            <w:r w:rsidRPr="00427512">
              <w:rPr>
                <w:szCs w:val="24"/>
              </w:rPr>
              <w:t>4.</w:t>
            </w:r>
            <w:r>
              <w:rPr>
                <w:rFonts w:hint="eastAsia"/>
                <w:szCs w:val="24"/>
              </w:rPr>
              <w:t>3</w:t>
            </w:r>
          </w:p>
        </w:tc>
        <w:tc>
          <w:tcPr>
            <w:tcW w:w="10004" w:type="dxa"/>
            <w:vAlign w:val="center"/>
          </w:tcPr>
          <w:p w:rsidR="00840E3D" w:rsidRPr="00C06B45" w:rsidRDefault="00840E3D" w:rsidP="00840E3D">
            <w:pPr>
              <w:spacing w:line="360" w:lineRule="auto"/>
              <w:ind w:firstLineChars="200" w:firstLine="420"/>
              <w:rPr>
                <w:szCs w:val="24"/>
              </w:rPr>
            </w:pPr>
            <w:r w:rsidRPr="00C06B45">
              <w:rPr>
                <w:rFonts w:hint="eastAsia"/>
                <w:szCs w:val="24"/>
              </w:rPr>
              <w:t>根据客户需求（外部信息）、企业内部状况及相关方要求，确定体系覆盖范围：</w:t>
            </w:r>
          </w:p>
          <w:p w:rsidR="00840E3D" w:rsidRPr="00E965A3" w:rsidRDefault="00840E3D" w:rsidP="00840E3D">
            <w:pPr>
              <w:spacing w:line="360" w:lineRule="auto"/>
              <w:ind w:firstLineChars="200" w:firstLine="420"/>
              <w:rPr>
                <w:szCs w:val="24"/>
              </w:rPr>
            </w:pPr>
            <w:r w:rsidRPr="00E965A3">
              <w:rPr>
                <w:rFonts w:hint="eastAsia"/>
                <w:szCs w:val="24"/>
              </w:rPr>
              <w:t>管理体系范围确认：</w:t>
            </w:r>
          </w:p>
          <w:p w:rsidR="00840E3D" w:rsidRPr="00840E3D" w:rsidRDefault="00840E3D" w:rsidP="00840E3D">
            <w:pPr>
              <w:spacing w:line="360" w:lineRule="auto"/>
              <w:ind w:firstLineChars="200" w:firstLine="420"/>
              <w:rPr>
                <w:szCs w:val="24"/>
              </w:rPr>
            </w:pPr>
            <w:r w:rsidRPr="00840E3D">
              <w:rPr>
                <w:rFonts w:hint="eastAsia"/>
                <w:szCs w:val="24"/>
              </w:rPr>
              <w:t>E</w:t>
            </w:r>
            <w:r w:rsidRPr="00840E3D">
              <w:rPr>
                <w:rFonts w:hint="eastAsia"/>
                <w:szCs w:val="24"/>
              </w:rPr>
              <w:t>：骨灰存放架（福寿架）的生产所涉及场所的相关环境管理活动</w:t>
            </w:r>
          </w:p>
          <w:p w:rsidR="00840E3D" w:rsidRPr="00840E3D" w:rsidRDefault="00840E3D" w:rsidP="00840E3D">
            <w:pPr>
              <w:spacing w:line="360" w:lineRule="auto"/>
              <w:ind w:firstLineChars="200" w:firstLine="420"/>
              <w:rPr>
                <w:szCs w:val="24"/>
              </w:rPr>
            </w:pPr>
            <w:r w:rsidRPr="00840E3D">
              <w:rPr>
                <w:rFonts w:hint="eastAsia"/>
                <w:szCs w:val="24"/>
              </w:rPr>
              <w:t>O</w:t>
            </w:r>
            <w:r w:rsidRPr="00840E3D">
              <w:rPr>
                <w:rFonts w:hint="eastAsia"/>
                <w:szCs w:val="24"/>
              </w:rPr>
              <w:t>：骨灰存放架（福寿架）的生产所涉及场所的相关职业健康安全管理活动</w:t>
            </w:r>
          </w:p>
          <w:p w:rsidR="00840E3D" w:rsidRPr="00E965A3" w:rsidRDefault="00840E3D" w:rsidP="00840E3D">
            <w:pPr>
              <w:spacing w:line="360" w:lineRule="auto"/>
              <w:ind w:firstLineChars="200" w:firstLine="420"/>
              <w:rPr>
                <w:szCs w:val="24"/>
              </w:rPr>
            </w:pPr>
            <w:r w:rsidRPr="00840E3D">
              <w:rPr>
                <w:rFonts w:hint="eastAsia"/>
                <w:szCs w:val="24"/>
              </w:rPr>
              <w:t>Q</w:t>
            </w:r>
            <w:r w:rsidRPr="00840E3D">
              <w:rPr>
                <w:rFonts w:hint="eastAsia"/>
                <w:szCs w:val="24"/>
              </w:rPr>
              <w:t>：骨灰存放架（福寿架）的生产</w:t>
            </w:r>
          </w:p>
          <w:p w:rsidR="00840E3D" w:rsidRPr="00DE4CFC" w:rsidRDefault="00840E3D" w:rsidP="00840E3D">
            <w:pPr>
              <w:spacing w:line="360" w:lineRule="auto"/>
              <w:ind w:firstLineChars="200" w:firstLine="420"/>
              <w:rPr>
                <w:rFonts w:hAnsi="宋体"/>
                <w:szCs w:val="24"/>
                <w:lang w:val="zh-CN"/>
              </w:rPr>
            </w:pPr>
            <w:r w:rsidRPr="00C06B45">
              <w:rPr>
                <w:rFonts w:hint="eastAsia"/>
                <w:szCs w:val="24"/>
              </w:rPr>
              <w:t>通过文件发放方式在公司内部进行传递；在与客户沟通中，及时通知客户，为相关方获取。上述范围与企业目前经营范围相一致。</w:t>
            </w:r>
          </w:p>
        </w:tc>
        <w:tc>
          <w:tcPr>
            <w:tcW w:w="1585" w:type="dxa"/>
          </w:tcPr>
          <w:p w:rsidR="00840E3D" w:rsidRDefault="00840E3D" w:rsidP="00840E3D">
            <w:r w:rsidRPr="009B78A4">
              <w:rPr>
                <w:sz w:val="24"/>
                <w:szCs w:val="24"/>
              </w:rPr>
              <w:t>符合</w:t>
            </w:r>
          </w:p>
        </w:tc>
      </w:tr>
      <w:tr w:rsidR="00840E3D" w:rsidTr="00037994">
        <w:trPr>
          <w:trHeight w:val="1255"/>
        </w:trPr>
        <w:tc>
          <w:tcPr>
            <w:tcW w:w="1965" w:type="dxa"/>
            <w:vAlign w:val="center"/>
          </w:tcPr>
          <w:p w:rsidR="00840E3D" w:rsidRPr="00427512" w:rsidRDefault="00840E3D" w:rsidP="00840E3D">
            <w:pPr>
              <w:rPr>
                <w:b/>
                <w:szCs w:val="24"/>
              </w:rPr>
            </w:pPr>
            <w:r>
              <w:rPr>
                <w:rFonts w:cs="宋体" w:hint="eastAsia"/>
              </w:rPr>
              <w:t>管理体系及其过程</w:t>
            </w:r>
          </w:p>
        </w:tc>
        <w:tc>
          <w:tcPr>
            <w:tcW w:w="1155" w:type="dxa"/>
            <w:vAlign w:val="center"/>
          </w:tcPr>
          <w:p w:rsidR="00840E3D" w:rsidRPr="00427512" w:rsidRDefault="00840E3D" w:rsidP="00840E3D">
            <w:pPr>
              <w:rPr>
                <w:szCs w:val="24"/>
              </w:rPr>
            </w:pPr>
            <w:r w:rsidRPr="00427512">
              <w:rPr>
                <w:szCs w:val="24"/>
              </w:rPr>
              <w:t>O</w:t>
            </w:r>
            <w:r w:rsidRPr="00427512">
              <w:rPr>
                <w:rFonts w:hAnsi="宋体"/>
                <w:szCs w:val="24"/>
              </w:rPr>
              <w:t>：</w:t>
            </w:r>
            <w:r w:rsidRPr="00427512">
              <w:rPr>
                <w:szCs w:val="24"/>
              </w:rPr>
              <w:t>4.</w:t>
            </w:r>
            <w:r>
              <w:rPr>
                <w:rFonts w:hint="eastAsia"/>
                <w:szCs w:val="24"/>
              </w:rPr>
              <w:t>4</w:t>
            </w:r>
          </w:p>
        </w:tc>
        <w:tc>
          <w:tcPr>
            <w:tcW w:w="10004" w:type="dxa"/>
            <w:vAlign w:val="center"/>
          </w:tcPr>
          <w:p w:rsidR="00840E3D" w:rsidRPr="00C06B45" w:rsidRDefault="00840E3D" w:rsidP="00840E3D">
            <w:pPr>
              <w:spacing w:line="360" w:lineRule="auto"/>
              <w:ind w:firstLineChars="200" w:firstLine="420"/>
              <w:rPr>
                <w:szCs w:val="24"/>
              </w:rPr>
            </w:pPr>
            <w:r w:rsidRPr="00C06B45">
              <w:rPr>
                <w:rFonts w:hint="eastAsia"/>
                <w:szCs w:val="24"/>
              </w:rPr>
              <w:t>1.</w:t>
            </w:r>
            <w:r w:rsidRPr="00C06B45">
              <w:rPr>
                <w:rFonts w:hint="eastAsia"/>
                <w:szCs w:val="24"/>
              </w:rPr>
              <w:t>公司依据</w:t>
            </w:r>
            <w:r w:rsidRPr="00C06B45">
              <w:rPr>
                <w:rFonts w:hint="eastAsia"/>
                <w:szCs w:val="24"/>
              </w:rPr>
              <w:t xml:space="preserve"> GB/T19001-2016</w:t>
            </w:r>
            <w:r w:rsidRPr="00C06B45">
              <w:rPr>
                <w:rFonts w:hint="eastAsia"/>
                <w:szCs w:val="24"/>
              </w:rPr>
              <w:t>、</w:t>
            </w:r>
            <w:r w:rsidRPr="00C06B45">
              <w:rPr>
                <w:rFonts w:hint="eastAsia"/>
                <w:szCs w:val="24"/>
              </w:rPr>
              <w:t>GB/T24001-2016</w:t>
            </w:r>
            <w:r w:rsidRPr="00C06B45">
              <w:rPr>
                <w:rFonts w:hint="eastAsia"/>
                <w:szCs w:val="24"/>
              </w:rPr>
              <w:t>、</w:t>
            </w:r>
            <w:r>
              <w:rPr>
                <w:rFonts w:hint="eastAsia"/>
                <w:szCs w:val="24"/>
              </w:rPr>
              <w:t>GB/T</w:t>
            </w:r>
            <w:r w:rsidRPr="00C06B45">
              <w:rPr>
                <w:rFonts w:hint="eastAsia"/>
                <w:szCs w:val="24"/>
              </w:rPr>
              <w:t>45001</w:t>
            </w:r>
            <w:r>
              <w:rPr>
                <w:rFonts w:hint="eastAsia"/>
                <w:szCs w:val="24"/>
              </w:rPr>
              <w:t>-2020</w:t>
            </w:r>
            <w:r w:rsidRPr="00C06B45">
              <w:rPr>
                <w:rFonts w:hint="eastAsia"/>
                <w:szCs w:val="24"/>
              </w:rPr>
              <w:t>标准，于</w:t>
            </w:r>
            <w:r w:rsidRPr="00C06B45">
              <w:rPr>
                <w:rFonts w:hint="eastAsia"/>
                <w:szCs w:val="24"/>
              </w:rPr>
              <w:t>2021</w:t>
            </w:r>
            <w:r w:rsidRPr="00C06B45">
              <w:rPr>
                <w:rFonts w:hint="eastAsia"/>
                <w:szCs w:val="24"/>
              </w:rPr>
              <w:t>年</w:t>
            </w:r>
            <w:r>
              <w:rPr>
                <w:rFonts w:hint="eastAsia"/>
                <w:szCs w:val="24"/>
              </w:rPr>
              <w:t>12</w:t>
            </w:r>
            <w:r w:rsidRPr="00C06B45">
              <w:rPr>
                <w:rFonts w:hint="eastAsia"/>
                <w:szCs w:val="24"/>
              </w:rPr>
              <w:t>月</w:t>
            </w:r>
            <w:r>
              <w:rPr>
                <w:rFonts w:hint="eastAsia"/>
                <w:szCs w:val="24"/>
              </w:rPr>
              <w:t>1</w:t>
            </w:r>
            <w:r w:rsidRPr="00C06B45">
              <w:rPr>
                <w:rFonts w:hint="eastAsia"/>
                <w:szCs w:val="24"/>
              </w:rPr>
              <w:t>日</w:t>
            </w:r>
            <w:r>
              <w:rPr>
                <w:rFonts w:hint="eastAsia"/>
                <w:szCs w:val="24"/>
              </w:rPr>
              <w:t>实施新版</w:t>
            </w:r>
            <w:r w:rsidRPr="00C06B45">
              <w:rPr>
                <w:rFonts w:hint="eastAsia"/>
                <w:szCs w:val="24"/>
              </w:rPr>
              <w:t>质量、环境、职业健康安全管理体系。遵循</w:t>
            </w:r>
            <w:r w:rsidRPr="00C06B45">
              <w:rPr>
                <w:rFonts w:hint="eastAsia"/>
                <w:szCs w:val="24"/>
              </w:rPr>
              <w:t xml:space="preserve"> PDCA </w:t>
            </w:r>
            <w:r w:rsidRPr="00C06B45">
              <w:rPr>
                <w:rFonts w:hint="eastAsia"/>
                <w:szCs w:val="24"/>
              </w:rPr>
              <w:t>方法，识别了标准中所需要的四大过程，确定了过程的相互顺序和作用：管理职责确定－资源提供－产品实现－测量和改进。</w:t>
            </w:r>
            <w:r w:rsidRPr="00C06B45">
              <w:rPr>
                <w:rFonts w:hint="eastAsia"/>
                <w:szCs w:val="24"/>
              </w:rPr>
              <w:t xml:space="preserve"> </w:t>
            </w:r>
          </w:p>
          <w:p w:rsidR="00840E3D" w:rsidRPr="00C06B45" w:rsidRDefault="00840E3D" w:rsidP="00840E3D">
            <w:pPr>
              <w:spacing w:line="360" w:lineRule="auto"/>
              <w:ind w:firstLineChars="200" w:firstLine="420"/>
              <w:rPr>
                <w:szCs w:val="24"/>
              </w:rPr>
            </w:pPr>
            <w:r w:rsidRPr="00C06B45">
              <w:rPr>
                <w:rFonts w:hint="eastAsia"/>
                <w:szCs w:val="24"/>
              </w:rPr>
              <w:t>2.</w:t>
            </w:r>
            <w:r w:rsidRPr="00C06B45">
              <w:rPr>
                <w:rFonts w:hint="eastAsia"/>
                <w:szCs w:val="24"/>
              </w:rPr>
              <w:t>公司明确规定产品执行标准（国家、行业标准）和客户要求，并通过各环节控制，监视、测量、考核使其达到有效运行。</w:t>
            </w:r>
          </w:p>
          <w:p w:rsidR="00840E3D" w:rsidRPr="00C06B45" w:rsidRDefault="00840E3D" w:rsidP="00840E3D">
            <w:pPr>
              <w:spacing w:line="360" w:lineRule="auto"/>
              <w:ind w:firstLineChars="200" w:firstLine="420"/>
              <w:rPr>
                <w:szCs w:val="24"/>
              </w:rPr>
            </w:pPr>
            <w:r w:rsidRPr="00C06B45">
              <w:rPr>
                <w:rFonts w:hint="eastAsia"/>
                <w:szCs w:val="24"/>
              </w:rPr>
              <w:t>3.</w:t>
            </w:r>
            <w:r w:rsidRPr="00C06B45">
              <w:rPr>
                <w:rFonts w:hint="eastAsia"/>
                <w:szCs w:val="24"/>
              </w:rPr>
              <w:t>公司编制了管理手册、程序文件及作业管理性文件、记录表格等。通过管理手册、程序文件明确各部</w:t>
            </w:r>
            <w:r w:rsidRPr="00C06B45">
              <w:rPr>
                <w:rFonts w:hint="eastAsia"/>
                <w:szCs w:val="24"/>
              </w:rPr>
              <w:lastRenderedPageBreak/>
              <w:t>门职责、权限；资源管理，测量分析和改进、运行控制等过程。</w:t>
            </w:r>
          </w:p>
          <w:p w:rsidR="00840E3D" w:rsidRPr="00C06B45" w:rsidRDefault="00840E3D" w:rsidP="00840E3D">
            <w:pPr>
              <w:spacing w:line="360" w:lineRule="auto"/>
              <w:ind w:firstLineChars="200" w:firstLine="420"/>
              <w:rPr>
                <w:szCs w:val="24"/>
              </w:rPr>
            </w:pPr>
            <w:r w:rsidRPr="00C06B45">
              <w:rPr>
                <w:rFonts w:hint="eastAsia"/>
                <w:szCs w:val="24"/>
              </w:rPr>
              <w:t>4.</w:t>
            </w:r>
            <w:r w:rsidRPr="00C06B45">
              <w:rPr>
                <w:rFonts w:hint="eastAsia"/>
                <w:szCs w:val="24"/>
              </w:rPr>
              <w:t>通过对各主要环节的风险评估，识别，评价并制定相应措施进行风险控制（包括实施过程中所需要的变更）。</w:t>
            </w:r>
          </w:p>
          <w:p w:rsidR="00840E3D" w:rsidRPr="00C06B45" w:rsidRDefault="00840E3D" w:rsidP="00840E3D">
            <w:pPr>
              <w:spacing w:line="360" w:lineRule="auto"/>
              <w:ind w:firstLineChars="200" w:firstLine="420"/>
              <w:rPr>
                <w:szCs w:val="24"/>
              </w:rPr>
            </w:pPr>
            <w:r w:rsidRPr="00C06B45">
              <w:rPr>
                <w:rFonts w:hint="eastAsia"/>
                <w:szCs w:val="24"/>
              </w:rPr>
              <w:t>5</w:t>
            </w:r>
            <w:r w:rsidRPr="00C06B45">
              <w:rPr>
                <w:rFonts w:hint="eastAsia"/>
                <w:szCs w:val="24"/>
              </w:rPr>
              <w:t>、通过监视、测量和分析结果以及内审，管理评审等达到持续改进的目的。</w:t>
            </w:r>
          </w:p>
          <w:p w:rsidR="00840E3D" w:rsidRDefault="00840E3D" w:rsidP="00840E3D">
            <w:pPr>
              <w:spacing w:line="360" w:lineRule="auto"/>
              <w:ind w:firstLineChars="200" w:firstLine="420"/>
              <w:rPr>
                <w:szCs w:val="24"/>
              </w:rPr>
            </w:pPr>
            <w:r w:rsidRPr="00C06B45">
              <w:rPr>
                <w:rFonts w:hint="eastAsia"/>
                <w:szCs w:val="24"/>
              </w:rPr>
              <w:t>6</w:t>
            </w:r>
            <w:r>
              <w:rPr>
                <w:rFonts w:hint="eastAsia"/>
                <w:szCs w:val="24"/>
              </w:rPr>
              <w:t>、</w:t>
            </w:r>
            <w:r w:rsidRPr="00C06B45">
              <w:rPr>
                <w:rFonts w:hint="eastAsia"/>
                <w:szCs w:val="24"/>
              </w:rPr>
              <w:t>外包过程：</w:t>
            </w:r>
            <w:r>
              <w:rPr>
                <w:rFonts w:hint="eastAsia"/>
                <w:szCs w:val="24"/>
              </w:rPr>
              <w:t>经沟通了解，无外包</w:t>
            </w:r>
            <w:r w:rsidRPr="00C06B45">
              <w:rPr>
                <w:rFonts w:hint="eastAsia"/>
                <w:szCs w:val="24"/>
              </w:rPr>
              <w:t>。</w:t>
            </w:r>
          </w:p>
          <w:p w:rsidR="00840E3D" w:rsidRPr="00C06B45" w:rsidRDefault="00840E3D" w:rsidP="00840E3D">
            <w:pPr>
              <w:spacing w:line="360" w:lineRule="auto"/>
              <w:ind w:firstLineChars="200" w:firstLine="420"/>
              <w:rPr>
                <w:rFonts w:hAnsi="宋体"/>
                <w:szCs w:val="24"/>
              </w:rPr>
            </w:pPr>
            <w:r w:rsidRPr="00C06B45">
              <w:rPr>
                <w:rFonts w:hAnsi="宋体" w:hint="eastAsia"/>
                <w:szCs w:val="24"/>
              </w:rPr>
              <w:t>不适用条款：</w:t>
            </w:r>
            <w:r>
              <w:rPr>
                <w:rFonts w:hAnsi="宋体" w:hint="eastAsia"/>
                <w:szCs w:val="24"/>
              </w:rPr>
              <w:t>无</w:t>
            </w:r>
            <w:r w:rsidRPr="00C06B45">
              <w:rPr>
                <w:rFonts w:hAnsi="宋体" w:hint="eastAsia"/>
                <w:szCs w:val="24"/>
              </w:rPr>
              <w:t>。</w:t>
            </w:r>
          </w:p>
        </w:tc>
        <w:tc>
          <w:tcPr>
            <w:tcW w:w="1585" w:type="dxa"/>
          </w:tcPr>
          <w:p w:rsidR="00840E3D" w:rsidRDefault="00840E3D" w:rsidP="00840E3D">
            <w:r w:rsidRPr="009B78A4">
              <w:rPr>
                <w:sz w:val="24"/>
                <w:szCs w:val="24"/>
              </w:rPr>
              <w:lastRenderedPageBreak/>
              <w:t>符合</w:t>
            </w:r>
          </w:p>
        </w:tc>
      </w:tr>
      <w:tr w:rsidR="00840E3D">
        <w:trPr>
          <w:trHeight w:val="1255"/>
        </w:trPr>
        <w:tc>
          <w:tcPr>
            <w:tcW w:w="1965" w:type="dxa"/>
          </w:tcPr>
          <w:p w:rsidR="00840E3D" w:rsidRPr="00681C43" w:rsidRDefault="00840E3D" w:rsidP="00840E3D">
            <w:pPr>
              <w:rPr>
                <w:rFonts w:hAnsi="宋体"/>
                <w:szCs w:val="24"/>
              </w:rPr>
            </w:pPr>
            <w:r w:rsidRPr="00681C43">
              <w:rPr>
                <w:rFonts w:hAnsi="宋体" w:hint="eastAsia"/>
                <w:szCs w:val="24"/>
              </w:rPr>
              <w:lastRenderedPageBreak/>
              <w:t>领导作用和承诺</w:t>
            </w:r>
          </w:p>
          <w:p w:rsidR="00840E3D" w:rsidRPr="00681C43" w:rsidRDefault="00840E3D" w:rsidP="00840E3D">
            <w:pPr>
              <w:rPr>
                <w:rFonts w:hAnsi="宋体"/>
                <w:szCs w:val="24"/>
              </w:rPr>
            </w:pPr>
            <w:r w:rsidRPr="00681C43">
              <w:rPr>
                <w:rFonts w:hAnsi="宋体" w:hint="eastAsia"/>
                <w:szCs w:val="24"/>
              </w:rPr>
              <w:t>组织的岗位、职责和权限</w:t>
            </w:r>
          </w:p>
          <w:p w:rsidR="00840E3D" w:rsidRPr="00681C43" w:rsidRDefault="00840E3D" w:rsidP="00840E3D">
            <w:pPr>
              <w:rPr>
                <w:rFonts w:hAnsi="宋体"/>
                <w:szCs w:val="24"/>
              </w:rPr>
            </w:pPr>
          </w:p>
        </w:tc>
        <w:tc>
          <w:tcPr>
            <w:tcW w:w="1155" w:type="dxa"/>
          </w:tcPr>
          <w:p w:rsidR="00840E3D" w:rsidRPr="00681C43" w:rsidRDefault="00840E3D" w:rsidP="00840E3D">
            <w:pPr>
              <w:jc w:val="center"/>
              <w:rPr>
                <w:rFonts w:hAnsi="宋体"/>
                <w:szCs w:val="24"/>
              </w:rPr>
            </w:pPr>
            <w:r w:rsidRPr="00681C43">
              <w:rPr>
                <w:rFonts w:hAnsi="宋体" w:hint="eastAsia"/>
                <w:szCs w:val="24"/>
              </w:rPr>
              <w:t>O:5.1</w:t>
            </w:r>
          </w:p>
          <w:p w:rsidR="00840E3D" w:rsidRPr="00681C43" w:rsidRDefault="00840E3D" w:rsidP="00840E3D">
            <w:pPr>
              <w:jc w:val="center"/>
              <w:rPr>
                <w:rFonts w:hAnsi="宋体"/>
                <w:szCs w:val="24"/>
              </w:rPr>
            </w:pPr>
            <w:r w:rsidRPr="00681C43">
              <w:rPr>
                <w:rFonts w:hAnsi="宋体" w:hint="eastAsia"/>
                <w:szCs w:val="24"/>
              </w:rPr>
              <w:t>5.3</w:t>
            </w:r>
          </w:p>
          <w:p w:rsidR="00840E3D" w:rsidRPr="00681C43" w:rsidRDefault="00840E3D" w:rsidP="00840E3D">
            <w:pPr>
              <w:rPr>
                <w:rFonts w:hAnsi="宋体"/>
                <w:szCs w:val="24"/>
              </w:rPr>
            </w:pPr>
          </w:p>
        </w:tc>
        <w:tc>
          <w:tcPr>
            <w:tcW w:w="10004" w:type="dxa"/>
          </w:tcPr>
          <w:p w:rsidR="00840E3D" w:rsidRPr="00681C43" w:rsidRDefault="00840E3D" w:rsidP="00840E3D">
            <w:pPr>
              <w:spacing w:line="360" w:lineRule="auto"/>
              <w:ind w:firstLineChars="200" w:firstLine="420"/>
              <w:rPr>
                <w:rFonts w:hAnsi="宋体"/>
                <w:szCs w:val="24"/>
              </w:rPr>
            </w:pPr>
            <w:r w:rsidRPr="00681C43">
              <w:rPr>
                <w:rFonts w:hAnsi="宋体" w:hint="eastAsia"/>
                <w:szCs w:val="24"/>
              </w:rPr>
              <w:t>总经理主持建立了质量环境职业健康安全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rsidR="00840E3D" w:rsidRPr="00681C43" w:rsidRDefault="00840E3D" w:rsidP="00840E3D">
            <w:pPr>
              <w:spacing w:line="360" w:lineRule="auto"/>
              <w:ind w:firstLineChars="200" w:firstLine="420"/>
              <w:rPr>
                <w:rFonts w:hAnsi="宋体"/>
                <w:szCs w:val="24"/>
              </w:rPr>
            </w:pPr>
            <w:r>
              <w:rPr>
                <w:rFonts w:hAnsi="宋体"/>
                <w:szCs w:val="24"/>
              </w:rPr>
              <w:t>公司部门设置有：</w:t>
            </w:r>
            <w:r>
              <w:rPr>
                <w:rFonts w:ascii="宋体" w:hAnsi="宋体" w:cs="Arial" w:hint="eastAsia"/>
                <w:spacing w:val="-6"/>
                <w:szCs w:val="21"/>
              </w:rPr>
              <w:t>行政部、采购部、市场部、生产部、技术部、财务部，现有44人</w:t>
            </w:r>
            <w:r>
              <w:rPr>
                <w:rFonts w:hAnsi="宋体" w:hint="eastAsia"/>
                <w:szCs w:val="24"/>
              </w:rPr>
              <w:t>；</w:t>
            </w:r>
          </w:p>
          <w:p w:rsidR="00840E3D" w:rsidRDefault="00840E3D" w:rsidP="00840E3D">
            <w:pPr>
              <w:spacing w:line="360" w:lineRule="auto"/>
              <w:ind w:firstLineChars="200" w:firstLine="420"/>
              <w:rPr>
                <w:rFonts w:hAnsi="宋体"/>
                <w:szCs w:val="24"/>
              </w:rPr>
            </w:pPr>
            <w:r w:rsidRPr="00681C43">
              <w:rPr>
                <w:rFonts w:hAnsi="宋体"/>
                <w:szCs w:val="24"/>
              </w:rPr>
              <w:t>编制了岗位职责汇编，以文件上发的形式沟通各部门的职责及各部门之间工作的联系。</w:t>
            </w:r>
          </w:p>
          <w:p w:rsidR="00840E3D" w:rsidRPr="00681C43" w:rsidRDefault="00840E3D" w:rsidP="00840E3D">
            <w:pPr>
              <w:spacing w:line="360" w:lineRule="auto"/>
              <w:ind w:firstLineChars="200" w:firstLine="420"/>
              <w:rPr>
                <w:rFonts w:hAnsi="宋体"/>
                <w:szCs w:val="24"/>
              </w:rPr>
            </w:pPr>
            <w:r w:rsidRPr="00427512">
              <w:rPr>
                <w:rFonts w:hAnsi="宋体"/>
                <w:szCs w:val="24"/>
              </w:rPr>
              <w:t>总经理</w:t>
            </w:r>
            <w:r>
              <w:rPr>
                <w:rFonts w:hAnsi="宋体" w:hint="eastAsia"/>
                <w:szCs w:val="24"/>
              </w:rPr>
              <w:t>彭志龙</w:t>
            </w:r>
            <w:r w:rsidRPr="00427512">
              <w:rPr>
                <w:rFonts w:hAnsi="宋体"/>
                <w:szCs w:val="24"/>
              </w:rPr>
              <w:t>，主要负责公司全面工作，</w:t>
            </w:r>
            <w:r w:rsidRPr="00681C43">
              <w:rPr>
                <w:rFonts w:hAnsi="宋体"/>
                <w:szCs w:val="24"/>
              </w:rPr>
              <w:t>日常主要侧重于公司财务及采购</w:t>
            </w:r>
            <w:r>
              <w:rPr>
                <w:rFonts w:hAnsi="宋体"/>
                <w:szCs w:val="24"/>
              </w:rPr>
              <w:t>销售</w:t>
            </w:r>
            <w:r w:rsidRPr="00681C43">
              <w:rPr>
                <w:rFonts w:hAnsi="宋体"/>
                <w:szCs w:val="24"/>
              </w:rPr>
              <w:t>管理工作，根据体系的要求，负责组织制定方针、目标，管理评审等工作；</w:t>
            </w:r>
          </w:p>
          <w:p w:rsidR="00840E3D" w:rsidRPr="00681C43" w:rsidRDefault="00840E3D" w:rsidP="00840E3D">
            <w:pPr>
              <w:spacing w:line="360" w:lineRule="auto"/>
              <w:ind w:firstLineChars="200" w:firstLine="420"/>
              <w:rPr>
                <w:rFonts w:hAnsi="宋体"/>
                <w:szCs w:val="24"/>
              </w:rPr>
            </w:pPr>
            <w:r w:rsidRPr="00427512">
              <w:rPr>
                <w:rFonts w:hAnsi="宋体"/>
                <w:szCs w:val="24"/>
              </w:rPr>
              <w:t>管代</w:t>
            </w:r>
            <w:r>
              <w:rPr>
                <w:rFonts w:hAnsi="宋体" w:hint="eastAsia"/>
                <w:szCs w:val="24"/>
              </w:rPr>
              <w:t>彭苏敏</w:t>
            </w:r>
            <w:r w:rsidRPr="00427512">
              <w:rPr>
                <w:rFonts w:hAnsi="宋体"/>
                <w:szCs w:val="24"/>
              </w:rPr>
              <w:t>，主要负责公司行政及体系工作。</w:t>
            </w:r>
          </w:p>
          <w:p w:rsidR="00840E3D" w:rsidRPr="00681C43" w:rsidRDefault="00840E3D" w:rsidP="00840E3D">
            <w:pPr>
              <w:spacing w:line="360" w:lineRule="auto"/>
              <w:ind w:firstLineChars="200" w:firstLine="420"/>
              <w:rPr>
                <w:rFonts w:hAnsi="宋体"/>
                <w:szCs w:val="24"/>
              </w:rPr>
            </w:pPr>
            <w:r w:rsidRPr="00681C43">
              <w:rPr>
                <w:rFonts w:hAnsi="宋体"/>
                <w:szCs w:val="24"/>
              </w:rPr>
              <w:t>1</w:t>
            </w:r>
            <w:r w:rsidRPr="00427512">
              <w:rPr>
                <w:rFonts w:hAnsi="宋体"/>
                <w:szCs w:val="24"/>
              </w:rPr>
              <w:t>、确保本公司三体系所需的过程得到建立、实施和保持；</w:t>
            </w:r>
          </w:p>
          <w:p w:rsidR="00840E3D" w:rsidRPr="00681C43" w:rsidRDefault="00840E3D" w:rsidP="00840E3D">
            <w:pPr>
              <w:spacing w:line="360" w:lineRule="auto"/>
              <w:ind w:firstLineChars="200" w:firstLine="420"/>
              <w:rPr>
                <w:rFonts w:hAnsi="宋体"/>
                <w:szCs w:val="24"/>
              </w:rPr>
            </w:pPr>
            <w:r w:rsidRPr="00681C43">
              <w:rPr>
                <w:rFonts w:hAnsi="宋体"/>
                <w:szCs w:val="24"/>
              </w:rPr>
              <w:t>2</w:t>
            </w:r>
            <w:r w:rsidRPr="00427512">
              <w:rPr>
                <w:rFonts w:hAnsi="宋体"/>
                <w:szCs w:val="24"/>
              </w:rPr>
              <w:t>、向总经理报告体系运行的业绩，包括改进的需求；</w:t>
            </w:r>
          </w:p>
          <w:p w:rsidR="00840E3D" w:rsidRPr="00681C43" w:rsidRDefault="00840E3D" w:rsidP="00840E3D">
            <w:pPr>
              <w:spacing w:line="360" w:lineRule="auto"/>
              <w:ind w:firstLineChars="200" w:firstLine="420"/>
              <w:rPr>
                <w:rFonts w:hAnsi="宋体"/>
                <w:szCs w:val="24"/>
              </w:rPr>
            </w:pPr>
            <w:r w:rsidRPr="00681C43">
              <w:rPr>
                <w:rFonts w:hAnsi="宋体"/>
                <w:szCs w:val="24"/>
              </w:rPr>
              <w:t>3</w:t>
            </w:r>
            <w:r w:rsidRPr="00427512">
              <w:rPr>
                <w:rFonts w:hAnsi="宋体"/>
                <w:szCs w:val="24"/>
              </w:rPr>
              <w:t>、在全公司范围内促进满足顾客要求意识、环境保护意识、职业健康安全意识的形成和提高；就体系</w:t>
            </w:r>
            <w:r w:rsidRPr="00427512">
              <w:rPr>
                <w:rFonts w:hAnsi="宋体"/>
                <w:szCs w:val="24"/>
              </w:rPr>
              <w:lastRenderedPageBreak/>
              <w:t>有关事宜对外联系。</w:t>
            </w:r>
          </w:p>
          <w:p w:rsidR="00840E3D" w:rsidRPr="00681C43" w:rsidRDefault="00840E3D" w:rsidP="00840E3D">
            <w:pPr>
              <w:spacing w:line="360" w:lineRule="auto"/>
              <w:ind w:firstLineChars="200" w:firstLine="420"/>
              <w:rPr>
                <w:rFonts w:hAnsi="宋体"/>
                <w:szCs w:val="24"/>
              </w:rPr>
            </w:pPr>
            <w:r w:rsidRPr="00427512">
              <w:rPr>
                <w:rFonts w:hAnsi="宋体"/>
                <w:szCs w:val="24"/>
              </w:rPr>
              <w:t>总经理主持建立了质量环境职业健康安全管理体系，对管理体系的运行和保持进行了适当的授权，提供了必需的资源，能履行其管理承诺。</w:t>
            </w:r>
          </w:p>
          <w:p w:rsidR="00840E3D" w:rsidRPr="00681C43" w:rsidRDefault="00840E3D" w:rsidP="00840E3D">
            <w:pPr>
              <w:spacing w:line="360" w:lineRule="auto"/>
              <w:ind w:firstLineChars="200" w:firstLine="420"/>
              <w:rPr>
                <w:rFonts w:hAnsi="宋体"/>
                <w:szCs w:val="24"/>
              </w:rPr>
            </w:pPr>
            <w:r w:rsidRPr="00427512">
              <w:rPr>
                <w:rFonts w:hAnsi="宋体"/>
                <w:szCs w:val="24"/>
              </w:rPr>
              <w:t>经</w:t>
            </w:r>
            <w:r>
              <w:rPr>
                <w:rFonts w:hAnsi="宋体"/>
                <w:szCs w:val="24"/>
              </w:rPr>
              <w:t>同管代交流，</w:t>
            </w:r>
            <w:r w:rsidRPr="00427512">
              <w:rPr>
                <w:rFonts w:hAnsi="宋体"/>
                <w:szCs w:val="24"/>
              </w:rPr>
              <w:t>熟悉管理体系的基本运行情况，比较重视体系建设。</w:t>
            </w:r>
          </w:p>
        </w:tc>
        <w:tc>
          <w:tcPr>
            <w:tcW w:w="1585" w:type="dxa"/>
          </w:tcPr>
          <w:p w:rsidR="00840E3D" w:rsidRDefault="00840E3D" w:rsidP="00840E3D">
            <w:r w:rsidRPr="009B78A4">
              <w:rPr>
                <w:sz w:val="24"/>
                <w:szCs w:val="24"/>
              </w:rPr>
              <w:lastRenderedPageBreak/>
              <w:t>符合</w:t>
            </w:r>
          </w:p>
        </w:tc>
      </w:tr>
      <w:tr w:rsidR="00840E3D" w:rsidTr="003F3B00">
        <w:trPr>
          <w:trHeight w:val="1255"/>
        </w:trPr>
        <w:tc>
          <w:tcPr>
            <w:tcW w:w="1965" w:type="dxa"/>
            <w:vAlign w:val="center"/>
          </w:tcPr>
          <w:p w:rsidR="00840E3D" w:rsidRPr="00427512" w:rsidRDefault="00840E3D" w:rsidP="00840E3D">
            <w:pPr>
              <w:rPr>
                <w:szCs w:val="24"/>
              </w:rPr>
            </w:pPr>
            <w:r w:rsidRPr="00427512">
              <w:rPr>
                <w:rFonts w:hAnsi="宋体"/>
                <w:szCs w:val="24"/>
              </w:rPr>
              <w:lastRenderedPageBreak/>
              <w:t>方针</w:t>
            </w:r>
          </w:p>
        </w:tc>
        <w:tc>
          <w:tcPr>
            <w:tcW w:w="1155" w:type="dxa"/>
            <w:vAlign w:val="center"/>
          </w:tcPr>
          <w:p w:rsidR="00840E3D" w:rsidRPr="00427512" w:rsidRDefault="00840E3D" w:rsidP="00840E3D">
            <w:pPr>
              <w:rPr>
                <w:szCs w:val="24"/>
              </w:rPr>
            </w:pPr>
            <w:r w:rsidRPr="00427512">
              <w:rPr>
                <w:szCs w:val="24"/>
              </w:rPr>
              <w:t>O</w:t>
            </w:r>
            <w:r w:rsidRPr="00427512">
              <w:rPr>
                <w:rFonts w:hAnsi="宋体"/>
                <w:szCs w:val="24"/>
              </w:rPr>
              <w:t>：</w:t>
            </w:r>
            <w:r w:rsidRPr="00427512">
              <w:rPr>
                <w:szCs w:val="24"/>
              </w:rPr>
              <w:t xml:space="preserve">5.2 </w:t>
            </w:r>
          </w:p>
        </w:tc>
        <w:tc>
          <w:tcPr>
            <w:tcW w:w="10004" w:type="dxa"/>
            <w:vAlign w:val="center"/>
          </w:tcPr>
          <w:p w:rsidR="00840E3D" w:rsidRDefault="00840E3D" w:rsidP="00840E3D">
            <w:pPr>
              <w:spacing w:line="360" w:lineRule="auto"/>
              <w:ind w:firstLineChars="200" w:firstLine="420"/>
              <w:rPr>
                <w:rFonts w:hAnsi="宋体"/>
                <w:szCs w:val="24"/>
              </w:rPr>
            </w:pPr>
            <w:r w:rsidRPr="00427512">
              <w:rPr>
                <w:rFonts w:hAnsi="宋体"/>
                <w:szCs w:val="24"/>
              </w:rPr>
              <w:t>企业已经制定质量、环境、安全方针，具体包含在《管理手册》，</w:t>
            </w:r>
          </w:p>
          <w:p w:rsidR="00840E3D" w:rsidRPr="00840E3D" w:rsidRDefault="00840E3D" w:rsidP="00840E3D">
            <w:pPr>
              <w:spacing w:line="360" w:lineRule="auto"/>
              <w:ind w:firstLineChars="200" w:firstLine="420"/>
              <w:rPr>
                <w:rFonts w:hAnsi="宋体"/>
                <w:szCs w:val="24"/>
              </w:rPr>
            </w:pPr>
            <w:r w:rsidRPr="00840E3D">
              <w:rPr>
                <w:rFonts w:hAnsi="宋体" w:hint="eastAsia"/>
                <w:szCs w:val="24"/>
              </w:rPr>
              <w:t>质量至上、持续创新、诚实守信、顾客至上</w:t>
            </w:r>
            <w:r w:rsidRPr="00840E3D">
              <w:rPr>
                <w:rFonts w:hAnsi="宋体" w:hint="eastAsia"/>
                <w:szCs w:val="24"/>
              </w:rPr>
              <w:t xml:space="preserve"> </w:t>
            </w:r>
          </w:p>
          <w:p w:rsidR="00840E3D" w:rsidRPr="00840E3D" w:rsidRDefault="00840E3D" w:rsidP="00840E3D">
            <w:pPr>
              <w:spacing w:line="360" w:lineRule="auto"/>
              <w:ind w:firstLineChars="200" w:firstLine="420"/>
              <w:rPr>
                <w:rFonts w:hAnsi="宋体"/>
                <w:szCs w:val="24"/>
              </w:rPr>
            </w:pPr>
            <w:r w:rsidRPr="00840E3D">
              <w:rPr>
                <w:rFonts w:hAnsi="宋体" w:hint="eastAsia"/>
                <w:szCs w:val="24"/>
              </w:rPr>
              <w:t>预防为主，降低风险；遵章守法，创造和谐。</w:t>
            </w:r>
          </w:p>
          <w:p w:rsidR="00840E3D" w:rsidRPr="00840E3D" w:rsidRDefault="00840E3D" w:rsidP="00840E3D">
            <w:pPr>
              <w:spacing w:line="360" w:lineRule="auto"/>
              <w:ind w:firstLineChars="200" w:firstLine="420"/>
              <w:rPr>
                <w:rFonts w:hAnsi="宋体"/>
                <w:szCs w:val="24"/>
              </w:rPr>
            </w:pPr>
            <w:r w:rsidRPr="00840E3D">
              <w:rPr>
                <w:rFonts w:hAnsi="宋体" w:hint="eastAsia"/>
                <w:szCs w:val="24"/>
              </w:rPr>
              <w:t>方针与公司相适应，无变更；</w:t>
            </w:r>
          </w:p>
          <w:p w:rsidR="00840E3D" w:rsidRPr="00840E3D" w:rsidRDefault="00840E3D" w:rsidP="00840E3D">
            <w:pPr>
              <w:spacing w:line="360" w:lineRule="auto"/>
              <w:ind w:firstLineChars="200" w:firstLine="420"/>
              <w:rPr>
                <w:rFonts w:hAnsi="宋体"/>
                <w:szCs w:val="24"/>
              </w:rPr>
            </w:pPr>
            <w:r w:rsidRPr="00840E3D">
              <w:rPr>
                <w:rFonts w:hAnsi="宋体" w:hint="eastAsia"/>
                <w:szCs w:val="24"/>
              </w:rPr>
              <w:t>查领导层参与制定管理体系方针的情况，是否熟悉组织的管理体系方针内容、含义：</w:t>
            </w:r>
          </w:p>
          <w:p w:rsidR="00840E3D" w:rsidRPr="00681C43" w:rsidRDefault="00840E3D" w:rsidP="00840E3D">
            <w:pPr>
              <w:spacing w:line="360" w:lineRule="auto"/>
              <w:ind w:firstLineChars="200" w:firstLine="420"/>
              <w:rPr>
                <w:rFonts w:hAnsi="宋体"/>
                <w:szCs w:val="24"/>
              </w:rPr>
            </w:pPr>
            <w:r w:rsidRPr="00840E3D">
              <w:rPr>
                <w:rFonts w:hAnsi="宋体" w:hint="eastAsia"/>
                <w:szCs w:val="24"/>
              </w:rPr>
              <w:t>总经理</w:t>
            </w:r>
            <w:r w:rsidRPr="00840E3D">
              <w:rPr>
                <w:rFonts w:hAnsi="宋体" w:hint="eastAsia"/>
                <w:szCs w:val="24"/>
              </w:rPr>
              <w:t>:</w:t>
            </w:r>
            <w:r w:rsidRPr="00840E3D">
              <w:rPr>
                <w:rFonts w:hAnsi="宋体" w:hint="eastAsia"/>
                <w:szCs w:val="24"/>
              </w:rPr>
              <w:t>彭云龙；管代：彭苏敏，按照标准要求制订的方针，并介绍了方针的含义，对体系知识的学习还需加强。管理评审会议中对质量、环境、职业健康安全方针的适宜性作了评审，判定适宜，适合公司的发展需求。质量、环境和职业健康安全方针符合标准要求。</w:t>
            </w:r>
          </w:p>
        </w:tc>
        <w:tc>
          <w:tcPr>
            <w:tcW w:w="1585" w:type="dxa"/>
          </w:tcPr>
          <w:p w:rsidR="00840E3D" w:rsidRDefault="00840E3D" w:rsidP="00840E3D">
            <w:r w:rsidRPr="009B78A4">
              <w:rPr>
                <w:sz w:val="24"/>
                <w:szCs w:val="24"/>
              </w:rPr>
              <w:t>符合</w:t>
            </w:r>
          </w:p>
        </w:tc>
      </w:tr>
      <w:tr w:rsidR="00840E3D" w:rsidTr="003F3B00">
        <w:trPr>
          <w:trHeight w:val="1255"/>
        </w:trPr>
        <w:tc>
          <w:tcPr>
            <w:tcW w:w="1965" w:type="dxa"/>
            <w:vAlign w:val="center"/>
          </w:tcPr>
          <w:p w:rsidR="00840E3D" w:rsidRPr="00653AE3" w:rsidRDefault="00840E3D" w:rsidP="00840E3D">
            <w:pPr>
              <w:rPr>
                <w:rFonts w:ascii="宋体"/>
                <w:szCs w:val="24"/>
              </w:rPr>
            </w:pPr>
            <w:r w:rsidRPr="00653AE3">
              <w:rPr>
                <w:rFonts w:ascii="宋体" w:hAnsi="宋体" w:hint="eastAsia"/>
                <w:szCs w:val="24"/>
              </w:rPr>
              <w:t>应对风险和机会的措施</w:t>
            </w:r>
          </w:p>
        </w:tc>
        <w:tc>
          <w:tcPr>
            <w:tcW w:w="1155" w:type="dxa"/>
            <w:vAlign w:val="center"/>
          </w:tcPr>
          <w:p w:rsidR="00840E3D" w:rsidRPr="00377444" w:rsidRDefault="00840E3D" w:rsidP="00840E3D">
            <w:pPr>
              <w:rPr>
                <w:szCs w:val="24"/>
              </w:rPr>
            </w:pPr>
            <w:r w:rsidRPr="00377444">
              <w:rPr>
                <w:rFonts w:hint="eastAsia"/>
                <w:szCs w:val="24"/>
              </w:rPr>
              <w:t>O</w:t>
            </w:r>
            <w:r w:rsidRPr="00377444">
              <w:rPr>
                <w:rFonts w:hint="eastAsia"/>
                <w:szCs w:val="24"/>
              </w:rPr>
              <w:t>：</w:t>
            </w:r>
            <w:r w:rsidRPr="00377444">
              <w:rPr>
                <w:szCs w:val="24"/>
              </w:rPr>
              <w:t>6.1</w:t>
            </w:r>
          </w:p>
        </w:tc>
        <w:tc>
          <w:tcPr>
            <w:tcW w:w="10004" w:type="dxa"/>
            <w:vAlign w:val="center"/>
          </w:tcPr>
          <w:p w:rsidR="00840E3D" w:rsidRPr="00653AE3" w:rsidRDefault="00840E3D" w:rsidP="00840E3D">
            <w:pPr>
              <w:spacing w:line="360" w:lineRule="auto"/>
              <w:ind w:firstLineChars="200" w:firstLine="420"/>
              <w:rPr>
                <w:rFonts w:ascii="宋体"/>
                <w:szCs w:val="24"/>
              </w:rPr>
            </w:pPr>
            <w:r w:rsidRPr="00653AE3">
              <w:rPr>
                <w:rFonts w:ascii="宋体" w:hAnsi="宋体" w:hint="eastAsia"/>
                <w:szCs w:val="24"/>
              </w:rPr>
              <w:t>编制有《</w:t>
            </w:r>
            <w:r w:rsidRPr="00793A11">
              <w:rPr>
                <w:rFonts w:ascii="宋体" w:hAnsi="宋体" w:hint="eastAsia"/>
                <w:szCs w:val="24"/>
              </w:rPr>
              <w:t>风险和机遇的应对控制程序</w:t>
            </w:r>
            <w:r w:rsidRPr="00653AE3">
              <w:rPr>
                <w:rFonts w:ascii="宋体" w:hAnsi="宋体" w:hint="eastAsia"/>
                <w:szCs w:val="24"/>
              </w:rPr>
              <w:t>》，对组织内外的风险和机遇进行了策划。提供《风险和机遇评估分析表》</w:t>
            </w:r>
            <w:r>
              <w:rPr>
                <w:rFonts w:ascii="宋体" w:hAnsi="宋体" w:hint="eastAsia"/>
                <w:szCs w:val="24"/>
              </w:rPr>
              <w:t>，识别了风险和机遇来源、风险和机遇内容、管理措施、责任部门、实施</w:t>
            </w:r>
            <w:r w:rsidRPr="00653AE3">
              <w:rPr>
                <w:rFonts w:ascii="宋体" w:hAnsi="宋体" w:hint="eastAsia"/>
                <w:szCs w:val="24"/>
              </w:rPr>
              <w:t>时间、评价措施等。</w:t>
            </w:r>
            <w:r>
              <w:rPr>
                <w:szCs w:val="21"/>
              </w:rPr>
              <w:t>组织在确定这些风险和机遇时，考虑了员工岗位技能、</w:t>
            </w:r>
            <w:r>
              <w:rPr>
                <w:rFonts w:hint="eastAsia"/>
                <w:szCs w:val="21"/>
              </w:rPr>
              <w:t>员工安全</w:t>
            </w:r>
            <w:r>
              <w:rPr>
                <w:szCs w:val="21"/>
              </w:rPr>
              <w:t>等内外部因素及</w:t>
            </w:r>
            <w:r>
              <w:rPr>
                <w:rFonts w:hint="eastAsia"/>
                <w:szCs w:val="21"/>
              </w:rPr>
              <w:t>相关方</w:t>
            </w:r>
            <w:r>
              <w:rPr>
                <w:szCs w:val="21"/>
              </w:rPr>
              <w:t>的要求。</w:t>
            </w:r>
            <w:r>
              <w:rPr>
                <w:rFonts w:hint="eastAsia"/>
                <w:szCs w:val="21"/>
              </w:rPr>
              <w:t>评审情况均为符合发展要求，</w:t>
            </w:r>
            <w:r>
              <w:rPr>
                <w:rFonts w:hint="eastAsia"/>
              </w:rPr>
              <w:t>评审人</w:t>
            </w:r>
            <w:r w:rsidRPr="00840E3D">
              <w:rPr>
                <w:rFonts w:ascii="宋体" w:hAnsi="宋体" w:hint="eastAsia"/>
                <w:szCs w:val="24"/>
              </w:rPr>
              <w:t>彭苏敏、姜建平、余淮清、罗琳、杨婷、张瑶、杨郁晖</w:t>
            </w:r>
            <w:r>
              <w:rPr>
                <w:rFonts w:hint="eastAsia"/>
              </w:rPr>
              <w:t>，评审时间：</w:t>
            </w:r>
            <w:r>
              <w:rPr>
                <w:rFonts w:hint="eastAsia"/>
              </w:rPr>
              <w:t>2022</w:t>
            </w:r>
            <w:r>
              <w:rPr>
                <w:rFonts w:hint="eastAsia"/>
              </w:rPr>
              <w:t>年</w:t>
            </w:r>
            <w:r>
              <w:rPr>
                <w:rFonts w:hint="eastAsia"/>
              </w:rPr>
              <w:t>3</w:t>
            </w:r>
            <w:r>
              <w:rPr>
                <w:rFonts w:hint="eastAsia"/>
              </w:rPr>
              <w:t>月</w:t>
            </w:r>
            <w:r>
              <w:rPr>
                <w:rFonts w:hint="eastAsia"/>
              </w:rPr>
              <w:t>12</w:t>
            </w:r>
            <w:r>
              <w:rPr>
                <w:rFonts w:hint="eastAsia"/>
              </w:rPr>
              <w:t>日。</w:t>
            </w:r>
          </w:p>
          <w:p w:rsidR="00840E3D" w:rsidRPr="00377444" w:rsidRDefault="00840E3D" w:rsidP="00840E3D">
            <w:pPr>
              <w:spacing w:line="360" w:lineRule="auto"/>
              <w:ind w:firstLineChars="200" w:firstLine="420"/>
              <w:rPr>
                <w:rFonts w:ascii="宋体" w:hAnsi="宋体"/>
                <w:szCs w:val="24"/>
              </w:rPr>
            </w:pPr>
            <w:r w:rsidRPr="00653AE3">
              <w:rPr>
                <w:rFonts w:ascii="宋体" w:hAnsi="宋体" w:hint="eastAsia"/>
                <w:szCs w:val="24"/>
              </w:rPr>
              <w:t>应对措施：与风险、机遇相适应。</w:t>
            </w:r>
          </w:p>
        </w:tc>
        <w:tc>
          <w:tcPr>
            <w:tcW w:w="1585" w:type="dxa"/>
          </w:tcPr>
          <w:p w:rsidR="00840E3D" w:rsidRPr="009B78A4" w:rsidRDefault="00840E3D" w:rsidP="00840E3D">
            <w:pPr>
              <w:rPr>
                <w:sz w:val="24"/>
                <w:szCs w:val="24"/>
              </w:rPr>
            </w:pPr>
            <w:r>
              <w:rPr>
                <w:rFonts w:hint="eastAsia"/>
                <w:sz w:val="24"/>
                <w:szCs w:val="24"/>
              </w:rPr>
              <w:t>符合</w:t>
            </w:r>
          </w:p>
        </w:tc>
      </w:tr>
      <w:tr w:rsidR="00840E3D" w:rsidTr="00D96E9E">
        <w:trPr>
          <w:trHeight w:val="1255"/>
        </w:trPr>
        <w:tc>
          <w:tcPr>
            <w:tcW w:w="1965" w:type="dxa"/>
            <w:vAlign w:val="center"/>
          </w:tcPr>
          <w:p w:rsidR="00840E3D" w:rsidRPr="00427512" w:rsidRDefault="00840E3D" w:rsidP="00840E3D">
            <w:pPr>
              <w:rPr>
                <w:szCs w:val="24"/>
              </w:rPr>
            </w:pPr>
            <w:r w:rsidRPr="00427512">
              <w:rPr>
                <w:rFonts w:hAnsi="宋体"/>
                <w:szCs w:val="24"/>
              </w:rPr>
              <w:lastRenderedPageBreak/>
              <w:t>目标和措施计划（管理方案）</w:t>
            </w:r>
          </w:p>
        </w:tc>
        <w:tc>
          <w:tcPr>
            <w:tcW w:w="1155" w:type="dxa"/>
            <w:vAlign w:val="center"/>
          </w:tcPr>
          <w:p w:rsidR="00840E3D" w:rsidRPr="00427512" w:rsidRDefault="00840E3D" w:rsidP="00840E3D">
            <w:pPr>
              <w:rPr>
                <w:szCs w:val="24"/>
              </w:rPr>
            </w:pPr>
            <w:r w:rsidRPr="00427512">
              <w:rPr>
                <w:szCs w:val="24"/>
              </w:rPr>
              <w:t>O</w:t>
            </w:r>
            <w:r w:rsidRPr="00427512">
              <w:rPr>
                <w:rFonts w:hAnsi="宋体"/>
                <w:szCs w:val="24"/>
              </w:rPr>
              <w:t>：</w:t>
            </w:r>
            <w:r w:rsidRPr="00427512">
              <w:rPr>
                <w:szCs w:val="24"/>
              </w:rPr>
              <w:t xml:space="preserve">6.2  </w:t>
            </w:r>
          </w:p>
        </w:tc>
        <w:tc>
          <w:tcPr>
            <w:tcW w:w="10004" w:type="dxa"/>
            <w:vAlign w:val="center"/>
          </w:tcPr>
          <w:p w:rsidR="00840E3D" w:rsidRPr="00427512" w:rsidRDefault="00840E3D" w:rsidP="00840E3D">
            <w:pPr>
              <w:spacing w:line="360" w:lineRule="auto"/>
              <w:ind w:firstLineChars="200" w:firstLine="420"/>
              <w:rPr>
                <w:szCs w:val="24"/>
              </w:rPr>
            </w:pPr>
            <w:r w:rsidRPr="00427512">
              <w:rPr>
                <w:rFonts w:hAnsi="宋体"/>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840E3D" w:rsidRPr="00BD0740" w:rsidRDefault="00840E3D" w:rsidP="00840E3D">
            <w:pPr>
              <w:spacing w:line="360" w:lineRule="auto"/>
              <w:ind w:firstLineChars="200" w:firstLine="420"/>
              <w:rPr>
                <w:rFonts w:hAnsi="宋体"/>
                <w:szCs w:val="24"/>
              </w:rPr>
            </w:pPr>
            <w:r w:rsidRPr="00BD0740">
              <w:rPr>
                <w:rFonts w:hAnsi="宋体" w:hint="eastAsia"/>
                <w:szCs w:val="24"/>
              </w:rPr>
              <w:t>管理目标：</w:t>
            </w:r>
          </w:p>
          <w:p w:rsidR="00840E3D" w:rsidRPr="00840E3D" w:rsidRDefault="00840E3D" w:rsidP="00840E3D">
            <w:pPr>
              <w:spacing w:line="360" w:lineRule="auto"/>
              <w:ind w:firstLineChars="200" w:firstLine="420"/>
              <w:rPr>
                <w:rFonts w:hAnsi="宋体"/>
                <w:szCs w:val="24"/>
              </w:rPr>
            </w:pPr>
            <w:r w:rsidRPr="00840E3D">
              <w:rPr>
                <w:rFonts w:hAnsi="宋体" w:hint="eastAsia"/>
                <w:szCs w:val="24"/>
              </w:rPr>
              <w:t>质量目标：</w:t>
            </w:r>
          </w:p>
          <w:p w:rsidR="00840E3D" w:rsidRPr="00840E3D" w:rsidRDefault="00840E3D" w:rsidP="00840E3D">
            <w:pPr>
              <w:spacing w:line="360" w:lineRule="auto"/>
              <w:ind w:firstLineChars="200" w:firstLine="420"/>
              <w:rPr>
                <w:rFonts w:hAnsi="宋体"/>
                <w:szCs w:val="24"/>
              </w:rPr>
            </w:pPr>
            <w:r w:rsidRPr="00840E3D">
              <w:rPr>
                <w:rFonts w:hAnsi="宋体" w:hint="eastAsia"/>
                <w:szCs w:val="24"/>
              </w:rPr>
              <w:t>产品出厂合格率</w:t>
            </w:r>
            <w:r w:rsidRPr="00840E3D">
              <w:rPr>
                <w:rFonts w:hAnsi="宋体" w:hint="eastAsia"/>
                <w:szCs w:val="24"/>
              </w:rPr>
              <w:t>100%</w:t>
            </w:r>
            <w:r w:rsidRPr="00840E3D">
              <w:rPr>
                <w:rFonts w:hAnsi="宋体" w:hint="eastAsia"/>
                <w:szCs w:val="24"/>
              </w:rPr>
              <w:t>；</w:t>
            </w:r>
          </w:p>
          <w:p w:rsidR="00840E3D" w:rsidRPr="00840E3D" w:rsidRDefault="00840E3D" w:rsidP="00840E3D">
            <w:pPr>
              <w:spacing w:line="360" w:lineRule="auto"/>
              <w:ind w:firstLineChars="200" w:firstLine="420"/>
              <w:rPr>
                <w:rFonts w:hAnsi="宋体"/>
                <w:szCs w:val="24"/>
              </w:rPr>
            </w:pPr>
            <w:r w:rsidRPr="00840E3D">
              <w:rPr>
                <w:rFonts w:hAnsi="宋体" w:hint="eastAsia"/>
                <w:szCs w:val="24"/>
              </w:rPr>
              <w:t>顾客满意度</w:t>
            </w:r>
            <w:r w:rsidRPr="00840E3D">
              <w:rPr>
                <w:rFonts w:hAnsi="宋体" w:hint="eastAsia"/>
                <w:szCs w:val="24"/>
              </w:rPr>
              <w:t>95</w:t>
            </w:r>
            <w:r w:rsidRPr="00840E3D">
              <w:rPr>
                <w:rFonts w:hAnsi="宋体" w:hint="eastAsia"/>
                <w:szCs w:val="24"/>
              </w:rPr>
              <w:t>分以上；</w:t>
            </w:r>
          </w:p>
          <w:p w:rsidR="00840E3D" w:rsidRPr="00840E3D" w:rsidRDefault="00840E3D" w:rsidP="00840E3D">
            <w:pPr>
              <w:spacing w:line="360" w:lineRule="auto"/>
              <w:ind w:firstLineChars="200" w:firstLine="420"/>
              <w:rPr>
                <w:rFonts w:hAnsi="宋体"/>
                <w:szCs w:val="24"/>
              </w:rPr>
            </w:pPr>
            <w:r w:rsidRPr="00840E3D">
              <w:rPr>
                <w:rFonts w:hAnsi="宋体" w:hint="eastAsia"/>
                <w:szCs w:val="24"/>
              </w:rPr>
              <w:t>环保安全目标：</w:t>
            </w:r>
          </w:p>
          <w:p w:rsidR="00840E3D" w:rsidRPr="00840E3D" w:rsidRDefault="00840E3D" w:rsidP="00840E3D">
            <w:pPr>
              <w:spacing w:line="360" w:lineRule="auto"/>
              <w:ind w:firstLineChars="200" w:firstLine="420"/>
              <w:rPr>
                <w:rFonts w:hAnsi="宋体"/>
                <w:szCs w:val="24"/>
              </w:rPr>
            </w:pPr>
            <w:r w:rsidRPr="00840E3D">
              <w:rPr>
                <w:rFonts w:hAnsi="宋体" w:hint="eastAsia"/>
                <w:szCs w:val="24"/>
              </w:rPr>
              <w:t>固体废弃物分类管理，处理率为</w:t>
            </w:r>
            <w:r w:rsidRPr="00840E3D">
              <w:rPr>
                <w:rFonts w:hAnsi="宋体" w:hint="eastAsia"/>
                <w:szCs w:val="24"/>
              </w:rPr>
              <w:t>100%</w:t>
            </w:r>
            <w:r w:rsidRPr="00840E3D">
              <w:rPr>
                <w:rFonts w:hAnsi="宋体" w:hint="eastAsia"/>
                <w:szCs w:val="24"/>
              </w:rPr>
              <w:t>；</w:t>
            </w:r>
          </w:p>
          <w:p w:rsidR="00840E3D" w:rsidRPr="00840E3D" w:rsidRDefault="00840E3D" w:rsidP="00840E3D">
            <w:pPr>
              <w:spacing w:line="360" w:lineRule="auto"/>
              <w:ind w:firstLineChars="200" w:firstLine="420"/>
              <w:rPr>
                <w:rFonts w:hAnsi="宋体"/>
                <w:szCs w:val="24"/>
              </w:rPr>
            </w:pPr>
            <w:r w:rsidRPr="00840E3D">
              <w:rPr>
                <w:rFonts w:hAnsi="宋体" w:hint="eastAsia"/>
                <w:szCs w:val="24"/>
              </w:rPr>
              <w:t>重大火灾事故为零；</w:t>
            </w:r>
          </w:p>
          <w:p w:rsidR="00840E3D" w:rsidRPr="00840E3D" w:rsidRDefault="00840E3D" w:rsidP="00840E3D">
            <w:pPr>
              <w:spacing w:line="360" w:lineRule="auto"/>
              <w:ind w:firstLineChars="200" w:firstLine="420"/>
              <w:rPr>
                <w:rFonts w:hAnsi="宋体"/>
                <w:szCs w:val="24"/>
              </w:rPr>
            </w:pPr>
            <w:r w:rsidRPr="00840E3D">
              <w:rPr>
                <w:rFonts w:hAnsi="宋体" w:hint="eastAsia"/>
                <w:szCs w:val="24"/>
              </w:rPr>
              <w:t>职业病发病率为零；</w:t>
            </w:r>
          </w:p>
          <w:p w:rsidR="00840E3D" w:rsidRDefault="00840E3D" w:rsidP="00840E3D">
            <w:pPr>
              <w:spacing w:line="360" w:lineRule="auto"/>
              <w:ind w:firstLineChars="200" w:firstLine="420"/>
              <w:rPr>
                <w:rFonts w:ascii="宋体" w:hAnsi="宋体" w:cs="Arial"/>
                <w:spacing w:val="-6"/>
                <w:szCs w:val="21"/>
              </w:rPr>
            </w:pPr>
            <w:r w:rsidRPr="00840E3D">
              <w:rPr>
                <w:rFonts w:hAnsi="宋体" w:hint="eastAsia"/>
                <w:szCs w:val="24"/>
              </w:rPr>
              <w:t>员工重大责任伤亡率为</w:t>
            </w:r>
            <w:r w:rsidRPr="00840E3D">
              <w:rPr>
                <w:rFonts w:hAnsi="宋体" w:hint="eastAsia"/>
                <w:szCs w:val="24"/>
              </w:rPr>
              <w:t>0</w:t>
            </w:r>
            <w:r w:rsidRPr="00840E3D">
              <w:rPr>
                <w:rFonts w:hAnsi="宋体" w:hint="eastAsia"/>
                <w:szCs w:val="24"/>
              </w:rPr>
              <w:t>；</w:t>
            </w:r>
          </w:p>
          <w:p w:rsidR="00840E3D" w:rsidRPr="00427512" w:rsidRDefault="00840E3D" w:rsidP="00840E3D">
            <w:pPr>
              <w:spacing w:line="360" w:lineRule="auto"/>
              <w:ind w:firstLineChars="200" w:firstLine="420"/>
              <w:rPr>
                <w:szCs w:val="24"/>
              </w:rPr>
            </w:pPr>
            <w:r w:rsidRPr="004235AE">
              <w:rPr>
                <w:rFonts w:hAnsi="宋体"/>
                <w:szCs w:val="24"/>
              </w:rPr>
              <w:t>组织对公司质量、环境、职业健康安全目标、指标予以分解，并在相关职能层次部门建立分目标，查见</w:t>
            </w:r>
            <w:r w:rsidRPr="004235AE">
              <w:rPr>
                <w:rFonts w:hAnsi="宋体" w:hint="eastAsia"/>
                <w:szCs w:val="24"/>
              </w:rPr>
              <w:t>202</w:t>
            </w:r>
            <w:r>
              <w:rPr>
                <w:rFonts w:hAnsi="宋体" w:hint="eastAsia"/>
                <w:szCs w:val="24"/>
              </w:rPr>
              <w:t>2</w:t>
            </w:r>
            <w:r w:rsidRPr="004235AE">
              <w:rPr>
                <w:rFonts w:hAnsi="宋体" w:hint="eastAsia"/>
                <w:szCs w:val="24"/>
              </w:rPr>
              <w:t>年</w:t>
            </w:r>
            <w:r>
              <w:rPr>
                <w:rFonts w:hAnsi="宋体" w:hint="eastAsia"/>
                <w:szCs w:val="24"/>
              </w:rPr>
              <w:t>1</w:t>
            </w:r>
            <w:r>
              <w:rPr>
                <w:rFonts w:hAnsi="宋体" w:hint="eastAsia"/>
                <w:szCs w:val="24"/>
              </w:rPr>
              <w:t>月</w:t>
            </w:r>
            <w:r>
              <w:rPr>
                <w:rFonts w:hAnsi="宋体" w:hint="eastAsia"/>
                <w:szCs w:val="24"/>
              </w:rPr>
              <w:t>-2022</w:t>
            </w:r>
            <w:r>
              <w:rPr>
                <w:rFonts w:hAnsi="宋体" w:hint="eastAsia"/>
                <w:szCs w:val="24"/>
              </w:rPr>
              <w:t>年</w:t>
            </w:r>
            <w:r>
              <w:rPr>
                <w:rFonts w:hAnsi="宋体" w:hint="eastAsia"/>
                <w:szCs w:val="24"/>
              </w:rPr>
              <w:t>3</w:t>
            </w:r>
            <w:r>
              <w:rPr>
                <w:rFonts w:hAnsi="宋体" w:hint="eastAsia"/>
                <w:szCs w:val="24"/>
              </w:rPr>
              <w:t>月</w:t>
            </w:r>
            <w:r w:rsidRPr="004235AE">
              <w:rPr>
                <w:rFonts w:hAnsi="宋体"/>
                <w:szCs w:val="24"/>
              </w:rPr>
              <w:t>《目标指标分解及措施表》，各指标已达成。</w:t>
            </w:r>
          </w:p>
        </w:tc>
        <w:tc>
          <w:tcPr>
            <w:tcW w:w="1585" w:type="dxa"/>
          </w:tcPr>
          <w:p w:rsidR="00840E3D" w:rsidRDefault="00840E3D" w:rsidP="00840E3D">
            <w:r>
              <w:rPr>
                <w:rFonts w:hint="eastAsia"/>
              </w:rPr>
              <w:t>符合</w:t>
            </w:r>
          </w:p>
        </w:tc>
      </w:tr>
      <w:tr w:rsidR="00840E3D">
        <w:trPr>
          <w:trHeight w:val="1968"/>
        </w:trPr>
        <w:tc>
          <w:tcPr>
            <w:tcW w:w="1965" w:type="dxa"/>
          </w:tcPr>
          <w:p w:rsidR="00840E3D" w:rsidRPr="00634F5A" w:rsidRDefault="00840E3D" w:rsidP="00840E3D">
            <w:pPr>
              <w:jc w:val="center"/>
              <w:rPr>
                <w:szCs w:val="21"/>
              </w:rPr>
            </w:pPr>
            <w:r w:rsidRPr="00634F5A">
              <w:rPr>
                <w:rFonts w:hint="eastAsia"/>
                <w:szCs w:val="21"/>
              </w:rPr>
              <w:t>资源总则</w:t>
            </w:r>
          </w:p>
        </w:tc>
        <w:tc>
          <w:tcPr>
            <w:tcW w:w="1155" w:type="dxa"/>
          </w:tcPr>
          <w:p w:rsidR="00840E3D" w:rsidRPr="00634F5A" w:rsidRDefault="00840E3D" w:rsidP="00840E3D">
            <w:pPr>
              <w:jc w:val="center"/>
              <w:rPr>
                <w:szCs w:val="21"/>
              </w:rPr>
            </w:pPr>
            <w:r w:rsidRPr="00634F5A">
              <w:rPr>
                <w:rFonts w:hint="eastAsia"/>
                <w:szCs w:val="21"/>
              </w:rPr>
              <w:t>O:7.1</w:t>
            </w:r>
          </w:p>
        </w:tc>
        <w:tc>
          <w:tcPr>
            <w:tcW w:w="10004" w:type="dxa"/>
          </w:tcPr>
          <w:p w:rsidR="00840E3D" w:rsidRDefault="00840E3D" w:rsidP="00840E3D">
            <w:pPr>
              <w:spacing w:line="360" w:lineRule="auto"/>
              <w:ind w:firstLineChars="200" w:firstLine="420"/>
              <w:rPr>
                <w:rFonts w:ascii="宋体" w:hAnsi="宋体"/>
                <w:szCs w:val="24"/>
              </w:rPr>
            </w:pPr>
            <w:r w:rsidRPr="00634F5A">
              <w:rPr>
                <w:rFonts w:ascii="宋体" w:hAnsi="宋体" w:hint="eastAsia"/>
                <w:szCs w:val="24"/>
              </w:rPr>
              <w:t>公司注册资金</w:t>
            </w:r>
            <w:r>
              <w:rPr>
                <w:rFonts w:ascii="宋体" w:hAnsi="宋体" w:hint="eastAsia"/>
                <w:szCs w:val="24"/>
              </w:rPr>
              <w:t>5000余万元，</w:t>
            </w:r>
            <w:r w:rsidRPr="00634F5A">
              <w:rPr>
                <w:rFonts w:ascii="宋体" w:hAnsi="宋体" w:hint="eastAsia"/>
                <w:szCs w:val="24"/>
              </w:rPr>
              <w:t>厂房占地面积约</w:t>
            </w:r>
            <w:r>
              <w:rPr>
                <w:rFonts w:ascii="宋体" w:hAnsi="宋体" w:hint="eastAsia"/>
                <w:szCs w:val="24"/>
              </w:rPr>
              <w:t>60</w:t>
            </w:r>
            <w:r w:rsidRPr="00634F5A">
              <w:rPr>
                <w:rFonts w:ascii="宋体" w:hAnsi="宋体" w:hint="eastAsia"/>
                <w:szCs w:val="24"/>
              </w:rPr>
              <w:t>00平方，主要进行骨灰存放架</w:t>
            </w:r>
            <w:r>
              <w:rPr>
                <w:rFonts w:ascii="宋体" w:hAnsi="宋体" w:hint="eastAsia"/>
                <w:szCs w:val="24"/>
              </w:rPr>
              <w:t>（福寿架）</w:t>
            </w:r>
            <w:r w:rsidRPr="00634F5A">
              <w:rPr>
                <w:rFonts w:ascii="宋体" w:hAnsi="宋体" w:hint="eastAsia"/>
                <w:szCs w:val="24"/>
              </w:rPr>
              <w:t>的生产；</w:t>
            </w:r>
          </w:p>
          <w:p w:rsidR="00840E3D" w:rsidRPr="00634F5A" w:rsidRDefault="00840E3D" w:rsidP="00840E3D">
            <w:pPr>
              <w:spacing w:line="360" w:lineRule="auto"/>
              <w:ind w:firstLineChars="200" w:firstLine="420"/>
              <w:rPr>
                <w:rFonts w:ascii="宋体" w:hAnsi="宋体"/>
                <w:szCs w:val="24"/>
              </w:rPr>
            </w:pPr>
            <w:r w:rsidRPr="00634F5A">
              <w:rPr>
                <w:rFonts w:ascii="宋体" w:hAnsi="宋体" w:hint="eastAsia"/>
                <w:szCs w:val="24"/>
              </w:rPr>
              <w:t>公司现有员工</w:t>
            </w:r>
            <w:r>
              <w:rPr>
                <w:rFonts w:ascii="宋体" w:hAnsi="宋体" w:hint="eastAsia"/>
                <w:szCs w:val="24"/>
              </w:rPr>
              <w:t>44</w:t>
            </w:r>
            <w:r w:rsidRPr="00634F5A">
              <w:rPr>
                <w:rFonts w:ascii="宋体" w:hAnsi="宋体" w:hint="eastAsia"/>
                <w:szCs w:val="24"/>
              </w:rPr>
              <w:t>余人，设有行政部、采购部、销售部、生产部。</w:t>
            </w:r>
          </w:p>
          <w:p w:rsidR="00840E3D" w:rsidRPr="00634F5A" w:rsidRDefault="00840E3D" w:rsidP="00840E3D">
            <w:pPr>
              <w:spacing w:line="360" w:lineRule="auto"/>
              <w:ind w:firstLineChars="200" w:firstLine="420"/>
              <w:rPr>
                <w:rFonts w:ascii="宋体" w:hAnsi="宋体"/>
                <w:szCs w:val="24"/>
              </w:rPr>
            </w:pPr>
            <w:r w:rsidRPr="00634F5A">
              <w:rPr>
                <w:rFonts w:ascii="宋体" w:hAnsi="宋体" w:hint="eastAsia"/>
                <w:szCs w:val="24"/>
              </w:rPr>
              <w:t>公司主要设备包括：切割机、</w:t>
            </w:r>
            <w:r w:rsidR="00A86DA9" w:rsidRPr="00A86DA9">
              <w:rPr>
                <w:rFonts w:ascii="宋体" w:hAnsi="宋体" w:hint="eastAsia"/>
                <w:szCs w:val="24"/>
              </w:rPr>
              <w:t>锯切机</w:t>
            </w:r>
            <w:r w:rsidRPr="00634F5A">
              <w:rPr>
                <w:rFonts w:ascii="宋体" w:hAnsi="宋体" w:hint="eastAsia"/>
                <w:szCs w:val="24"/>
              </w:rPr>
              <w:t>、</w:t>
            </w:r>
            <w:r w:rsidR="00A86DA9" w:rsidRPr="00A86DA9">
              <w:rPr>
                <w:rFonts w:ascii="宋体" w:hAnsi="宋体" w:hint="eastAsia"/>
                <w:szCs w:val="24"/>
              </w:rPr>
              <w:t>板料折弯机</w:t>
            </w:r>
            <w:r w:rsidRPr="00634F5A">
              <w:rPr>
                <w:rFonts w:ascii="宋体" w:hAnsi="宋体" w:hint="eastAsia"/>
                <w:szCs w:val="24"/>
              </w:rPr>
              <w:t>、钻床、</w:t>
            </w:r>
            <w:r w:rsidR="00A86DA9">
              <w:rPr>
                <w:rFonts w:ascii="宋体" w:hAnsi="宋体" w:hint="eastAsia"/>
                <w:szCs w:val="24"/>
              </w:rPr>
              <w:t>打印机、空压机</w:t>
            </w:r>
            <w:r w:rsidRPr="00634F5A">
              <w:rPr>
                <w:rFonts w:ascii="宋体" w:hAnsi="宋体" w:hint="eastAsia"/>
                <w:szCs w:val="24"/>
              </w:rPr>
              <w:t>、办公桌、电脑、电话、手推车、Wifi</w:t>
            </w:r>
            <w:r w:rsidR="00A86DA9">
              <w:rPr>
                <w:rFonts w:ascii="宋体" w:hAnsi="宋体" w:hint="eastAsia"/>
                <w:szCs w:val="24"/>
              </w:rPr>
              <w:t>等，监视和测量仪器主要有：卡尺、</w:t>
            </w:r>
            <w:r w:rsidRPr="00634F5A">
              <w:rPr>
                <w:rFonts w:ascii="宋体" w:hAnsi="宋体" w:hint="eastAsia"/>
                <w:szCs w:val="24"/>
              </w:rPr>
              <w:t>钢卷尺</w:t>
            </w:r>
            <w:r w:rsidR="00A86DA9">
              <w:rPr>
                <w:rFonts w:ascii="宋体" w:hAnsi="宋体" w:hint="eastAsia"/>
                <w:szCs w:val="24"/>
              </w:rPr>
              <w:t>等</w:t>
            </w:r>
            <w:r w:rsidRPr="00634F5A">
              <w:rPr>
                <w:rFonts w:ascii="宋体" w:hAnsi="宋体" w:hint="eastAsia"/>
                <w:szCs w:val="24"/>
              </w:rPr>
              <w:t>；</w:t>
            </w:r>
          </w:p>
          <w:p w:rsidR="00840E3D" w:rsidRPr="00634F5A" w:rsidRDefault="00840E3D" w:rsidP="00840E3D">
            <w:pPr>
              <w:spacing w:line="360" w:lineRule="auto"/>
              <w:ind w:firstLineChars="200" w:firstLine="420"/>
              <w:rPr>
                <w:rFonts w:ascii="宋体" w:hAnsi="宋体"/>
                <w:szCs w:val="24"/>
              </w:rPr>
            </w:pPr>
            <w:r w:rsidRPr="00634F5A">
              <w:rPr>
                <w:rFonts w:ascii="宋体" w:hAnsi="宋体"/>
                <w:szCs w:val="24"/>
              </w:rPr>
              <w:lastRenderedPageBreak/>
              <w:t>确认公司目前人力资源、基础设施、销售人员</w:t>
            </w:r>
            <w:r>
              <w:rPr>
                <w:rFonts w:ascii="宋体" w:hAnsi="宋体"/>
                <w:szCs w:val="24"/>
              </w:rPr>
              <w:t>、财力、信息等资源均能保证。公司厂房，库房、行政部、会议室，</w:t>
            </w:r>
            <w:r w:rsidRPr="00634F5A">
              <w:rPr>
                <w:rFonts w:ascii="宋体" w:hAnsi="宋体"/>
                <w:szCs w:val="24"/>
              </w:rPr>
              <w:t>配备了灭火器、消防栓等消防安全设备，能保证企业正常办公。</w:t>
            </w:r>
          </w:p>
          <w:p w:rsidR="00840E3D" w:rsidRPr="00634F5A" w:rsidRDefault="00840E3D" w:rsidP="00840E3D">
            <w:pPr>
              <w:spacing w:line="360" w:lineRule="auto"/>
              <w:ind w:firstLineChars="200" w:firstLine="420"/>
              <w:rPr>
                <w:rFonts w:ascii="宋体" w:hAnsi="宋体"/>
                <w:szCs w:val="24"/>
              </w:rPr>
            </w:pPr>
            <w:r w:rsidRPr="00634F5A">
              <w:rPr>
                <w:rFonts w:ascii="宋体" w:hAnsi="宋体"/>
                <w:szCs w:val="24"/>
              </w:rPr>
              <w:t>公司财务能保证质量、环境、职业健康安全工作的开展，确保相关资金及时投入。</w:t>
            </w:r>
          </w:p>
          <w:p w:rsidR="00840E3D" w:rsidRDefault="00840E3D" w:rsidP="00840E3D">
            <w:pPr>
              <w:spacing w:line="360" w:lineRule="auto"/>
              <w:ind w:firstLineChars="200" w:firstLine="420"/>
              <w:rPr>
                <w:rFonts w:ascii="宋体" w:hAnsi="宋体" w:cs="Arial"/>
                <w:spacing w:val="-6"/>
                <w:szCs w:val="21"/>
              </w:rPr>
            </w:pPr>
            <w:r w:rsidRPr="00634F5A">
              <w:rPr>
                <w:rFonts w:ascii="宋体" w:hAnsi="宋体"/>
                <w:szCs w:val="24"/>
              </w:rPr>
              <w:t>基本能满足体系运行的要求。</w:t>
            </w:r>
          </w:p>
        </w:tc>
        <w:tc>
          <w:tcPr>
            <w:tcW w:w="1585" w:type="dxa"/>
          </w:tcPr>
          <w:p w:rsidR="00840E3D" w:rsidRDefault="00840E3D" w:rsidP="00840E3D">
            <w:r>
              <w:lastRenderedPageBreak/>
              <w:t>符合</w:t>
            </w:r>
          </w:p>
        </w:tc>
      </w:tr>
      <w:tr w:rsidR="00A86DA9" w:rsidTr="007A6FA1">
        <w:trPr>
          <w:trHeight w:val="573"/>
        </w:trPr>
        <w:tc>
          <w:tcPr>
            <w:tcW w:w="1965" w:type="dxa"/>
            <w:vAlign w:val="center"/>
          </w:tcPr>
          <w:p w:rsidR="00A86DA9" w:rsidRPr="00696335" w:rsidRDefault="00A86DA9" w:rsidP="00A86DA9">
            <w:pPr>
              <w:jc w:val="center"/>
              <w:rPr>
                <w:szCs w:val="21"/>
              </w:rPr>
            </w:pPr>
            <w:r w:rsidRPr="00696335">
              <w:rPr>
                <w:rFonts w:hint="eastAsia"/>
                <w:szCs w:val="21"/>
              </w:rPr>
              <w:lastRenderedPageBreak/>
              <w:t>信息交流、沟通、</w:t>
            </w:r>
          </w:p>
          <w:p w:rsidR="00A86DA9" w:rsidRPr="00696335" w:rsidRDefault="00A86DA9" w:rsidP="00A86DA9">
            <w:pPr>
              <w:jc w:val="center"/>
              <w:rPr>
                <w:szCs w:val="21"/>
              </w:rPr>
            </w:pPr>
            <w:r w:rsidRPr="00696335">
              <w:rPr>
                <w:rFonts w:hint="eastAsia"/>
                <w:szCs w:val="21"/>
              </w:rPr>
              <w:t>协商与参与、安全事务代表</w:t>
            </w:r>
          </w:p>
        </w:tc>
        <w:tc>
          <w:tcPr>
            <w:tcW w:w="1155" w:type="dxa"/>
            <w:vAlign w:val="center"/>
          </w:tcPr>
          <w:p w:rsidR="00A86DA9" w:rsidRPr="00696335" w:rsidRDefault="00A86DA9" w:rsidP="00A86DA9">
            <w:pPr>
              <w:jc w:val="center"/>
              <w:rPr>
                <w:szCs w:val="21"/>
              </w:rPr>
            </w:pPr>
            <w:r w:rsidRPr="00696335">
              <w:rPr>
                <w:szCs w:val="21"/>
              </w:rPr>
              <w:t>O</w:t>
            </w:r>
            <w:r w:rsidRPr="00696335">
              <w:rPr>
                <w:rFonts w:hint="eastAsia"/>
                <w:szCs w:val="21"/>
              </w:rPr>
              <w:t>：</w:t>
            </w:r>
            <w:r w:rsidRPr="00696335">
              <w:rPr>
                <w:szCs w:val="21"/>
              </w:rPr>
              <w:t xml:space="preserve">7.4  </w:t>
            </w:r>
          </w:p>
          <w:p w:rsidR="00A86DA9" w:rsidRPr="00696335" w:rsidRDefault="00A86DA9" w:rsidP="00A86DA9">
            <w:pPr>
              <w:jc w:val="center"/>
              <w:rPr>
                <w:szCs w:val="21"/>
              </w:rPr>
            </w:pPr>
            <w:r>
              <w:rPr>
                <w:rFonts w:hint="eastAsia"/>
                <w:szCs w:val="21"/>
              </w:rPr>
              <w:t>O</w:t>
            </w:r>
            <w:r w:rsidRPr="00696335">
              <w:rPr>
                <w:rFonts w:hint="eastAsia"/>
                <w:szCs w:val="21"/>
              </w:rPr>
              <w:t>：</w:t>
            </w:r>
            <w:r w:rsidRPr="00696335">
              <w:rPr>
                <w:szCs w:val="21"/>
              </w:rPr>
              <w:t xml:space="preserve">5.4 </w:t>
            </w:r>
          </w:p>
        </w:tc>
        <w:tc>
          <w:tcPr>
            <w:tcW w:w="10004" w:type="dxa"/>
            <w:vAlign w:val="center"/>
          </w:tcPr>
          <w:p w:rsidR="00A86DA9" w:rsidRPr="00696335" w:rsidRDefault="00A86DA9" w:rsidP="00A86DA9">
            <w:pPr>
              <w:spacing w:line="360" w:lineRule="auto"/>
              <w:ind w:firstLineChars="200" w:firstLine="420"/>
              <w:rPr>
                <w:rFonts w:hAnsi="宋体"/>
                <w:szCs w:val="24"/>
              </w:rPr>
            </w:pPr>
            <w:r w:rsidRPr="00696335">
              <w:rPr>
                <w:rFonts w:hAnsi="宋体" w:hint="eastAsia"/>
                <w:szCs w:val="24"/>
              </w:rPr>
              <w:t>组织在各部门之间建立了与体系有关的信息通渠沟道，借助于会议、电话、口头交流等方式使全体员工达到沟通和理解。目前各部门协调一致，工作上的借口基本理顺。</w:t>
            </w:r>
          </w:p>
          <w:p w:rsidR="00A86DA9" w:rsidRPr="00696335" w:rsidRDefault="00A86DA9" w:rsidP="00A86DA9">
            <w:pPr>
              <w:spacing w:line="360" w:lineRule="auto"/>
              <w:ind w:firstLineChars="200" w:firstLine="420"/>
              <w:rPr>
                <w:rFonts w:hAnsi="宋体"/>
                <w:szCs w:val="24"/>
              </w:rPr>
            </w:pPr>
            <w:r>
              <w:rPr>
                <w:rFonts w:hAnsi="宋体" w:hint="eastAsia"/>
                <w:szCs w:val="24"/>
              </w:rPr>
              <w:t>总经理彭志龙</w:t>
            </w:r>
            <w:r w:rsidRPr="00696335">
              <w:rPr>
                <w:rFonts w:hAnsi="宋体" w:hint="eastAsia"/>
                <w:szCs w:val="24"/>
              </w:rPr>
              <w:t>定期主持经营办公例会，分析公司的发展、市场情况和体系运行是否有效，管理目标完成情况，满足顾客要求和法规程度，改进建议等内部管理存在问题等。</w:t>
            </w:r>
          </w:p>
          <w:p w:rsidR="00A86DA9" w:rsidRPr="00696335" w:rsidRDefault="00A86DA9" w:rsidP="00A86DA9">
            <w:pPr>
              <w:spacing w:line="360" w:lineRule="auto"/>
              <w:ind w:firstLineChars="200" w:firstLine="420"/>
              <w:rPr>
                <w:rFonts w:hAnsi="宋体"/>
                <w:szCs w:val="24"/>
              </w:rPr>
            </w:pPr>
            <w:r>
              <w:rPr>
                <w:rFonts w:hAnsi="宋体" w:hint="eastAsia"/>
                <w:szCs w:val="24"/>
              </w:rPr>
              <w:t>总经理彭志龙</w:t>
            </w:r>
            <w:r w:rsidRPr="00696335">
              <w:rPr>
                <w:rFonts w:hAnsi="宋体" w:hint="eastAsia"/>
                <w:szCs w:val="24"/>
              </w:rPr>
              <w:t>为协商、参与提供了时间、机会、培训、资源等保障，明确了沟通、协商、参与渠道，消除了障碍和壁垒。</w:t>
            </w:r>
          </w:p>
          <w:p w:rsidR="00A86DA9" w:rsidRPr="00696335" w:rsidRDefault="00A86DA9" w:rsidP="00A86DA9">
            <w:pPr>
              <w:spacing w:line="360" w:lineRule="auto"/>
              <w:ind w:firstLineChars="200" w:firstLine="420"/>
              <w:rPr>
                <w:rFonts w:hAnsi="宋体"/>
                <w:szCs w:val="24"/>
              </w:rPr>
            </w:pPr>
            <w:r>
              <w:rPr>
                <w:rFonts w:hAnsi="宋体" w:hint="eastAsia"/>
                <w:szCs w:val="24"/>
              </w:rPr>
              <w:t>管代彭苏敏新</w:t>
            </w:r>
            <w:r w:rsidRPr="00696335">
              <w:rPr>
                <w:rFonts w:hAnsi="宋体" w:hint="eastAsia"/>
                <w:szCs w:val="24"/>
              </w:rPr>
              <w:t>介绍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环保、安全方面的信息主要利用会议、培训、座谈、电话、网络、收文等方式进行内外部沟通和协商。</w:t>
            </w:r>
          </w:p>
          <w:p w:rsidR="00A86DA9" w:rsidRPr="00696335" w:rsidRDefault="00A86DA9" w:rsidP="00A86DA9">
            <w:pPr>
              <w:spacing w:line="360" w:lineRule="auto"/>
              <w:ind w:firstLineChars="200" w:firstLine="420"/>
              <w:rPr>
                <w:rFonts w:hAnsi="宋体"/>
                <w:szCs w:val="24"/>
              </w:rPr>
            </w:pPr>
            <w:r w:rsidRPr="00696335">
              <w:rPr>
                <w:rFonts w:hAnsi="宋体" w:hint="eastAsia"/>
                <w:szCs w:val="24"/>
              </w:rPr>
              <w:t>查见会议记录、通知通报、培训记录、文件签收等组织内部培训方式相关记录。</w:t>
            </w:r>
          </w:p>
          <w:p w:rsidR="00A86DA9" w:rsidRPr="00696335" w:rsidRDefault="00A86DA9" w:rsidP="00A86DA9">
            <w:pPr>
              <w:spacing w:line="360" w:lineRule="auto"/>
              <w:ind w:firstLineChars="200" w:firstLine="420"/>
              <w:rPr>
                <w:rFonts w:hAnsi="宋体"/>
                <w:szCs w:val="24"/>
              </w:rPr>
            </w:pPr>
            <w:r w:rsidRPr="00696335">
              <w:rPr>
                <w:rFonts w:hAnsi="宋体" w:hint="eastAsia"/>
                <w:szCs w:val="24"/>
              </w:rPr>
              <w:t>经交流：目前与环保、劳动、消防、安监部门的信息交流主要是参加会议、接收来文、电话、邮件等，</w:t>
            </w:r>
            <w:r w:rsidRPr="00696335">
              <w:rPr>
                <w:rFonts w:hAnsi="宋体" w:hint="eastAsia"/>
                <w:szCs w:val="24"/>
              </w:rPr>
              <w:lastRenderedPageBreak/>
              <w:t>均按要求予以传达和落实，沟通情况较好。</w:t>
            </w:r>
          </w:p>
          <w:p w:rsidR="00A86DA9" w:rsidRPr="00696335" w:rsidRDefault="00A86DA9" w:rsidP="00A86DA9">
            <w:pPr>
              <w:spacing w:line="360" w:lineRule="auto"/>
              <w:ind w:firstLineChars="200" w:firstLine="420"/>
              <w:rPr>
                <w:rFonts w:hAnsi="宋体"/>
                <w:szCs w:val="24"/>
              </w:rPr>
            </w:pPr>
            <w:r w:rsidRPr="00696335">
              <w:rPr>
                <w:rFonts w:hAnsi="宋体" w:hint="eastAsia"/>
                <w:szCs w:val="24"/>
              </w:rPr>
              <w:t>相关人员能够适当参与并协商办理公司经营管理及安全事务等工作。</w:t>
            </w:r>
          </w:p>
          <w:p w:rsidR="00A86DA9" w:rsidRPr="00696335" w:rsidRDefault="007A6FA1" w:rsidP="00A86DA9">
            <w:pPr>
              <w:spacing w:line="360" w:lineRule="auto"/>
              <w:ind w:firstLineChars="200" w:firstLine="420"/>
              <w:rPr>
                <w:rFonts w:hAnsi="宋体"/>
                <w:szCs w:val="24"/>
              </w:rPr>
            </w:pPr>
            <w:r>
              <w:rPr>
                <w:rFonts w:hAnsi="宋体" w:hint="eastAsia"/>
                <w:szCs w:val="24"/>
              </w:rPr>
              <w:t>公司经选举确定职业健康安全事务代表是</w:t>
            </w:r>
            <w:r w:rsidRPr="00696335">
              <w:rPr>
                <w:rFonts w:hAnsi="宋体" w:hint="eastAsia"/>
                <w:szCs w:val="24"/>
              </w:rPr>
              <w:t>杨婷</w:t>
            </w:r>
            <w:r w:rsidR="00A86DA9" w:rsidRPr="00696335">
              <w:rPr>
                <w:rFonts w:hAnsi="宋体" w:hint="eastAsia"/>
                <w:szCs w:val="24"/>
              </w:rPr>
              <w:t>，</w:t>
            </w:r>
          </w:p>
          <w:p w:rsidR="00A86DA9" w:rsidRPr="00696335" w:rsidRDefault="00A86DA9" w:rsidP="00A86DA9">
            <w:pPr>
              <w:spacing w:line="360" w:lineRule="auto"/>
              <w:ind w:leftChars="200" w:left="420"/>
              <w:rPr>
                <w:rFonts w:hAnsi="宋体"/>
                <w:szCs w:val="24"/>
              </w:rPr>
            </w:pPr>
            <w:r w:rsidRPr="00696335">
              <w:rPr>
                <w:rFonts w:hAnsi="宋体"/>
                <w:szCs w:val="24"/>
              </w:rPr>
              <w:t>a</w:t>
            </w:r>
            <w:r w:rsidRPr="00696335">
              <w:rPr>
                <w:rFonts w:hAnsi="宋体" w:hint="eastAsia"/>
                <w:szCs w:val="24"/>
              </w:rPr>
              <w:t>）负责职工代表大会的日常工作，检查、督促职工代表大会决议的执行；</w:t>
            </w:r>
            <w:r w:rsidRPr="00696335">
              <w:rPr>
                <w:rFonts w:hAnsi="宋体"/>
                <w:szCs w:val="24"/>
              </w:rPr>
              <w:br/>
              <w:t>b</w:t>
            </w:r>
            <w:r w:rsidRPr="00696335">
              <w:rPr>
                <w:rFonts w:hAnsi="宋体" w:hint="eastAsia"/>
                <w:szCs w:val="24"/>
              </w:rPr>
              <w:t>）负责召开讨论有关工资、福利、劳动安全卫生、社会保险等涉及职工切身利益的会议，代表员工反映员工的建议和意见；</w:t>
            </w:r>
          </w:p>
          <w:p w:rsidR="00A86DA9" w:rsidRPr="00696335" w:rsidRDefault="00A86DA9" w:rsidP="00A86DA9">
            <w:pPr>
              <w:spacing w:line="360" w:lineRule="auto"/>
              <w:ind w:firstLineChars="200" w:firstLine="420"/>
              <w:rPr>
                <w:rFonts w:hAnsi="宋体"/>
                <w:szCs w:val="24"/>
              </w:rPr>
            </w:pPr>
            <w:r w:rsidRPr="00696335">
              <w:rPr>
                <w:rFonts w:hAnsi="宋体"/>
                <w:szCs w:val="24"/>
              </w:rPr>
              <w:t>c</w:t>
            </w:r>
            <w:r w:rsidRPr="00696335">
              <w:rPr>
                <w:rFonts w:hAnsi="宋体" w:hint="eastAsia"/>
                <w:szCs w:val="24"/>
              </w:rPr>
              <w:t>）接收、处理外部职业健康安全信息；</w:t>
            </w:r>
          </w:p>
          <w:p w:rsidR="00A86DA9" w:rsidRPr="00696335" w:rsidRDefault="00A86DA9" w:rsidP="00A86DA9">
            <w:pPr>
              <w:spacing w:line="360" w:lineRule="auto"/>
              <w:ind w:firstLineChars="200" w:firstLine="420"/>
              <w:rPr>
                <w:rFonts w:hAnsi="宋体"/>
                <w:szCs w:val="24"/>
              </w:rPr>
            </w:pPr>
            <w:r w:rsidRPr="00696335">
              <w:rPr>
                <w:rFonts w:hAnsi="宋体"/>
                <w:szCs w:val="24"/>
              </w:rPr>
              <w:t>d</w:t>
            </w:r>
            <w:r w:rsidRPr="00696335">
              <w:rPr>
                <w:rFonts w:hAnsi="宋体" w:hint="eastAsia"/>
                <w:szCs w:val="24"/>
              </w:rPr>
              <w:t>）交流各级职能部门间产生的职业健康安全信息；</w:t>
            </w:r>
          </w:p>
          <w:p w:rsidR="00A86DA9" w:rsidRPr="00696335" w:rsidRDefault="00A86DA9" w:rsidP="00A86DA9">
            <w:pPr>
              <w:spacing w:line="360" w:lineRule="auto"/>
              <w:ind w:firstLineChars="200" w:firstLine="420"/>
              <w:rPr>
                <w:rFonts w:hAnsi="宋体"/>
                <w:szCs w:val="24"/>
              </w:rPr>
            </w:pPr>
            <w:r w:rsidRPr="00696335">
              <w:rPr>
                <w:rFonts w:hAnsi="宋体"/>
                <w:szCs w:val="24"/>
              </w:rPr>
              <w:t>e</w:t>
            </w:r>
            <w:r w:rsidRPr="00696335">
              <w:rPr>
                <w:rFonts w:hAnsi="宋体" w:hint="eastAsia"/>
                <w:szCs w:val="24"/>
              </w:rPr>
              <w:t>）收集、处理和反馈员工所关心的职业健康安全问题；</w:t>
            </w:r>
          </w:p>
          <w:p w:rsidR="00A86DA9" w:rsidRPr="00696335" w:rsidRDefault="00A86DA9" w:rsidP="00A86DA9">
            <w:pPr>
              <w:spacing w:line="360" w:lineRule="auto"/>
              <w:ind w:firstLineChars="200" w:firstLine="420"/>
              <w:rPr>
                <w:rFonts w:hAnsi="宋体"/>
                <w:szCs w:val="24"/>
              </w:rPr>
            </w:pPr>
            <w:r w:rsidRPr="00696335">
              <w:rPr>
                <w:rFonts w:hAnsi="宋体"/>
                <w:szCs w:val="24"/>
              </w:rPr>
              <w:t>f</w:t>
            </w:r>
            <w:r w:rsidRPr="00696335">
              <w:rPr>
                <w:rFonts w:hAnsi="宋体" w:hint="eastAsia"/>
                <w:szCs w:val="24"/>
              </w:rPr>
              <w:t>）参与职业健康安全工作方针和程序的制定、评审和实施；</w:t>
            </w:r>
          </w:p>
          <w:p w:rsidR="00A86DA9" w:rsidRPr="00696335" w:rsidRDefault="00A86DA9" w:rsidP="00A86DA9">
            <w:pPr>
              <w:spacing w:line="360" w:lineRule="auto"/>
              <w:ind w:firstLineChars="200" w:firstLine="420"/>
              <w:rPr>
                <w:rFonts w:hAnsi="宋体"/>
                <w:szCs w:val="24"/>
              </w:rPr>
            </w:pPr>
            <w:r w:rsidRPr="00696335">
              <w:rPr>
                <w:rFonts w:hAnsi="宋体"/>
                <w:szCs w:val="24"/>
              </w:rPr>
              <w:t>g</w:t>
            </w:r>
            <w:r w:rsidRPr="00696335">
              <w:rPr>
                <w:rFonts w:hAnsi="宋体" w:hint="eastAsia"/>
                <w:szCs w:val="24"/>
              </w:rPr>
              <w:t>）参与影响作业场所人员职业健康安全的任何变化的讨论。</w:t>
            </w:r>
          </w:p>
          <w:p w:rsidR="00A86DA9" w:rsidRPr="00696335" w:rsidRDefault="00A86DA9" w:rsidP="00A86DA9">
            <w:pPr>
              <w:spacing w:line="360" w:lineRule="auto"/>
              <w:ind w:firstLineChars="200" w:firstLine="420"/>
              <w:rPr>
                <w:rFonts w:hAnsi="宋体"/>
                <w:szCs w:val="24"/>
              </w:rPr>
            </w:pPr>
            <w:r w:rsidRPr="00696335">
              <w:rPr>
                <w:rFonts w:hAnsi="宋体" w:hint="eastAsia"/>
                <w:szCs w:val="24"/>
              </w:rPr>
              <w:t>由于公司福利待遇正常发放，员工无抱怨，目前信息交流机制畅通。</w:t>
            </w:r>
          </w:p>
          <w:p w:rsidR="00A86DA9" w:rsidRDefault="00A86DA9" w:rsidP="00A86DA9">
            <w:pPr>
              <w:spacing w:line="360" w:lineRule="auto"/>
              <w:ind w:firstLineChars="200" w:firstLine="420"/>
              <w:rPr>
                <w:rFonts w:ascii="楷体" w:eastAsia="楷体" w:hAnsi="楷体"/>
                <w:sz w:val="24"/>
                <w:szCs w:val="24"/>
              </w:rPr>
            </w:pPr>
            <w:r w:rsidRPr="00696335">
              <w:rPr>
                <w:rFonts w:hAnsi="宋体" w:hint="eastAsia"/>
                <w:szCs w:val="24"/>
              </w:rPr>
              <w:t>现有的沟通渠道和方法能满足要求。审核中未发现因沟通不利不及时而造成（影响）某项工作不能正常运行的情况。</w:t>
            </w:r>
          </w:p>
        </w:tc>
        <w:tc>
          <w:tcPr>
            <w:tcW w:w="1585" w:type="dxa"/>
          </w:tcPr>
          <w:p w:rsidR="00A86DA9" w:rsidRDefault="00A86DA9" w:rsidP="00A86DA9">
            <w:r>
              <w:lastRenderedPageBreak/>
              <w:t>符合</w:t>
            </w:r>
          </w:p>
        </w:tc>
      </w:tr>
      <w:tr w:rsidR="000F3947" w:rsidTr="006C2267">
        <w:trPr>
          <w:trHeight w:val="689"/>
        </w:trPr>
        <w:tc>
          <w:tcPr>
            <w:tcW w:w="1965" w:type="dxa"/>
          </w:tcPr>
          <w:p w:rsidR="000F3947" w:rsidRDefault="000F3947">
            <w:pPr>
              <w:rPr>
                <w:rFonts w:ascii="宋体" w:hAnsi="宋体" w:cs="Arial"/>
                <w:spacing w:val="-6"/>
                <w:szCs w:val="21"/>
              </w:rPr>
            </w:pPr>
            <w:r>
              <w:rPr>
                <w:rFonts w:ascii="宋体" w:hAnsi="宋体" w:cs="Arial" w:hint="eastAsia"/>
                <w:spacing w:val="-6"/>
                <w:szCs w:val="21"/>
              </w:rPr>
              <w:lastRenderedPageBreak/>
              <w:t>管理评审</w:t>
            </w:r>
          </w:p>
        </w:tc>
        <w:tc>
          <w:tcPr>
            <w:tcW w:w="1155" w:type="dxa"/>
          </w:tcPr>
          <w:p w:rsidR="000F3947" w:rsidRDefault="005C1BAA">
            <w:pPr>
              <w:jc w:val="center"/>
              <w:rPr>
                <w:rFonts w:ascii="宋体" w:hAnsi="宋体" w:cs="Arial"/>
                <w:spacing w:val="-6"/>
                <w:szCs w:val="21"/>
              </w:rPr>
            </w:pPr>
            <w:r>
              <w:rPr>
                <w:rFonts w:ascii="宋体" w:hAnsi="宋体" w:cs="Arial" w:hint="eastAsia"/>
                <w:spacing w:val="-6"/>
                <w:szCs w:val="21"/>
              </w:rPr>
              <w:t>O</w:t>
            </w:r>
            <w:r w:rsidR="000F3947">
              <w:rPr>
                <w:rFonts w:ascii="宋体" w:hAnsi="宋体" w:cs="Arial" w:hint="eastAsia"/>
                <w:spacing w:val="-6"/>
                <w:szCs w:val="21"/>
              </w:rPr>
              <w:t>:9.3</w:t>
            </w:r>
          </w:p>
        </w:tc>
        <w:tc>
          <w:tcPr>
            <w:tcW w:w="10004" w:type="dxa"/>
          </w:tcPr>
          <w:p w:rsidR="000F3947" w:rsidRDefault="000F3947" w:rsidP="008F6BB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bookmarkStart w:id="0" w:name="_GoBack"/>
            <w:r>
              <w:rPr>
                <w:rFonts w:ascii="宋体" w:hAnsi="宋体" w:cs="Arial" w:hint="eastAsia"/>
                <w:spacing w:val="-6"/>
                <w:szCs w:val="21"/>
              </w:rPr>
              <w:t>202</w:t>
            </w:r>
            <w:r w:rsidR="00AF6DCF">
              <w:rPr>
                <w:rFonts w:ascii="宋体" w:hAnsi="宋体" w:cs="Arial" w:hint="eastAsia"/>
                <w:spacing w:val="-6"/>
                <w:szCs w:val="21"/>
              </w:rPr>
              <w:t>2</w:t>
            </w:r>
            <w:r>
              <w:rPr>
                <w:rFonts w:ascii="宋体" w:hAnsi="宋体" w:cs="Arial" w:hint="eastAsia"/>
                <w:spacing w:val="-6"/>
                <w:szCs w:val="21"/>
              </w:rPr>
              <w:t>年</w:t>
            </w:r>
            <w:r w:rsidR="007A6FA1">
              <w:rPr>
                <w:rFonts w:ascii="宋体" w:hAnsi="宋体" w:cs="Arial" w:hint="eastAsia"/>
                <w:spacing w:val="-6"/>
                <w:szCs w:val="21"/>
              </w:rPr>
              <w:t>3</w:t>
            </w:r>
            <w:r>
              <w:rPr>
                <w:rFonts w:ascii="宋体" w:hAnsi="宋体" w:cs="Arial" w:hint="eastAsia"/>
                <w:spacing w:val="-6"/>
                <w:szCs w:val="21"/>
              </w:rPr>
              <w:t>月</w:t>
            </w:r>
            <w:r w:rsidR="007A6FA1">
              <w:rPr>
                <w:rFonts w:ascii="宋体" w:hAnsi="宋体" w:cs="Arial" w:hint="eastAsia"/>
                <w:spacing w:val="-6"/>
                <w:szCs w:val="21"/>
              </w:rPr>
              <w:t>31</w:t>
            </w:r>
            <w:r>
              <w:rPr>
                <w:rFonts w:ascii="宋体" w:hAnsi="宋体" w:cs="Arial" w:hint="eastAsia"/>
                <w:spacing w:val="-6"/>
                <w:szCs w:val="21"/>
              </w:rPr>
              <w:t>日召开管理评审会议，由</w:t>
            </w:r>
            <w:r w:rsidR="00E03985">
              <w:rPr>
                <w:rFonts w:ascii="宋体" w:hAnsi="宋体" w:cs="Arial" w:hint="eastAsia"/>
                <w:spacing w:val="-6"/>
                <w:szCs w:val="21"/>
              </w:rPr>
              <w:t>总经理</w:t>
            </w:r>
            <w:r w:rsidR="007A6FA1">
              <w:rPr>
                <w:rFonts w:ascii="宋体" w:hAnsi="宋体" w:cs="Arial" w:hint="eastAsia"/>
                <w:spacing w:val="-6"/>
                <w:szCs w:val="21"/>
              </w:rPr>
              <w:t>彭志龙</w:t>
            </w:r>
            <w:r>
              <w:rPr>
                <w:rFonts w:ascii="宋体" w:hAnsi="宋体" w:cs="Arial" w:hint="eastAsia"/>
                <w:spacing w:val="-6"/>
                <w:szCs w:val="21"/>
              </w:rPr>
              <w:t>主持；</w:t>
            </w:r>
          </w:p>
          <w:p w:rsidR="000F3947" w:rsidRDefault="000F3947" w:rsidP="008F6BB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保留管理评审计划、管理评审报告、管理评审会议纪要等；</w:t>
            </w:r>
          </w:p>
          <w:p w:rsidR="000F3947" w:rsidRDefault="000F3947" w:rsidP="008F6BB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管理评审输入充分；</w:t>
            </w:r>
          </w:p>
          <w:p w:rsidR="000F3947" w:rsidRDefault="000F3947" w:rsidP="008F6BB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管理评审结论：</w:t>
            </w:r>
            <w:r w:rsidR="00CF627D">
              <w:rPr>
                <w:rFonts w:ascii="宋体" w:hAnsi="宋体" w:cs="Arial" w:hint="eastAsia"/>
                <w:spacing w:val="-6"/>
                <w:szCs w:val="21"/>
              </w:rPr>
              <w:t>质量/</w:t>
            </w:r>
            <w:r w:rsidR="00E03985">
              <w:rPr>
                <w:rFonts w:ascii="宋体" w:hAnsi="宋体" w:cs="Arial" w:hint="eastAsia"/>
                <w:spacing w:val="-6"/>
                <w:szCs w:val="21"/>
              </w:rPr>
              <w:t>环境/</w:t>
            </w:r>
            <w:r w:rsidR="00CF627D">
              <w:rPr>
                <w:rFonts w:ascii="宋体" w:hAnsi="宋体" w:cs="Arial" w:hint="eastAsia"/>
                <w:spacing w:val="-6"/>
                <w:szCs w:val="21"/>
              </w:rPr>
              <w:t>职业健康安全</w:t>
            </w:r>
            <w:r>
              <w:rPr>
                <w:rFonts w:ascii="宋体" w:hAnsi="宋体" w:cs="Arial" w:hint="eastAsia"/>
                <w:spacing w:val="-6"/>
                <w:szCs w:val="21"/>
              </w:rPr>
              <w:t>管理体系的建立和运行是充分的、适宜的、有效的。</w:t>
            </w:r>
          </w:p>
          <w:p w:rsidR="000F3947" w:rsidRDefault="000F3947" w:rsidP="008F6BB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改进措施要求：</w:t>
            </w:r>
          </w:p>
          <w:p w:rsidR="007A6FA1" w:rsidRPr="007A6FA1" w:rsidRDefault="007A6FA1" w:rsidP="008F6BB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7A6FA1">
              <w:rPr>
                <w:rFonts w:ascii="宋体" w:hAnsi="宋体" w:cs="Arial" w:hint="eastAsia"/>
                <w:spacing w:val="-6"/>
                <w:szCs w:val="21"/>
              </w:rPr>
              <w:lastRenderedPageBreak/>
              <w:t>1）进一步组织对ISO 9001：2015、ISO 14001：2015、ISO 45001：2018标准、《管理手册》、《管理程序文件》的学习和培训，使与管理体系有关的人员了解和掌握标准和本公司管理体系文件的内容。</w:t>
            </w:r>
          </w:p>
          <w:p w:rsidR="006C2267" w:rsidRDefault="007A6FA1" w:rsidP="008F6BB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7A6FA1">
              <w:rPr>
                <w:rFonts w:ascii="宋体" w:hAnsi="宋体" w:cs="Arial" w:hint="eastAsia"/>
                <w:spacing w:val="-6"/>
                <w:szCs w:val="21"/>
              </w:rPr>
              <w:t>2）进一步组织对相关的法律、法规、规程和规范的学习</w:t>
            </w:r>
            <w:r w:rsidR="00E03985" w:rsidRPr="00E03985">
              <w:rPr>
                <w:rFonts w:ascii="宋体" w:hAnsi="宋体" w:cs="Arial" w:hint="eastAsia"/>
                <w:spacing w:val="-6"/>
                <w:szCs w:val="21"/>
              </w:rPr>
              <w:t>。</w:t>
            </w:r>
          </w:p>
          <w:p w:rsidR="006C2267" w:rsidRPr="007B436B" w:rsidRDefault="006C2267" w:rsidP="008F6BB0">
            <w:pPr>
              <w:spacing w:beforeLines="50" w:afterLines="50"/>
              <w:ind w:firstLineChars="200" w:firstLine="420"/>
              <w:rPr>
                <w:rFonts w:ascii="宋体" w:hAnsi="宋体"/>
                <w:szCs w:val="21"/>
              </w:rPr>
            </w:pPr>
            <w:r w:rsidRPr="007B436B">
              <w:rPr>
                <w:rFonts w:ascii="宋体" w:hAnsi="宋体" w:hint="eastAsia"/>
                <w:szCs w:val="21"/>
              </w:rPr>
              <w:t>目前已制定计划，正在实施中；</w:t>
            </w:r>
          </w:p>
          <w:p w:rsidR="006C2267" w:rsidRPr="007B436B" w:rsidRDefault="006C2267" w:rsidP="008F6BB0">
            <w:pPr>
              <w:spacing w:beforeLines="50" w:afterLines="50"/>
              <w:ind w:firstLineChars="200" w:firstLine="420"/>
              <w:rPr>
                <w:rFonts w:ascii="宋体" w:hAnsi="宋体"/>
                <w:szCs w:val="21"/>
              </w:rPr>
            </w:pPr>
            <w:r w:rsidRPr="007B436B">
              <w:rPr>
                <w:rFonts w:ascii="宋体" w:hAnsi="宋体" w:hint="eastAsia"/>
                <w:szCs w:val="21"/>
              </w:rPr>
              <w:t>查去年管理评审会议决议完成情况，</w:t>
            </w:r>
            <w:r w:rsidR="007A6FA1" w:rsidRPr="00696335">
              <w:rPr>
                <w:rFonts w:hint="eastAsia"/>
              </w:rPr>
              <w:t>加强供应商质量控制</w:t>
            </w:r>
            <w:r w:rsidRPr="007B436B">
              <w:rPr>
                <w:rFonts w:ascii="宋体" w:hAnsi="宋体" w:hint="eastAsia"/>
                <w:szCs w:val="21"/>
              </w:rPr>
              <w:t>；</w:t>
            </w:r>
            <w:r w:rsidR="007A6FA1">
              <w:rPr>
                <w:rFonts w:ascii="宋体" w:hAnsi="宋体" w:hint="eastAsia"/>
                <w:szCs w:val="21"/>
              </w:rPr>
              <w:t>已由采购部组织实施</w:t>
            </w:r>
            <w:r>
              <w:rPr>
                <w:rFonts w:ascii="宋体" w:hAnsi="宋体" w:hint="eastAsia"/>
                <w:szCs w:val="21"/>
              </w:rPr>
              <w:t>，并完成。</w:t>
            </w:r>
          </w:p>
          <w:p w:rsidR="000F3947" w:rsidRDefault="006C2267" w:rsidP="008F6BB0">
            <w:pPr>
              <w:adjustRightInd w:val="0"/>
              <w:snapToGrid w:val="0"/>
              <w:spacing w:beforeLines="30" w:afterLines="30" w:line="288" w:lineRule="auto"/>
              <w:ind w:rightChars="50" w:right="105" w:firstLineChars="200" w:firstLine="420"/>
              <w:textAlignment w:val="baseline"/>
              <w:rPr>
                <w:rFonts w:ascii="宋体" w:hAnsi="宋体" w:cs="Arial"/>
                <w:spacing w:val="-6"/>
                <w:szCs w:val="21"/>
              </w:rPr>
            </w:pPr>
            <w:r w:rsidRPr="007B436B">
              <w:rPr>
                <w:rFonts w:ascii="宋体" w:hAnsi="宋体" w:hint="eastAsia"/>
                <w:szCs w:val="21"/>
              </w:rPr>
              <w:t>管理评审的策划及实施符合要求。</w:t>
            </w:r>
            <w:bookmarkEnd w:id="0"/>
          </w:p>
        </w:tc>
        <w:tc>
          <w:tcPr>
            <w:tcW w:w="1585" w:type="dxa"/>
          </w:tcPr>
          <w:p w:rsidR="000F3947" w:rsidRDefault="000F3947" w:rsidP="003F4903">
            <w:r>
              <w:lastRenderedPageBreak/>
              <w:t>符合</w:t>
            </w:r>
          </w:p>
        </w:tc>
      </w:tr>
      <w:tr w:rsidR="000F3947" w:rsidTr="000E4641">
        <w:trPr>
          <w:trHeight w:val="70"/>
        </w:trPr>
        <w:tc>
          <w:tcPr>
            <w:tcW w:w="1965" w:type="dxa"/>
          </w:tcPr>
          <w:p w:rsidR="000F3947" w:rsidRDefault="000F3947">
            <w:pPr>
              <w:rPr>
                <w:rFonts w:ascii="宋体" w:hAnsi="宋体" w:cs="Arial"/>
                <w:spacing w:val="-6"/>
                <w:szCs w:val="21"/>
              </w:rPr>
            </w:pPr>
            <w:r>
              <w:rPr>
                <w:rFonts w:ascii="宋体" w:hAnsi="宋体" w:cs="Arial" w:hint="eastAsia"/>
                <w:spacing w:val="-6"/>
                <w:szCs w:val="21"/>
              </w:rPr>
              <w:lastRenderedPageBreak/>
              <w:t>改进</w:t>
            </w:r>
          </w:p>
          <w:p w:rsidR="000F3947" w:rsidRDefault="000F3947">
            <w:pPr>
              <w:rPr>
                <w:rFonts w:ascii="宋体" w:hAnsi="宋体" w:cs="Arial"/>
                <w:spacing w:val="-6"/>
                <w:szCs w:val="21"/>
              </w:rPr>
            </w:pPr>
            <w:r>
              <w:rPr>
                <w:rFonts w:ascii="宋体" w:hAnsi="宋体" w:cs="Arial" w:hint="eastAsia"/>
                <w:spacing w:val="-6"/>
                <w:szCs w:val="21"/>
              </w:rPr>
              <w:t>持续改进</w:t>
            </w:r>
          </w:p>
        </w:tc>
        <w:tc>
          <w:tcPr>
            <w:tcW w:w="1155" w:type="dxa"/>
          </w:tcPr>
          <w:p w:rsidR="000F3947" w:rsidRDefault="00CF627D">
            <w:pPr>
              <w:jc w:val="center"/>
              <w:rPr>
                <w:rFonts w:ascii="宋体" w:hAnsi="宋体" w:cs="Arial"/>
                <w:spacing w:val="-6"/>
                <w:szCs w:val="21"/>
              </w:rPr>
            </w:pPr>
            <w:r>
              <w:rPr>
                <w:rFonts w:ascii="宋体" w:hAnsi="宋体" w:cs="Arial" w:hint="eastAsia"/>
                <w:spacing w:val="-6"/>
                <w:szCs w:val="21"/>
              </w:rPr>
              <w:t>O</w:t>
            </w:r>
            <w:r w:rsidR="000F3947">
              <w:rPr>
                <w:rFonts w:ascii="宋体" w:hAnsi="宋体" w:cs="Arial" w:hint="eastAsia"/>
                <w:spacing w:val="-6"/>
                <w:szCs w:val="21"/>
              </w:rPr>
              <w:t>:10.1</w:t>
            </w:r>
          </w:p>
          <w:p w:rsidR="000F3947" w:rsidRDefault="000F3947">
            <w:pPr>
              <w:jc w:val="center"/>
              <w:rPr>
                <w:rFonts w:ascii="宋体" w:hAnsi="宋体" w:cs="Arial"/>
                <w:spacing w:val="-6"/>
                <w:szCs w:val="21"/>
              </w:rPr>
            </w:pPr>
            <w:r>
              <w:rPr>
                <w:rFonts w:ascii="宋体" w:hAnsi="宋体" w:cs="Arial" w:hint="eastAsia"/>
                <w:spacing w:val="-6"/>
                <w:szCs w:val="21"/>
              </w:rPr>
              <w:t>10.3</w:t>
            </w:r>
          </w:p>
        </w:tc>
        <w:tc>
          <w:tcPr>
            <w:tcW w:w="10004" w:type="dxa"/>
          </w:tcPr>
          <w:p w:rsidR="000F3947" w:rsidRPr="00E03985" w:rsidRDefault="000F3947" w:rsidP="008F6BB0">
            <w:pPr>
              <w:spacing w:beforeLines="50" w:afterLines="50"/>
              <w:ind w:firstLineChars="200" w:firstLine="420"/>
              <w:rPr>
                <w:rFonts w:ascii="宋体" w:hAnsi="宋体"/>
                <w:szCs w:val="21"/>
              </w:rPr>
            </w:pPr>
            <w:r w:rsidRPr="00E03985">
              <w:rPr>
                <w:rFonts w:ascii="宋体" w:hAnsi="宋体" w:hint="eastAsia"/>
                <w:szCs w:val="21"/>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7A6FA1" w:rsidRPr="007B436B" w:rsidRDefault="007A6FA1" w:rsidP="008F6BB0">
            <w:pPr>
              <w:spacing w:beforeLines="50" w:afterLines="50"/>
              <w:ind w:firstLineChars="200" w:firstLine="420"/>
              <w:rPr>
                <w:rFonts w:ascii="宋体" w:hAnsi="宋体"/>
                <w:szCs w:val="21"/>
              </w:rPr>
            </w:pPr>
            <w:r w:rsidRPr="007B436B">
              <w:rPr>
                <w:rFonts w:ascii="宋体" w:hAnsi="宋体" w:hint="eastAsia"/>
                <w:szCs w:val="21"/>
              </w:rPr>
              <w:t>查去年管理评审会议决议完成情况，</w:t>
            </w:r>
            <w:r w:rsidRPr="00696335">
              <w:rPr>
                <w:rFonts w:hint="eastAsia"/>
              </w:rPr>
              <w:t>加强供应商质量控制</w:t>
            </w:r>
            <w:r w:rsidRPr="007B436B">
              <w:rPr>
                <w:rFonts w:ascii="宋体" w:hAnsi="宋体" w:hint="eastAsia"/>
                <w:szCs w:val="21"/>
              </w:rPr>
              <w:t>；</w:t>
            </w:r>
            <w:r>
              <w:rPr>
                <w:rFonts w:ascii="宋体" w:hAnsi="宋体" w:hint="eastAsia"/>
                <w:szCs w:val="21"/>
              </w:rPr>
              <w:t>已由采购部组织实施，并完成。</w:t>
            </w:r>
          </w:p>
          <w:p w:rsidR="006C2267" w:rsidRPr="006C2267" w:rsidRDefault="007A6FA1" w:rsidP="008F6BB0">
            <w:pPr>
              <w:spacing w:beforeLines="50" w:afterLines="50"/>
              <w:ind w:firstLineChars="200" w:firstLine="420"/>
              <w:rPr>
                <w:rFonts w:ascii="宋体" w:hAnsi="宋体" w:cs="Arial"/>
                <w:spacing w:val="-6"/>
                <w:szCs w:val="21"/>
              </w:rPr>
            </w:pPr>
            <w:r w:rsidRPr="007E0828">
              <w:rPr>
                <w:rFonts w:hAnsi="宋体"/>
                <w:szCs w:val="24"/>
              </w:rPr>
              <w:t>自体系运行以来，全员的质量意识、安全意识有较大的提高，市场经营规模有了较大发展，持续改进了质量管理体系的有效性。</w:t>
            </w:r>
          </w:p>
        </w:tc>
        <w:tc>
          <w:tcPr>
            <w:tcW w:w="1585" w:type="dxa"/>
          </w:tcPr>
          <w:p w:rsidR="000F3947" w:rsidRDefault="000F3947" w:rsidP="003F4903">
            <w:r>
              <w:t>符合</w:t>
            </w:r>
          </w:p>
        </w:tc>
      </w:tr>
      <w:tr w:rsidR="006C2267" w:rsidTr="00F83D85">
        <w:trPr>
          <w:trHeight w:val="1110"/>
        </w:trPr>
        <w:tc>
          <w:tcPr>
            <w:tcW w:w="1965" w:type="dxa"/>
            <w:vAlign w:val="center"/>
          </w:tcPr>
          <w:p w:rsidR="006C2267" w:rsidRPr="006C2267" w:rsidRDefault="006C2267" w:rsidP="006C2267">
            <w:pPr>
              <w:rPr>
                <w:rFonts w:ascii="宋体" w:hAnsi="宋体" w:cs="Arial"/>
                <w:spacing w:val="-6"/>
                <w:szCs w:val="21"/>
              </w:rPr>
            </w:pPr>
            <w:r w:rsidRPr="006C2267">
              <w:rPr>
                <w:rFonts w:ascii="宋体" w:hAnsi="宋体" w:cs="Arial" w:hint="eastAsia"/>
                <w:spacing w:val="-6"/>
                <w:szCs w:val="21"/>
              </w:rPr>
              <w:t>标准/规范/法规的执行情况</w:t>
            </w: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6C2267" w:rsidRPr="006C2267" w:rsidRDefault="006C2267" w:rsidP="008F6BB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C2267">
              <w:rPr>
                <w:rFonts w:ascii="宋体" w:hAnsi="宋体" w:cs="Arial"/>
                <w:spacing w:val="-6"/>
                <w:szCs w:val="21"/>
              </w:rPr>
              <w:t>未发生重大质量事故、安全事故、准守法律法规要求。</w:t>
            </w:r>
          </w:p>
        </w:tc>
        <w:tc>
          <w:tcPr>
            <w:tcW w:w="1585" w:type="dxa"/>
          </w:tcPr>
          <w:p w:rsidR="006C2267" w:rsidRDefault="006C2267" w:rsidP="006C2267">
            <w:r w:rsidRPr="006C2267">
              <w:t>符合</w:t>
            </w:r>
          </w:p>
        </w:tc>
      </w:tr>
      <w:tr w:rsidR="006C2267" w:rsidTr="00F83D85">
        <w:trPr>
          <w:trHeight w:val="120"/>
        </w:trPr>
        <w:tc>
          <w:tcPr>
            <w:tcW w:w="1965" w:type="dxa"/>
            <w:vAlign w:val="center"/>
          </w:tcPr>
          <w:p w:rsidR="006C2267" w:rsidRPr="006C2267" w:rsidRDefault="006C2267" w:rsidP="006C2267">
            <w:pPr>
              <w:rPr>
                <w:rFonts w:ascii="宋体" w:hAnsi="宋体" w:cs="Arial"/>
                <w:spacing w:val="-6"/>
                <w:szCs w:val="21"/>
              </w:rPr>
            </w:pPr>
            <w:r w:rsidRPr="006C2267">
              <w:rPr>
                <w:rFonts w:ascii="宋体" w:hAnsi="宋体" w:cs="Arial" w:hint="eastAsia"/>
                <w:spacing w:val="-6"/>
                <w:szCs w:val="21"/>
              </w:rPr>
              <w:t>上次审核不符合项的验证</w:t>
            </w: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6C2267" w:rsidRPr="006C2267" w:rsidRDefault="006C2267" w:rsidP="008F6BB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C2267">
              <w:rPr>
                <w:rFonts w:ascii="宋体" w:hAnsi="宋体" w:cs="Arial" w:hint="eastAsia"/>
                <w:spacing w:val="-6"/>
                <w:szCs w:val="21"/>
              </w:rPr>
              <w:t>上次</w:t>
            </w:r>
            <w:r w:rsidR="00E03985">
              <w:rPr>
                <w:rFonts w:ascii="宋体" w:hAnsi="宋体" w:cs="Arial" w:hint="eastAsia"/>
                <w:spacing w:val="-6"/>
                <w:szCs w:val="21"/>
              </w:rPr>
              <w:t>QEO</w:t>
            </w:r>
            <w:r w:rsidRPr="006C2267">
              <w:rPr>
                <w:rFonts w:ascii="宋体" w:hAnsi="宋体" w:cs="Arial" w:hint="eastAsia"/>
                <w:spacing w:val="-6"/>
                <w:szCs w:val="21"/>
              </w:rPr>
              <w:t>审核共发现不符合项</w:t>
            </w:r>
            <w:r w:rsidR="00826CF2">
              <w:rPr>
                <w:rFonts w:ascii="宋体" w:hAnsi="宋体" w:cs="Arial" w:hint="eastAsia"/>
                <w:spacing w:val="-6"/>
                <w:szCs w:val="21"/>
              </w:rPr>
              <w:t>1</w:t>
            </w:r>
            <w:r w:rsidRPr="006C2267">
              <w:rPr>
                <w:rFonts w:ascii="宋体" w:hAnsi="宋体" w:cs="Arial" w:hint="eastAsia"/>
                <w:spacing w:val="-6"/>
                <w:szCs w:val="21"/>
              </w:rPr>
              <w:t>个：</w:t>
            </w:r>
          </w:p>
          <w:p w:rsidR="006C2267" w:rsidRPr="006C2267" w:rsidRDefault="007A6FA1" w:rsidP="008F6BB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7A6FA1">
              <w:rPr>
                <w:rFonts w:ascii="宋体" w:hAnsi="宋体" w:cs="Arial" w:hint="eastAsia"/>
                <w:spacing w:val="-6"/>
                <w:szCs w:val="21"/>
              </w:rPr>
              <w:t>巡查固废存放区，发现废纸箱存放时堵塞消防通道，不符合要求</w:t>
            </w:r>
            <w:r w:rsidR="006C2267" w:rsidRPr="00E03985">
              <w:rPr>
                <w:rFonts w:ascii="宋体" w:hAnsi="宋体" w:cs="Arial" w:hint="eastAsia"/>
                <w:spacing w:val="-6"/>
                <w:szCs w:val="21"/>
              </w:rPr>
              <w:t>。</w:t>
            </w:r>
          </w:p>
          <w:p w:rsidR="006C2267" w:rsidRPr="006C2267" w:rsidRDefault="006C2267" w:rsidP="008F6BB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C2267">
              <w:rPr>
                <w:rFonts w:ascii="宋体" w:hAnsi="宋体" w:cs="Arial" w:hint="eastAsia"/>
                <w:spacing w:val="-6"/>
                <w:szCs w:val="21"/>
              </w:rPr>
              <w:t>经本次审核验证无类似不符合情况出现，整改措施有效。</w:t>
            </w:r>
          </w:p>
        </w:tc>
        <w:tc>
          <w:tcPr>
            <w:tcW w:w="1585" w:type="dxa"/>
          </w:tcPr>
          <w:p w:rsidR="006C2267" w:rsidRDefault="006C2267" w:rsidP="006C2267">
            <w:r w:rsidRPr="006C2267">
              <w:t>符合</w:t>
            </w:r>
          </w:p>
        </w:tc>
      </w:tr>
      <w:tr w:rsidR="006C2267" w:rsidTr="00F83D85">
        <w:trPr>
          <w:trHeight w:val="90"/>
        </w:trPr>
        <w:tc>
          <w:tcPr>
            <w:tcW w:w="1965" w:type="dxa"/>
            <w:vAlign w:val="center"/>
          </w:tcPr>
          <w:p w:rsidR="007A6FA1" w:rsidRPr="006C2267" w:rsidRDefault="006C2267" w:rsidP="007A6FA1">
            <w:pPr>
              <w:rPr>
                <w:rFonts w:ascii="宋体" w:hAnsi="宋体" w:cs="Arial"/>
                <w:spacing w:val="-6"/>
                <w:szCs w:val="21"/>
              </w:rPr>
            </w:pPr>
            <w:r w:rsidRPr="006C2267">
              <w:rPr>
                <w:rFonts w:ascii="宋体" w:hAnsi="宋体" w:cs="Arial" w:hint="eastAsia"/>
                <w:spacing w:val="-6"/>
                <w:szCs w:val="21"/>
              </w:rPr>
              <w:t>认证证书、标志的使用情况</w:t>
            </w:r>
          </w:p>
          <w:p w:rsidR="0036696A" w:rsidRPr="006C2267" w:rsidRDefault="0036696A" w:rsidP="006C2267">
            <w:pPr>
              <w:rPr>
                <w:rFonts w:ascii="宋体" w:hAnsi="宋体" w:cs="Arial"/>
                <w:spacing w:val="-6"/>
                <w:szCs w:val="21"/>
              </w:rPr>
            </w:pP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826CF2" w:rsidRPr="00585946" w:rsidRDefault="00826CF2" w:rsidP="00826CF2">
            <w:pPr>
              <w:snapToGrid w:val="0"/>
              <w:spacing w:line="360" w:lineRule="auto"/>
              <w:ind w:firstLineChars="200" w:firstLine="420"/>
              <w:rPr>
                <w:rFonts w:hAnsi="宋体"/>
                <w:color w:val="000000"/>
                <w:szCs w:val="21"/>
              </w:rPr>
            </w:pPr>
            <w:r w:rsidRPr="00B76CD9">
              <w:rPr>
                <w:rFonts w:hAnsi="宋体" w:hint="eastAsia"/>
                <w:color w:val="000000"/>
                <w:szCs w:val="21"/>
              </w:rPr>
              <w:t>标志未应用在产品上；</w:t>
            </w:r>
            <w:r w:rsidRPr="00585946">
              <w:rPr>
                <w:rFonts w:hAnsi="宋体" w:hint="eastAsia"/>
                <w:color w:val="000000"/>
                <w:szCs w:val="21"/>
              </w:rPr>
              <w:t>认证证书和标志主要用于招投标和产品宣传介绍等。</w:t>
            </w:r>
          </w:p>
          <w:p w:rsidR="0036696A" w:rsidRPr="00E03985" w:rsidRDefault="0036696A" w:rsidP="00826CF2">
            <w:pPr>
              <w:snapToGrid w:val="0"/>
              <w:spacing w:line="360" w:lineRule="auto"/>
              <w:ind w:firstLineChars="200" w:firstLine="420"/>
              <w:rPr>
                <w:rFonts w:hAnsi="宋体"/>
                <w:color w:val="000000"/>
                <w:szCs w:val="21"/>
              </w:rPr>
            </w:pPr>
          </w:p>
        </w:tc>
        <w:tc>
          <w:tcPr>
            <w:tcW w:w="1585" w:type="dxa"/>
          </w:tcPr>
          <w:p w:rsidR="006C2267" w:rsidRDefault="006C2267" w:rsidP="006C2267">
            <w:r w:rsidRPr="006C2267">
              <w:t>符合</w:t>
            </w:r>
          </w:p>
        </w:tc>
      </w:tr>
      <w:tr w:rsidR="006C2267" w:rsidTr="00F83D85">
        <w:trPr>
          <w:trHeight w:val="90"/>
        </w:trPr>
        <w:tc>
          <w:tcPr>
            <w:tcW w:w="1965" w:type="dxa"/>
            <w:vAlign w:val="center"/>
          </w:tcPr>
          <w:p w:rsidR="006C2267" w:rsidRPr="006C2267" w:rsidRDefault="006C2267" w:rsidP="006C2267">
            <w:pPr>
              <w:rPr>
                <w:rFonts w:ascii="宋体" w:hAnsi="宋体" w:cs="Arial"/>
                <w:spacing w:val="-6"/>
                <w:szCs w:val="21"/>
              </w:rPr>
            </w:pPr>
            <w:r w:rsidRPr="006C2267">
              <w:rPr>
                <w:rFonts w:ascii="宋体" w:hAnsi="宋体" w:cs="Arial" w:hint="eastAsia"/>
                <w:spacing w:val="-6"/>
                <w:szCs w:val="21"/>
              </w:rPr>
              <w:lastRenderedPageBreak/>
              <w:t>投诉或事故、监督抽查情况、</w:t>
            </w: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6C2267" w:rsidRPr="006C2267" w:rsidRDefault="006C2267" w:rsidP="008F6BB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C2267">
              <w:rPr>
                <w:rFonts w:ascii="宋体" w:hAnsi="宋体" w:cs="Arial" w:hint="eastAsia"/>
                <w:spacing w:val="-6"/>
                <w:szCs w:val="21"/>
              </w:rPr>
              <w:t>自公司成立以来，未受到上级主管部门有关质量、</w:t>
            </w:r>
            <w:r w:rsidR="00140501">
              <w:rPr>
                <w:rFonts w:ascii="宋体" w:hAnsi="宋体" w:cs="Arial" w:hint="eastAsia"/>
                <w:spacing w:val="-6"/>
                <w:szCs w:val="21"/>
              </w:rPr>
              <w:t>环境、</w:t>
            </w:r>
            <w:r w:rsidRPr="006C2267">
              <w:rPr>
                <w:rFonts w:ascii="宋体" w:hAnsi="宋体" w:cs="Arial" w:hint="eastAsia"/>
                <w:spacing w:val="-6"/>
                <w:szCs w:val="21"/>
              </w:rPr>
              <w:t>职业健康安全的行政处罚。未发生相关方的投诉。</w:t>
            </w:r>
          </w:p>
          <w:p w:rsidR="006C2267" w:rsidRPr="006C2267" w:rsidRDefault="006C2267" w:rsidP="008F6BB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C2267">
              <w:rPr>
                <w:rFonts w:ascii="宋体" w:hAnsi="宋体" w:cs="Arial" w:hint="eastAsia"/>
                <w:spacing w:val="-6"/>
                <w:szCs w:val="21"/>
              </w:rPr>
              <w:t>暂时没有国家/地方抽查情况。</w:t>
            </w:r>
          </w:p>
          <w:p w:rsidR="006C2267" w:rsidRPr="006C2267" w:rsidRDefault="006C2267" w:rsidP="008F6BB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C2267">
              <w:rPr>
                <w:rFonts w:ascii="宋体" w:hAnsi="宋体" w:cs="Arial" w:hint="eastAsia"/>
                <w:spacing w:val="-6"/>
                <w:szCs w:val="21"/>
              </w:rPr>
              <w:t>目前没有相关行政主管部门的检查处罚，在审核现场也未发现抽查、相关方投诉等情况。</w:t>
            </w:r>
          </w:p>
        </w:tc>
        <w:tc>
          <w:tcPr>
            <w:tcW w:w="1585" w:type="dxa"/>
          </w:tcPr>
          <w:p w:rsidR="006C2267" w:rsidRDefault="006C2267" w:rsidP="006C2267">
            <w:r w:rsidRPr="006C2267">
              <w:t>符合</w:t>
            </w:r>
          </w:p>
        </w:tc>
      </w:tr>
      <w:tr w:rsidR="006C2267" w:rsidTr="00F83D85">
        <w:trPr>
          <w:trHeight w:val="90"/>
        </w:trPr>
        <w:tc>
          <w:tcPr>
            <w:tcW w:w="1965" w:type="dxa"/>
            <w:vAlign w:val="center"/>
          </w:tcPr>
          <w:p w:rsidR="006C2267" w:rsidRPr="006C2267" w:rsidRDefault="006C2267" w:rsidP="006C2267">
            <w:pPr>
              <w:rPr>
                <w:rFonts w:ascii="宋体" w:hAnsi="宋体" w:cs="Arial"/>
                <w:spacing w:val="-6"/>
                <w:szCs w:val="21"/>
              </w:rPr>
            </w:pPr>
            <w:r w:rsidRPr="006C2267">
              <w:rPr>
                <w:rFonts w:ascii="宋体" w:hAnsi="宋体" w:cs="Arial" w:hint="eastAsia"/>
                <w:spacing w:val="-6"/>
                <w:szCs w:val="21"/>
              </w:rPr>
              <w:t>体系变动</w:t>
            </w: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6C2267" w:rsidRPr="006C2267" w:rsidRDefault="007A6FA1" w:rsidP="008F6BB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增加了办公地址，用于行政部及市场部等人员办公</w:t>
            </w:r>
            <w:r w:rsidR="00826CF2">
              <w:rPr>
                <w:rFonts w:ascii="宋体" w:hAnsi="宋体" w:cs="Arial" w:hint="eastAsia"/>
                <w:spacing w:val="-6"/>
                <w:szCs w:val="21"/>
              </w:rPr>
              <w:t>，文件升级版本，经过重新批准后发布</w:t>
            </w:r>
            <w:r w:rsidR="006C2267" w:rsidRPr="006C2267">
              <w:rPr>
                <w:rFonts w:ascii="宋体" w:hAnsi="宋体" w:cs="Arial"/>
                <w:spacing w:val="-6"/>
                <w:szCs w:val="21"/>
              </w:rPr>
              <w:t>。</w:t>
            </w:r>
          </w:p>
        </w:tc>
        <w:tc>
          <w:tcPr>
            <w:tcW w:w="1585" w:type="dxa"/>
          </w:tcPr>
          <w:p w:rsidR="006C2267" w:rsidRDefault="006C2267" w:rsidP="006C2267">
            <w:r w:rsidRPr="006C2267">
              <w:t>符合</w:t>
            </w:r>
          </w:p>
        </w:tc>
      </w:tr>
      <w:tr w:rsidR="006C2267" w:rsidTr="00F83D85">
        <w:trPr>
          <w:trHeight w:val="90"/>
        </w:trPr>
        <w:tc>
          <w:tcPr>
            <w:tcW w:w="1965" w:type="dxa"/>
            <w:vAlign w:val="center"/>
          </w:tcPr>
          <w:p w:rsidR="006C2267" w:rsidRPr="006C2267" w:rsidRDefault="006C2267" w:rsidP="006C2267">
            <w:pPr>
              <w:rPr>
                <w:rFonts w:ascii="宋体" w:hAnsi="宋体" w:cs="Arial"/>
                <w:spacing w:val="-6"/>
                <w:szCs w:val="21"/>
              </w:rPr>
            </w:pPr>
            <w:r w:rsidRPr="006C2267">
              <w:rPr>
                <w:rFonts w:ascii="宋体" w:hAnsi="宋体" w:cs="Arial" w:hint="eastAsia"/>
                <w:spacing w:val="-6"/>
                <w:szCs w:val="21"/>
              </w:rPr>
              <w:t>标准/规范/法规的执行情况</w:t>
            </w: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6C2267" w:rsidRPr="006C2267" w:rsidRDefault="006C2267" w:rsidP="008F6BB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C2267">
              <w:rPr>
                <w:rFonts w:ascii="宋体" w:hAnsi="宋体" w:cs="Arial"/>
                <w:spacing w:val="-6"/>
                <w:szCs w:val="21"/>
              </w:rPr>
              <w:t>未发生重大质量事故、安全事故、准守法律法规要求。</w:t>
            </w:r>
          </w:p>
        </w:tc>
        <w:tc>
          <w:tcPr>
            <w:tcW w:w="1585" w:type="dxa"/>
          </w:tcPr>
          <w:p w:rsidR="006C2267" w:rsidRDefault="006C2267" w:rsidP="006C2267">
            <w:r w:rsidRPr="006C2267">
              <w:t>符合</w:t>
            </w:r>
          </w:p>
        </w:tc>
      </w:tr>
    </w:tbl>
    <w:p w:rsidR="00846EFB" w:rsidRDefault="00E77122">
      <w:r>
        <w:ptab w:relativeTo="margin" w:alignment="center" w:leader="none"/>
      </w:r>
    </w:p>
    <w:p w:rsidR="00846EFB" w:rsidRDefault="00846EFB"/>
    <w:p w:rsidR="00846EFB" w:rsidRDefault="00846EFB"/>
    <w:p w:rsidR="00846EFB" w:rsidRDefault="00E77122">
      <w:pPr>
        <w:pStyle w:val="a4"/>
      </w:pPr>
      <w:r>
        <w:rPr>
          <w:rFonts w:hint="eastAsia"/>
        </w:rPr>
        <w:t>说明：不符合标注</w:t>
      </w:r>
      <w:r>
        <w:rPr>
          <w:rFonts w:hint="eastAsia"/>
        </w:rPr>
        <w:t>N</w:t>
      </w:r>
    </w:p>
    <w:sectPr w:rsidR="00846EFB" w:rsidSect="00846EFB">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1AC" w:rsidRDefault="007401AC" w:rsidP="00846EFB">
      <w:r>
        <w:separator/>
      </w:r>
    </w:p>
  </w:endnote>
  <w:endnote w:type="continuationSeparator" w:id="1">
    <w:p w:rsidR="007401AC" w:rsidRDefault="007401AC" w:rsidP="00846E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846EFB" w:rsidRDefault="00D93A9E">
            <w:pPr>
              <w:pStyle w:val="a4"/>
              <w:jc w:val="center"/>
            </w:pPr>
            <w:r>
              <w:rPr>
                <w:b/>
                <w:sz w:val="24"/>
                <w:szCs w:val="24"/>
              </w:rPr>
              <w:fldChar w:fldCharType="begin"/>
            </w:r>
            <w:r w:rsidR="00E77122">
              <w:rPr>
                <w:b/>
              </w:rPr>
              <w:instrText>PAGE</w:instrText>
            </w:r>
            <w:r>
              <w:rPr>
                <w:b/>
                <w:sz w:val="24"/>
                <w:szCs w:val="24"/>
              </w:rPr>
              <w:fldChar w:fldCharType="separate"/>
            </w:r>
            <w:r w:rsidR="008F6BB0">
              <w:rPr>
                <w:b/>
                <w:noProof/>
              </w:rPr>
              <w:t>10</w:t>
            </w:r>
            <w:r>
              <w:rPr>
                <w:b/>
                <w:sz w:val="24"/>
                <w:szCs w:val="24"/>
              </w:rPr>
              <w:fldChar w:fldCharType="end"/>
            </w:r>
            <w:r w:rsidR="00E77122">
              <w:rPr>
                <w:lang w:val="zh-CN"/>
              </w:rPr>
              <w:t xml:space="preserve"> / </w:t>
            </w:r>
            <w:r>
              <w:rPr>
                <w:b/>
                <w:sz w:val="24"/>
                <w:szCs w:val="24"/>
              </w:rPr>
              <w:fldChar w:fldCharType="begin"/>
            </w:r>
            <w:r w:rsidR="00E77122">
              <w:rPr>
                <w:b/>
              </w:rPr>
              <w:instrText>NUMPAGES</w:instrText>
            </w:r>
            <w:r>
              <w:rPr>
                <w:b/>
                <w:sz w:val="24"/>
                <w:szCs w:val="24"/>
              </w:rPr>
              <w:fldChar w:fldCharType="separate"/>
            </w:r>
            <w:r w:rsidR="008F6BB0">
              <w:rPr>
                <w:b/>
                <w:noProof/>
              </w:rPr>
              <w:t>10</w:t>
            </w:r>
            <w:r>
              <w:rPr>
                <w:b/>
                <w:sz w:val="24"/>
                <w:szCs w:val="24"/>
              </w:rPr>
              <w:fldChar w:fldCharType="end"/>
            </w:r>
          </w:p>
        </w:sdtContent>
      </w:sdt>
    </w:sdtContent>
  </w:sdt>
  <w:p w:rsidR="00846EFB" w:rsidRDefault="00846EF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1AC" w:rsidRDefault="007401AC" w:rsidP="00846EFB">
      <w:r>
        <w:separator/>
      </w:r>
    </w:p>
  </w:footnote>
  <w:footnote w:type="continuationSeparator" w:id="1">
    <w:p w:rsidR="007401AC" w:rsidRDefault="007401AC" w:rsidP="00846E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320" w:rsidRDefault="009A6320" w:rsidP="009A632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D93A9E" w:rsidRPr="00D93A9E">
      <w:pict>
        <v:shapetype id="_x0000_t202" coordsize="21600,21600" o:spt="202" path="m,l,21600r21600,l21600,xe">
          <v:stroke joinstyle="miter"/>
          <v:path gradientshapeok="t" o:connecttype="rect"/>
        </v:shapetype>
        <v:shape id="文本框 1" o:spid="_x0000_s1028" type="#_x0000_t202" style="position:absolute;left:0;text-align:left;margin-left:620.4pt;margin-top:12.55pt;width:102.7pt;height:20.2pt;z-index:251658240;mso-position-horizontal-relative:text;mso-position-vertical-relative:text" stroked="f">
          <v:textbox>
            <w:txbxContent>
              <w:p w:rsidR="009A6320" w:rsidRDefault="009A6320" w:rsidP="009A6320">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A6320" w:rsidRDefault="009A6320" w:rsidP="009A6320">
    <w:pPr>
      <w:pStyle w:val="a5"/>
      <w:pBdr>
        <w:bottom w:val="nil"/>
      </w:pBdr>
      <w:spacing w:line="320" w:lineRule="exact"/>
      <w:ind w:firstLineChars="400" w:firstLine="755"/>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198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6EFB"/>
    <w:rsid w:val="000100B5"/>
    <w:rsid w:val="00063949"/>
    <w:rsid w:val="000709BA"/>
    <w:rsid w:val="00077353"/>
    <w:rsid w:val="000D0B32"/>
    <w:rsid w:val="000E4641"/>
    <w:rsid w:val="000F3947"/>
    <w:rsid w:val="001041EC"/>
    <w:rsid w:val="00122D36"/>
    <w:rsid w:val="00140501"/>
    <w:rsid w:val="00156F4F"/>
    <w:rsid w:val="0016348E"/>
    <w:rsid w:val="001B2AFC"/>
    <w:rsid w:val="002105C7"/>
    <w:rsid w:val="002B325B"/>
    <w:rsid w:val="00353684"/>
    <w:rsid w:val="0036696A"/>
    <w:rsid w:val="003F04D3"/>
    <w:rsid w:val="00431CFA"/>
    <w:rsid w:val="004342C8"/>
    <w:rsid w:val="004533EC"/>
    <w:rsid w:val="004D5ED0"/>
    <w:rsid w:val="004E226F"/>
    <w:rsid w:val="004F22A1"/>
    <w:rsid w:val="004F5F61"/>
    <w:rsid w:val="00541267"/>
    <w:rsid w:val="0056608E"/>
    <w:rsid w:val="005774B7"/>
    <w:rsid w:val="005C1BAA"/>
    <w:rsid w:val="006002D1"/>
    <w:rsid w:val="0061430A"/>
    <w:rsid w:val="006B66B6"/>
    <w:rsid w:val="006C011F"/>
    <w:rsid w:val="006C2267"/>
    <w:rsid w:val="007401AC"/>
    <w:rsid w:val="00760A27"/>
    <w:rsid w:val="00776C1A"/>
    <w:rsid w:val="007775D7"/>
    <w:rsid w:val="007939D8"/>
    <w:rsid w:val="007A6FA1"/>
    <w:rsid w:val="007B3917"/>
    <w:rsid w:val="00822880"/>
    <w:rsid w:val="00826CF2"/>
    <w:rsid w:val="00840E3D"/>
    <w:rsid w:val="00846EFB"/>
    <w:rsid w:val="008603B0"/>
    <w:rsid w:val="00867D1F"/>
    <w:rsid w:val="00875DAC"/>
    <w:rsid w:val="008760C7"/>
    <w:rsid w:val="00884D60"/>
    <w:rsid w:val="00887B2B"/>
    <w:rsid w:val="008F6BB0"/>
    <w:rsid w:val="009807E1"/>
    <w:rsid w:val="009A2740"/>
    <w:rsid w:val="009A6320"/>
    <w:rsid w:val="009E4A6A"/>
    <w:rsid w:val="00A10A8B"/>
    <w:rsid w:val="00A1305A"/>
    <w:rsid w:val="00A20265"/>
    <w:rsid w:val="00A86DA9"/>
    <w:rsid w:val="00AD271F"/>
    <w:rsid w:val="00AE08B5"/>
    <w:rsid w:val="00AF6DCF"/>
    <w:rsid w:val="00B2623A"/>
    <w:rsid w:val="00B331F1"/>
    <w:rsid w:val="00B67890"/>
    <w:rsid w:val="00B76376"/>
    <w:rsid w:val="00B92F01"/>
    <w:rsid w:val="00B97C20"/>
    <w:rsid w:val="00BD688E"/>
    <w:rsid w:val="00C32A94"/>
    <w:rsid w:val="00C67BF5"/>
    <w:rsid w:val="00CF627D"/>
    <w:rsid w:val="00D30159"/>
    <w:rsid w:val="00D35823"/>
    <w:rsid w:val="00D559A6"/>
    <w:rsid w:val="00D93A9E"/>
    <w:rsid w:val="00DC6F6D"/>
    <w:rsid w:val="00DC7471"/>
    <w:rsid w:val="00E03985"/>
    <w:rsid w:val="00E3500D"/>
    <w:rsid w:val="00E77122"/>
    <w:rsid w:val="00EE01AA"/>
    <w:rsid w:val="00EE29A6"/>
    <w:rsid w:val="00F26436"/>
    <w:rsid w:val="00F726A3"/>
    <w:rsid w:val="00FA36D2"/>
    <w:rsid w:val="00FB6FF9"/>
    <w:rsid w:val="00FF6D2E"/>
    <w:rsid w:val="19E00BC6"/>
    <w:rsid w:val="725F6FA8"/>
    <w:rsid w:val="72F422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EFB"/>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46EFB"/>
    <w:rPr>
      <w:sz w:val="18"/>
      <w:szCs w:val="18"/>
    </w:rPr>
  </w:style>
  <w:style w:type="paragraph" w:styleId="a4">
    <w:name w:val="footer"/>
    <w:basedOn w:val="a"/>
    <w:link w:val="Char0"/>
    <w:uiPriority w:val="99"/>
    <w:unhideWhenUsed/>
    <w:qFormat/>
    <w:rsid w:val="00846EFB"/>
    <w:pPr>
      <w:tabs>
        <w:tab w:val="center" w:pos="4153"/>
        <w:tab w:val="right" w:pos="8306"/>
      </w:tabs>
      <w:snapToGrid w:val="0"/>
      <w:jc w:val="left"/>
    </w:pPr>
    <w:rPr>
      <w:sz w:val="18"/>
      <w:szCs w:val="18"/>
    </w:rPr>
  </w:style>
  <w:style w:type="paragraph" w:styleId="a5">
    <w:name w:val="header"/>
    <w:basedOn w:val="a"/>
    <w:link w:val="Char1"/>
    <w:unhideWhenUsed/>
    <w:rsid w:val="00846EF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46EFB"/>
    <w:rPr>
      <w:rFonts w:ascii="Times New Roman" w:eastAsia="宋体" w:hAnsi="Times New Roman" w:cs="Times New Roman"/>
      <w:sz w:val="18"/>
      <w:szCs w:val="18"/>
    </w:rPr>
  </w:style>
  <w:style w:type="character" w:customStyle="1" w:styleId="Char0">
    <w:name w:val="页脚 Char"/>
    <w:basedOn w:val="a0"/>
    <w:link w:val="a4"/>
    <w:uiPriority w:val="99"/>
    <w:rsid w:val="00846EFB"/>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46EFB"/>
    <w:rPr>
      <w:rFonts w:ascii="Times New Roman" w:eastAsia="宋体" w:hAnsi="Times New Roman" w:cs="Times New Roman"/>
      <w:sz w:val="18"/>
      <w:szCs w:val="18"/>
    </w:rPr>
  </w:style>
  <w:style w:type="character" w:customStyle="1" w:styleId="CharChar1">
    <w:name w:val="Char Char1"/>
    <w:qFormat/>
    <w:locked/>
    <w:rsid w:val="00846EF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10</Pages>
  <Words>892</Words>
  <Characters>5086</Characters>
  <Application>Microsoft Office Word</Application>
  <DocSecurity>0</DocSecurity>
  <Lines>42</Lines>
  <Paragraphs>11</Paragraphs>
  <ScaleCrop>false</ScaleCrop>
  <Company>china</Company>
  <LinksUpToDate>false</LinksUpToDate>
  <CharactersWithSpaces>5967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45</cp:revision>
  <dcterms:created xsi:type="dcterms:W3CDTF">2015-06-17T12:51:00Z</dcterms:created>
  <dcterms:modified xsi:type="dcterms:W3CDTF">2022-06-18T16:40:00Z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