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第( )阶段审核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sz w:val="21"/>
                <w:szCs w:val="21"/>
              </w:rPr>
              <w:t>安平县烨驰丝网制品有限公司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王甜甜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0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bookmarkStart w:id="11" w:name="_GoBack"/>
            <w:bookmarkEnd w:id="11"/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2553335</wp:posOffset>
                  </wp:positionH>
                  <wp:positionV relativeFrom="paragraph">
                    <wp:posOffset>75565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-160020</wp:posOffset>
                  </wp:positionV>
                  <wp:extent cx="304800" cy="927100"/>
                  <wp:effectExtent l="0" t="0" r="0" b="0"/>
                  <wp:wrapNone/>
                  <wp:docPr id="4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048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4073525</wp:posOffset>
                  </wp:positionH>
                  <wp:positionV relativeFrom="paragraph">
                    <wp:posOffset>-211455</wp:posOffset>
                  </wp:positionV>
                  <wp:extent cx="304800" cy="927100"/>
                  <wp:effectExtent l="0" t="0" r="6350" b="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048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2022.6.13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12975A1"/>
    <w:rsid w:val="019175F7"/>
    <w:rsid w:val="0659292E"/>
    <w:rsid w:val="0F1A5FB7"/>
    <w:rsid w:val="236E4CC5"/>
    <w:rsid w:val="39BE1D8D"/>
    <w:rsid w:val="4BE06617"/>
    <w:rsid w:val="4E3D664D"/>
    <w:rsid w:val="53093C4F"/>
    <w:rsid w:val="7A7900F4"/>
    <w:rsid w:val="7F0C0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345</Words>
  <Characters>491</Characters>
  <Lines>6</Lines>
  <Paragraphs>1</Paragraphs>
  <TotalTime>0</TotalTime>
  <ScaleCrop>false</ScaleCrop>
  <LinksUpToDate>false</LinksUpToDate>
  <CharactersWithSpaces>687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2022-06-10T04:48:46Z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