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A04D" w14:textId="77777777" w:rsidR="00CE7DF8" w:rsidRDefault="00D53B7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0708CD" w14:paraId="03F8AEF9" w14:textId="77777777">
        <w:trPr>
          <w:cantSplit/>
          <w:trHeight w:val="915"/>
        </w:trPr>
        <w:tc>
          <w:tcPr>
            <w:tcW w:w="1368" w:type="dxa"/>
          </w:tcPr>
          <w:p w14:paraId="5ACDAF92" w14:textId="77777777" w:rsidR="00CE7DF8" w:rsidRDefault="00D53B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FD548C9" w14:textId="77777777" w:rsidR="00CE7DF8" w:rsidRDefault="00D53B79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4560B34" w14:textId="77777777" w:rsidR="00CE7DF8" w:rsidRDefault="00D53B79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708CD" w14:paraId="41175ADA" w14:textId="77777777">
        <w:trPr>
          <w:cantSplit/>
        </w:trPr>
        <w:tc>
          <w:tcPr>
            <w:tcW w:w="1368" w:type="dxa"/>
          </w:tcPr>
          <w:p w14:paraId="765D3B34" w14:textId="77777777" w:rsidR="00CE7DF8" w:rsidRDefault="00D53B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1B5354B" w14:textId="77777777" w:rsidR="00CE7DF8" w:rsidRDefault="00D53B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罗江久华信信息技术有限公司</w:t>
            </w:r>
            <w:bookmarkEnd w:id="11"/>
          </w:p>
        </w:tc>
        <w:tc>
          <w:tcPr>
            <w:tcW w:w="1290" w:type="dxa"/>
          </w:tcPr>
          <w:p w14:paraId="4FCA84BE" w14:textId="77777777" w:rsidR="00CE7DF8" w:rsidRDefault="00D53B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75348AA" w14:textId="4D29CD24" w:rsidR="00CE7DF8" w:rsidRDefault="001E29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刘洪伟</w:t>
            </w:r>
          </w:p>
        </w:tc>
      </w:tr>
      <w:tr w:rsidR="000708CD" w14:paraId="239B66C4" w14:textId="77777777">
        <w:trPr>
          <w:cantSplit/>
        </w:trPr>
        <w:tc>
          <w:tcPr>
            <w:tcW w:w="1368" w:type="dxa"/>
          </w:tcPr>
          <w:p w14:paraId="380546C5" w14:textId="77777777" w:rsidR="00CE7DF8" w:rsidRDefault="00D53B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3D78CAC9" w14:textId="0F6D5BEC" w:rsidR="007B682A" w:rsidRDefault="001E29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采购部</w:t>
            </w:r>
          </w:p>
          <w:p w14:paraId="5E0844FA" w14:textId="77777777" w:rsidR="00CE7DF8" w:rsidRPr="007B682A" w:rsidRDefault="00CA64A1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7E4B215A" w14:textId="77777777" w:rsidR="00CE7DF8" w:rsidRDefault="00D53B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234B8789" w14:textId="41426DB9" w:rsidR="00CE7DF8" w:rsidRDefault="001E29D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2022年6月9日</w:t>
            </w:r>
          </w:p>
        </w:tc>
      </w:tr>
      <w:tr w:rsidR="000708CD" w14:paraId="6F91439F" w14:textId="77777777">
        <w:trPr>
          <w:trHeight w:val="4138"/>
        </w:trPr>
        <w:tc>
          <w:tcPr>
            <w:tcW w:w="10035" w:type="dxa"/>
            <w:gridSpan w:val="4"/>
          </w:tcPr>
          <w:p w14:paraId="1BC2386F" w14:textId="5C91FE36" w:rsidR="00CE7DF8" w:rsidRDefault="00D53B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1E29DA">
              <w:rPr>
                <w:rFonts w:ascii="宋体" w:hAnsi="宋体" w:cs="宋体" w:hint="eastAsia"/>
                <w:szCs w:val="21"/>
              </w:rPr>
              <w:t xml:space="preserve"> 查PCB贴片外协加工供方，“</w:t>
            </w:r>
            <w:r w:rsidR="001E29DA" w:rsidRPr="00887C60">
              <w:rPr>
                <w:rFonts w:ascii="宋体" w:hAnsi="宋体" w:cs="宋体" w:hint="eastAsia"/>
                <w:szCs w:val="21"/>
              </w:rPr>
              <w:t>四川光博电子科技有限公司</w:t>
            </w:r>
            <w:r w:rsidR="001E29DA">
              <w:rPr>
                <w:rFonts w:ascii="宋体" w:hAnsi="宋体" w:cs="宋体" w:hint="eastAsia"/>
                <w:szCs w:val="21"/>
              </w:rPr>
              <w:t>”，组织不能出示对其进行了年度再</w:t>
            </w:r>
            <w:r w:rsidR="005971EB">
              <w:rPr>
                <w:rFonts w:ascii="宋体" w:hAnsi="宋体" w:cs="宋体" w:hint="eastAsia"/>
                <w:szCs w:val="21"/>
              </w:rPr>
              <w:t>评价</w:t>
            </w:r>
            <w:r w:rsidR="001E29DA">
              <w:rPr>
                <w:rFonts w:ascii="宋体" w:hAnsi="宋体" w:cs="宋体" w:hint="eastAsia"/>
                <w:szCs w:val="21"/>
              </w:rPr>
              <w:t>的记录。</w:t>
            </w:r>
          </w:p>
          <w:p w14:paraId="305BAE4E" w14:textId="77777777" w:rsidR="00CE7DF8" w:rsidRDefault="00CA64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83AAFC4" w14:textId="157D276F" w:rsidR="00CE7DF8" w:rsidRPr="001E29DA" w:rsidRDefault="00D53B79">
            <w:pPr>
              <w:snapToGrid w:val="0"/>
              <w:spacing w:line="28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1E29DA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  <w:r w:rsidR="001E29DA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1E29DA" w:rsidRPr="001E29DA">
              <w:rPr>
                <w:rFonts w:ascii="宋体" w:hAnsi="宋体" w:hint="eastAsia"/>
                <w:bCs/>
                <w:sz w:val="22"/>
                <w:szCs w:val="22"/>
              </w:rPr>
              <w:t>组织应基于外部供方按照要求提供过程</w:t>
            </w:r>
            <w:r w:rsidR="005971EB">
              <w:rPr>
                <w:rFonts w:ascii="宋体" w:hAnsi="宋体" w:hint="eastAsia"/>
                <w:bCs/>
                <w:sz w:val="22"/>
                <w:szCs w:val="22"/>
              </w:rPr>
              <w:t>、</w:t>
            </w:r>
            <w:r w:rsidR="001E29DA" w:rsidRPr="001E29DA">
              <w:rPr>
                <w:rFonts w:ascii="宋体" w:hAnsi="宋体" w:hint="eastAsia"/>
                <w:bCs/>
                <w:sz w:val="22"/>
                <w:szCs w:val="22"/>
              </w:rPr>
              <w:t>产品和服务的能力确定并实施对外部供方的评价</w:t>
            </w:r>
            <w:r w:rsidR="005971EB">
              <w:rPr>
                <w:rFonts w:ascii="宋体" w:hAnsi="宋体" w:hint="eastAsia"/>
                <w:bCs/>
                <w:sz w:val="22"/>
                <w:szCs w:val="22"/>
              </w:rPr>
              <w:t>、</w:t>
            </w:r>
            <w:r w:rsidR="001E29DA" w:rsidRPr="001E29DA">
              <w:rPr>
                <w:rFonts w:ascii="宋体" w:hAnsi="宋体" w:hint="eastAsia"/>
                <w:bCs/>
                <w:sz w:val="22"/>
                <w:szCs w:val="22"/>
              </w:rPr>
              <w:t>选择、绩效监视以及再评价的准则 。对于这些活动和</w:t>
            </w:r>
            <w:proofErr w:type="gramStart"/>
            <w:r w:rsidR="001E29DA" w:rsidRPr="001E29DA">
              <w:rPr>
                <w:rFonts w:ascii="宋体" w:hAnsi="宋体" w:hint="eastAsia"/>
                <w:bCs/>
                <w:sz w:val="22"/>
                <w:szCs w:val="22"/>
              </w:rPr>
              <w:t>由评价</w:t>
            </w:r>
            <w:proofErr w:type="gramEnd"/>
            <w:r w:rsidR="001E29DA" w:rsidRPr="001E29DA">
              <w:rPr>
                <w:rFonts w:ascii="宋体" w:hAnsi="宋体" w:hint="eastAsia"/>
                <w:bCs/>
                <w:sz w:val="22"/>
                <w:szCs w:val="22"/>
              </w:rPr>
              <w:t>引发的任何必要的措施，组织应保留成文信息</w:t>
            </w:r>
            <w:r w:rsidR="001E29DA">
              <w:rPr>
                <w:rFonts w:ascii="宋体" w:hAnsi="宋体" w:hint="eastAsia"/>
                <w:bCs/>
                <w:sz w:val="22"/>
                <w:szCs w:val="22"/>
              </w:rPr>
              <w:t>。</w:t>
            </w:r>
          </w:p>
          <w:p w14:paraId="0E75CC58" w14:textId="77777777" w:rsidR="00CE7DF8" w:rsidRDefault="00D53B7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582D1326" w14:textId="77777777" w:rsidR="00CE7DF8" w:rsidRDefault="00D53B7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4448813" w14:textId="77777777" w:rsidR="00CE7DF8" w:rsidRDefault="00D53B7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642510A0" w14:textId="77777777" w:rsidR="00CE7DF8" w:rsidRDefault="00D53B79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7CFBAE27" w14:textId="77777777" w:rsidR="00CE7DF8" w:rsidRDefault="00D53B79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5E54FAD0" w14:textId="77777777" w:rsidR="00CE7DF8" w:rsidRDefault="00D53B7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D26E616" w14:textId="77777777" w:rsidR="00CE7DF8" w:rsidRDefault="00D53B7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855C2BE" w14:textId="77777777" w:rsidR="00CE7DF8" w:rsidRDefault="00D53B7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D1CCA76" w14:textId="77777777" w:rsidR="00CE7DF8" w:rsidRDefault="00D53B7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4901019" w14:textId="77777777" w:rsidR="00CE7DF8" w:rsidRDefault="00CA64A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5C6530B" w14:textId="14A6067E" w:rsidR="00CE7DF8" w:rsidRDefault="00D53B7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</w:t>
            </w:r>
            <w:proofErr w:type="gramStart"/>
            <w:r>
              <w:rPr>
                <w:rFonts w:hAnsi="宋体" w:hint="eastAsia"/>
                <w:b/>
                <w:sz w:val="22"/>
                <w:szCs w:val="22"/>
              </w:rPr>
              <w:t xml:space="preserve">　</w:t>
            </w:r>
            <w:proofErr w:type="gramEnd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46C9D2B" w14:textId="66BC7F0D" w:rsidR="00CE7DF8" w:rsidRDefault="00CA64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5D6621A" w14:textId="59C28D0D" w:rsidR="00CE7DF8" w:rsidRDefault="00EF1B4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57DC9357" wp14:editId="479211D0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252095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00677E7" wp14:editId="6CED5578">
                  <wp:simplePos x="0" y="0"/>
                  <wp:positionH relativeFrom="column">
                    <wp:posOffset>3067685</wp:posOffset>
                  </wp:positionH>
                  <wp:positionV relativeFrom="paragraph">
                    <wp:posOffset>338455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3B79">
              <w:rPr>
                <w:rFonts w:ascii="方正仿宋简体" w:eastAsia="方正仿宋简体" w:hint="eastAsia"/>
                <w:b/>
                <w:sz w:val="24"/>
              </w:rPr>
              <w:t xml:space="preserve">审核员：        </w:t>
            </w:r>
            <w:r w:rsidRPr="00E13A9C">
              <w:rPr>
                <w:noProof/>
              </w:rPr>
              <w:drawing>
                <wp:inline distT="0" distB="0" distL="0" distR="0" wp14:anchorId="3A7D9676" wp14:editId="7F02111E">
                  <wp:extent cx="641223" cy="51816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759" cy="52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3B79">
              <w:rPr>
                <w:rFonts w:ascii="方正仿宋简体" w:eastAsia="方正仿宋简体" w:hint="eastAsia"/>
                <w:b/>
                <w:sz w:val="24"/>
              </w:rPr>
              <w:t xml:space="preserve">     审核组长：          受审核方代表：</w:t>
            </w:r>
            <w:r w:rsidR="00D47DA3">
              <w:rPr>
                <w:rFonts w:ascii="方正仿宋简体" w:eastAsia="方正仿宋简体"/>
                <w:b/>
                <w:sz w:val="24"/>
              </w:rPr>
              <w:t xml:space="preserve"> </w:t>
            </w:r>
          </w:p>
          <w:p w14:paraId="5C7E2D00" w14:textId="075213C9" w:rsidR="00CE7DF8" w:rsidRDefault="00D53B7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F1B42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2022年06月08日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EF1B42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2022年06月08日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EF1B42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期：</w:t>
            </w:r>
            <w:r w:rsidR="00EF1B42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2022年06月08日</w:t>
            </w:r>
          </w:p>
        </w:tc>
      </w:tr>
      <w:tr w:rsidR="000708CD" w14:paraId="688D86A1" w14:textId="77777777">
        <w:trPr>
          <w:trHeight w:val="3768"/>
        </w:trPr>
        <w:tc>
          <w:tcPr>
            <w:tcW w:w="10035" w:type="dxa"/>
            <w:gridSpan w:val="4"/>
          </w:tcPr>
          <w:p w14:paraId="32DC16CF" w14:textId="77777777" w:rsidR="00CE7DF8" w:rsidRDefault="00D53B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4063DA57" w14:textId="77777777" w:rsidR="00CE7DF8" w:rsidRDefault="00CA64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1BC1EF6" w14:textId="77777777" w:rsidR="00CE7DF8" w:rsidRDefault="00CA64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8FC97AA" w14:textId="77777777" w:rsidR="00CE7DF8" w:rsidRDefault="00CA64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D53157F" w14:textId="77777777" w:rsidR="00CE7DF8" w:rsidRDefault="00CA64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76C8095" w14:textId="77777777" w:rsidR="00CE7DF8" w:rsidRDefault="00D53B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872B8AA" w14:textId="77777777" w:rsidR="00CE7DF8" w:rsidRDefault="00D53B7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708CD" w14:paraId="6B195A1E" w14:textId="77777777">
        <w:trPr>
          <w:trHeight w:val="1702"/>
        </w:trPr>
        <w:tc>
          <w:tcPr>
            <w:tcW w:w="10028" w:type="dxa"/>
          </w:tcPr>
          <w:p w14:paraId="04231400" w14:textId="77777777" w:rsidR="00CE7DF8" w:rsidRDefault="00D53B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0C2E6FE" w14:textId="77777777" w:rsidR="00CE7DF8" w:rsidRPr="00387A3E" w:rsidRDefault="00CA64A1">
            <w:pPr>
              <w:rPr>
                <w:rFonts w:eastAsia="方正仿宋简体"/>
                <w:b/>
              </w:rPr>
            </w:pPr>
          </w:p>
          <w:p w14:paraId="60247171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7120EDB7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174C7461" w14:textId="77777777" w:rsidR="00CE7DF8" w:rsidRDefault="00CA64A1">
            <w:pPr>
              <w:rPr>
                <w:rFonts w:eastAsia="方正仿宋简体"/>
                <w:b/>
              </w:rPr>
            </w:pPr>
          </w:p>
        </w:tc>
      </w:tr>
      <w:tr w:rsidR="000708CD" w14:paraId="7B45E413" w14:textId="77777777">
        <w:trPr>
          <w:trHeight w:val="1393"/>
        </w:trPr>
        <w:tc>
          <w:tcPr>
            <w:tcW w:w="10028" w:type="dxa"/>
          </w:tcPr>
          <w:p w14:paraId="46A32988" w14:textId="77777777" w:rsidR="00CE7DF8" w:rsidRDefault="00D53B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598B08F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7DBA42CD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6DA19F31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6C650A37" w14:textId="77777777" w:rsidR="00CE7DF8" w:rsidRDefault="00CA64A1">
            <w:pPr>
              <w:rPr>
                <w:rFonts w:eastAsia="方正仿宋简体"/>
                <w:b/>
              </w:rPr>
            </w:pPr>
          </w:p>
        </w:tc>
      </w:tr>
      <w:tr w:rsidR="000708CD" w14:paraId="447E848C" w14:textId="77777777">
        <w:trPr>
          <w:trHeight w:val="1854"/>
        </w:trPr>
        <w:tc>
          <w:tcPr>
            <w:tcW w:w="10028" w:type="dxa"/>
          </w:tcPr>
          <w:p w14:paraId="434BB619" w14:textId="77777777" w:rsidR="00CE7DF8" w:rsidRDefault="00D53B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A35E8D2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3131B75A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5B53C339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37753F25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28043553" w14:textId="77777777" w:rsidR="00CE7DF8" w:rsidRDefault="00CA64A1">
            <w:pPr>
              <w:rPr>
                <w:rFonts w:eastAsia="方正仿宋简体"/>
                <w:b/>
              </w:rPr>
            </w:pPr>
          </w:p>
        </w:tc>
      </w:tr>
      <w:tr w:rsidR="000708CD" w14:paraId="2BFF4BB4" w14:textId="77777777">
        <w:trPr>
          <w:trHeight w:val="1537"/>
        </w:trPr>
        <w:tc>
          <w:tcPr>
            <w:tcW w:w="10028" w:type="dxa"/>
          </w:tcPr>
          <w:p w14:paraId="44AFCF11" w14:textId="77777777" w:rsidR="00CE7DF8" w:rsidRPr="006B7863" w:rsidRDefault="00D53B79">
            <w:pPr>
              <w:rPr>
                <w:rFonts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21A6DC4" w14:textId="05E80D7F" w:rsidR="00CE7DF8" w:rsidRDefault="00CA64A1">
            <w:pPr>
              <w:rPr>
                <w:rFonts w:eastAsia="方正仿宋简体"/>
                <w:b/>
              </w:rPr>
            </w:pPr>
          </w:p>
          <w:p w14:paraId="325A7A4F" w14:textId="5412F2E1" w:rsidR="00D47DA3" w:rsidRDefault="00D47DA3">
            <w:pPr>
              <w:rPr>
                <w:rFonts w:eastAsia="方正仿宋简体"/>
                <w:b/>
              </w:rPr>
            </w:pPr>
          </w:p>
          <w:p w14:paraId="75FC74D5" w14:textId="77777777" w:rsidR="00D47DA3" w:rsidRDefault="00D47DA3">
            <w:pPr>
              <w:rPr>
                <w:rFonts w:eastAsia="方正仿宋简体" w:hint="eastAsia"/>
                <w:b/>
              </w:rPr>
            </w:pPr>
          </w:p>
          <w:p w14:paraId="7AF1DEDA" w14:textId="7375B685" w:rsidR="00CE7DF8" w:rsidRDefault="00D53B7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D47DA3">
              <w:rPr>
                <w:rFonts w:eastAsia="方正仿宋简体"/>
                <w:b/>
              </w:rPr>
              <w:t xml:space="preserve"> </w:t>
            </w:r>
          </w:p>
        </w:tc>
      </w:tr>
      <w:tr w:rsidR="000708CD" w14:paraId="7A870431" w14:textId="77777777">
        <w:trPr>
          <w:trHeight w:val="1699"/>
        </w:trPr>
        <w:tc>
          <w:tcPr>
            <w:tcW w:w="10028" w:type="dxa"/>
          </w:tcPr>
          <w:p w14:paraId="7C0811A0" w14:textId="77777777" w:rsidR="00CE7DF8" w:rsidRDefault="00D53B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C993423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40D7ECDF" w14:textId="77777777" w:rsidR="00CE7DF8" w:rsidRPr="006B7863" w:rsidRDefault="00CA64A1">
            <w:pPr>
              <w:rPr>
                <w:rFonts w:eastAsia="方正仿宋简体"/>
                <w:b/>
                <w:color w:val="FF0000"/>
              </w:rPr>
            </w:pPr>
          </w:p>
          <w:p w14:paraId="36A706D9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53A1A014" w14:textId="77777777" w:rsidR="00CE7DF8" w:rsidRDefault="00CA64A1">
            <w:pPr>
              <w:rPr>
                <w:rFonts w:eastAsia="方正仿宋简体"/>
                <w:b/>
              </w:rPr>
            </w:pPr>
          </w:p>
        </w:tc>
      </w:tr>
      <w:tr w:rsidR="000708CD" w14:paraId="70D1D8D3" w14:textId="77777777">
        <w:trPr>
          <w:trHeight w:val="2485"/>
        </w:trPr>
        <w:tc>
          <w:tcPr>
            <w:tcW w:w="10028" w:type="dxa"/>
          </w:tcPr>
          <w:p w14:paraId="28B8BF58" w14:textId="77777777" w:rsidR="00CE7DF8" w:rsidRDefault="00D53B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AD24EE1" w14:textId="77777777" w:rsidR="00CE7DF8" w:rsidRDefault="00CA64A1">
            <w:pPr>
              <w:rPr>
                <w:rFonts w:eastAsia="方正仿宋简体"/>
                <w:b/>
              </w:rPr>
            </w:pPr>
          </w:p>
          <w:p w14:paraId="643E7020" w14:textId="32D992D3" w:rsidR="00CE7DF8" w:rsidRDefault="00CA64A1">
            <w:pPr>
              <w:rPr>
                <w:rFonts w:eastAsia="方正仿宋简体"/>
                <w:b/>
              </w:rPr>
            </w:pPr>
          </w:p>
          <w:p w14:paraId="5FE265CB" w14:textId="0B67FEFB" w:rsidR="006B7863" w:rsidRDefault="006B7863">
            <w:pPr>
              <w:rPr>
                <w:rFonts w:eastAsia="方正仿宋简体"/>
                <w:b/>
              </w:rPr>
            </w:pPr>
          </w:p>
          <w:p w14:paraId="2FAD9BAE" w14:textId="323A3A67" w:rsidR="006B7863" w:rsidRDefault="006B7863">
            <w:pPr>
              <w:rPr>
                <w:rFonts w:eastAsia="方正仿宋简体"/>
                <w:b/>
              </w:rPr>
            </w:pPr>
          </w:p>
          <w:p w14:paraId="7EDF533C" w14:textId="77777777" w:rsidR="006B7863" w:rsidRDefault="006B7863">
            <w:pPr>
              <w:rPr>
                <w:rFonts w:eastAsia="方正仿宋简体"/>
                <w:b/>
              </w:rPr>
            </w:pPr>
          </w:p>
          <w:p w14:paraId="4A6070BD" w14:textId="0FC5F156" w:rsidR="00CE7DF8" w:rsidRDefault="00D53B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F1B42">
              <w:rPr>
                <w:rFonts w:eastAsia="方正仿宋简体"/>
                <w:b/>
              </w:rPr>
              <w:t xml:space="preserve">     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  <w:r w:rsidR="00D47DA3">
              <w:rPr>
                <w:rFonts w:eastAsia="方正仿宋简体"/>
                <w:b/>
              </w:rPr>
              <w:t xml:space="preserve"> </w:t>
            </w:r>
          </w:p>
        </w:tc>
      </w:tr>
    </w:tbl>
    <w:p w14:paraId="3D781282" w14:textId="37C81C00" w:rsidR="00CE7DF8" w:rsidRDefault="00D53B7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F1B42">
        <w:rPr>
          <w:rFonts w:eastAsia="方正仿宋简体" w:hint="eastAsia"/>
          <w:b/>
        </w:rPr>
        <w:t xml:space="preserve"> </w:t>
      </w:r>
      <w:r w:rsidR="00EF1B42">
        <w:rPr>
          <w:rFonts w:eastAsia="方正仿宋简体"/>
          <w:b/>
        </w:rPr>
        <w:t xml:space="preserve"> 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  <w:r w:rsidR="006B7863">
        <w:rPr>
          <w:rFonts w:eastAsia="方正仿宋简体"/>
          <w:b/>
        </w:rPr>
        <w:t xml:space="preserve"> </w:t>
      </w:r>
    </w:p>
    <w:sectPr w:rsidR="00CE7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AD44" w14:textId="77777777" w:rsidR="00CA64A1" w:rsidRDefault="00CA64A1">
      <w:r>
        <w:separator/>
      </w:r>
    </w:p>
  </w:endnote>
  <w:endnote w:type="continuationSeparator" w:id="0">
    <w:p w14:paraId="05BE7A75" w14:textId="77777777" w:rsidR="00CA64A1" w:rsidRDefault="00CA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1F7C" w14:textId="77777777" w:rsidR="00CE7DF8" w:rsidRDefault="00D53B7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506B" w14:textId="77777777" w:rsidR="00CA64A1" w:rsidRDefault="00CA64A1">
      <w:r>
        <w:separator/>
      </w:r>
    </w:p>
  </w:footnote>
  <w:footnote w:type="continuationSeparator" w:id="0">
    <w:p w14:paraId="1D85C08E" w14:textId="77777777" w:rsidR="00CA64A1" w:rsidRDefault="00CA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681C" w14:textId="77777777" w:rsidR="00CE7DF8" w:rsidRDefault="00D53B79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6AB513BF" wp14:editId="3FC366F8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4A1">
      <w:pict w14:anchorId="4652171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64D2692" w14:textId="77777777" w:rsidR="00CE7DF8" w:rsidRDefault="00D53B7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87BE504" w14:textId="77777777" w:rsidR="00CE7DF8" w:rsidRDefault="00D53B79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8CD"/>
    <w:rsid w:val="000708CD"/>
    <w:rsid w:val="001E29DA"/>
    <w:rsid w:val="00387A3E"/>
    <w:rsid w:val="003C781E"/>
    <w:rsid w:val="005971EB"/>
    <w:rsid w:val="006B7863"/>
    <w:rsid w:val="006F3AA0"/>
    <w:rsid w:val="008E56A5"/>
    <w:rsid w:val="00B00689"/>
    <w:rsid w:val="00CA64A1"/>
    <w:rsid w:val="00D47DA3"/>
    <w:rsid w:val="00D53B79"/>
    <w:rsid w:val="00DB67BA"/>
    <w:rsid w:val="00EF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F841BD0"/>
  <w15:docId w15:val="{C7CA1DE7-6B57-4152-AB4C-E5545BFD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36</cp:revision>
  <cp:lastPrinted>2019-05-13T03:02:00Z</cp:lastPrinted>
  <dcterms:created xsi:type="dcterms:W3CDTF">2015-06-17T14:39:00Z</dcterms:created>
  <dcterms:modified xsi:type="dcterms:W3CDTF">2022-06-08T05:58:00Z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