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四川祥展科技发展有限公司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王松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生产部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2022-6-15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napToGrid w:val="0"/>
              <w:spacing w:line="280" w:lineRule="exact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查在用检具的检定和校准，不能提供浊度仪、带表卡尺、数显游标卡尺等的有效校准或检定证书。不符合标准 GB/T19001-2016 7.1.5a）：对照能溯源到国际或国家标准的测量标准，按照规定的时间间隔或在使用前进行校准和（或）检定，当不存在上述标准时，应保留作为校准或验证依据的成文信息。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2966085</wp:posOffset>
                  </wp:positionH>
                  <wp:positionV relativeFrom="paragraph">
                    <wp:posOffset>141605</wp:posOffset>
                  </wp:positionV>
                  <wp:extent cx="516255" cy="338455"/>
                  <wp:effectExtent l="0" t="0" r="17145" b="4445"/>
                  <wp:wrapNone/>
                  <wp:docPr id="1" name="图片 1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575310</wp:posOffset>
                  </wp:positionH>
                  <wp:positionV relativeFrom="paragraph">
                    <wp:posOffset>176530</wp:posOffset>
                  </wp:positionV>
                  <wp:extent cx="516255" cy="338455"/>
                  <wp:effectExtent l="0" t="0" r="17145" b="4445"/>
                  <wp:wrapNone/>
                  <wp:docPr id="9" name="图片 9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1219200</wp:posOffset>
                  </wp:positionH>
                  <wp:positionV relativeFrom="paragraph">
                    <wp:posOffset>20320</wp:posOffset>
                  </wp:positionV>
                  <wp:extent cx="457200" cy="317500"/>
                  <wp:effectExtent l="0" t="0" r="0" b="6350"/>
                  <wp:wrapNone/>
                  <wp:docPr id="57" name="图片 57" descr="微信图片_20220604193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图片 57" descr="微信图片_202206041935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lang w:eastAsia="zh-CN"/>
              </w:rPr>
              <w:t>纠正措施验证有效。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3794760</wp:posOffset>
                  </wp:positionH>
                  <wp:positionV relativeFrom="paragraph">
                    <wp:posOffset>21590</wp:posOffset>
                  </wp:positionV>
                  <wp:extent cx="516255" cy="338455"/>
                  <wp:effectExtent l="0" t="0" r="17145" b="4445"/>
                  <wp:wrapNone/>
                  <wp:docPr id="2" name="图片 2" descr="d7de3ae164cf7699def4c632e5368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7de3ae164cf7699def4c632e53688b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5" cy="33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</w:t>
            </w:r>
            <w:bookmarkStart w:id="19" w:name="_GoBack"/>
            <w:bookmarkEnd w:id="19"/>
            <w:r>
              <w:rPr>
                <w:rFonts w:hint="eastAsia" w:ascii="方正仿宋简体" w:eastAsia="方正仿宋简体"/>
                <w:b/>
              </w:rPr>
              <w:t xml:space="preserve">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</w:t>
            </w:r>
            <w:r>
              <w:rPr>
                <w:rFonts w:hint="eastAsia" w:eastAsia="方正仿宋简体"/>
                <w:b/>
              </w:rPr>
              <w:t xml:space="preserve"> 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</w:t>
      </w:r>
      <w:r>
        <w:rPr>
          <w:rFonts w:hint="eastAsia" w:eastAsia="方正仿宋简体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mNDE1OTA0NjMzMTc3MjRkMDFmMDVlMjFhNzg3YjQifQ=="/>
  </w:docVars>
  <w:rsids>
    <w:rsidRoot w:val="00000000"/>
    <w:rsid w:val="0BC83447"/>
    <w:rsid w:val="15FA3BA3"/>
    <w:rsid w:val="17BE414F"/>
    <w:rsid w:val="1C651F93"/>
    <w:rsid w:val="1D47783E"/>
    <w:rsid w:val="27A304A7"/>
    <w:rsid w:val="27E87326"/>
    <w:rsid w:val="28005327"/>
    <w:rsid w:val="29452B66"/>
    <w:rsid w:val="2D797A24"/>
    <w:rsid w:val="3E52518D"/>
    <w:rsid w:val="446B686C"/>
    <w:rsid w:val="46177EB4"/>
    <w:rsid w:val="4B5323A7"/>
    <w:rsid w:val="4BF350F1"/>
    <w:rsid w:val="4D81395E"/>
    <w:rsid w:val="50711E0E"/>
    <w:rsid w:val="52301389"/>
    <w:rsid w:val="52F0009F"/>
    <w:rsid w:val="536D2337"/>
    <w:rsid w:val="56D752C7"/>
    <w:rsid w:val="6B043EEA"/>
    <w:rsid w:val="6F7E6BF3"/>
    <w:rsid w:val="70D26EA0"/>
    <w:rsid w:val="75663552"/>
    <w:rsid w:val="77796166"/>
    <w:rsid w:val="78D45AB3"/>
    <w:rsid w:val="7A8557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387</Words>
  <Characters>580</Characters>
  <Lines>6</Lines>
  <Paragraphs>1</Paragraphs>
  <TotalTime>0</TotalTime>
  <ScaleCrop>false</ScaleCrop>
  <LinksUpToDate>false</LinksUpToDate>
  <CharactersWithSpaces>862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2022-06-16T05:09:06Z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2052-11.1.0.11691</vt:lpwstr>
  </property>
</Properties>
</file>