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0746-2022-EO</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四川祥展科技发展有限公司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四川祥展科技发展有限公司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四川省乐山市市中区九峰镇永安村二社</w:t>
            </w:r>
            <w:bookmarkEnd w:id="6"/>
          </w:p>
        </w:tc>
        <w:tc>
          <w:tcPr>
            <w:tcW w:w="1242" w:type="dxa"/>
            <w:vMerge w:val="restart"/>
            <w:vAlign w:val="center"/>
          </w:tcPr>
          <w:p w:rsidR="00190ED2">
            <w:r>
              <w:rPr>
                <w:rFonts w:hint="eastAsia"/>
              </w:rPr>
              <w:t>邮编</w:t>
            </w:r>
          </w:p>
        </w:tc>
        <w:tc>
          <w:tcPr>
            <w:tcW w:w="1771" w:type="dxa"/>
          </w:tcPr>
          <w:p w:rsidR="00190ED2">
            <w:bookmarkStart w:id="7" w:name="注册邮编"/>
            <w:r>
              <w:t>610000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生产地址：四川省乐山市市中区九峰镇永安村二社/经营地址：四川省乐山市市中区九峰镇永安村二组136号</w:t>
            </w:r>
            <w:bookmarkEnd w:id="8"/>
          </w:p>
        </w:tc>
        <w:tc>
          <w:tcPr>
            <w:tcW w:w="1242" w:type="dxa"/>
            <w:vMerge/>
            <w:vAlign w:val="center"/>
          </w:tcPr>
          <w:p w:rsidR="00190ED2"/>
        </w:tc>
        <w:tc>
          <w:tcPr>
            <w:tcW w:w="1771" w:type="dxa"/>
          </w:tcPr>
          <w:p w:rsidR="00190ED2">
            <w:bookmarkStart w:id="9" w:name="办公邮编"/>
            <w:r>
              <w:t>610000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李小平</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18081920790</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李小平</w:t>
            </w:r>
            <w:bookmarkEnd w:id="13"/>
          </w:p>
        </w:tc>
        <w:tc>
          <w:tcPr>
            <w:tcW w:w="1313" w:type="dxa"/>
            <w:vAlign w:val="center"/>
          </w:tcPr>
          <w:p w:rsidR="00190ED2">
            <w:r>
              <w:rPr>
                <w:rFonts w:hint="eastAsia"/>
              </w:rPr>
              <w:t>管理者代表</w:t>
            </w:r>
          </w:p>
        </w:tc>
        <w:tc>
          <w:tcPr>
            <w:tcW w:w="2180" w:type="dxa"/>
          </w:tcPr>
          <w:p w:rsidR="00190ED2">
            <w:bookmarkStart w:id="14" w:name="管理者代表"/>
            <w:r>
              <w:t>王松</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2022年06月07日 上午至2022年06月07日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E：石墨、电碳制品的销售所涉及场所的相关环境管理活动</w:t>
            </w:r>
          </w:p>
          <w:p w:rsidR="004130A1" w:rsidP="0009161C">
            <w:r>
              <w:t>O：石墨、电碳制品的销售所涉及场所的相关职业健康安全管理活动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E：29.12.00</w:t>
            </w:r>
          </w:p>
          <w:p w:rsidR="004130A1">
            <w:r>
              <w:t>O：29.12.00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宋明珠</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2019-N1EMS-1247783</w:t>
            </w:r>
          </w:p>
          <w:p w:rsidR="00190ED2">
            <w:r>
              <w:t>2021-N1OHSMS-1247783</w:t>
            </w:r>
          </w:p>
        </w:tc>
        <w:tc>
          <w:tcPr>
            <w:tcW w:w="2179" w:type="dxa"/>
            <w:vAlign w:val="center"/>
          </w:tcPr>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陈伟</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2021-N1EMS-1265256</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