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25"/>
        <w:gridCol w:w="35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四川普西亚线缆有限公司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四川省成都金牛高新技术产业园区振兴路22号5号楼5栋4楼406-3号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成都市武候区林荫街7号华西大厦A座702号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李福建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15828610683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李福建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Q：电线、电缆销售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E：电线、电缆销售所涉及场所的相关环境管理活动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2022年06月06日 下午至2022年06月06日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0.5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7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vAlign w:val="center"/>
          </w:tcPr>
          <w:p/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75" w:type="dxa"/>
            <w:gridSpan w:val="3"/>
            <w:vAlign w:val="center"/>
          </w:tcPr>
          <w:p/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90805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3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2022年6月2日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2022年6月2日</w:t>
            </w:r>
          </w:p>
        </w:tc>
      </w:tr>
    </w:tbl>
    <w:p/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6月6日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14：40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  <w:bookmarkStart w:id="36" w:name="_GoBack"/>
            <w:bookmarkEnd w:id="36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8.1运行策划和控制；8.2产品和服务的要求； 8.3设计开发控制； 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 8.5.2标识和可追溯性；8.5.3顾客或外部供方的财产；8.5.4防护；8.5.5交付后的活动；8.5.6更改控制，8.7不合格输出的控制；9.1.2顾客满意；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16：10-17：00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8.4外部提供供方的控制；8.6产品和服务放行；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6.1.2环境因素；7.4沟通；8.1运行策划和控制；8.2应急准备和响应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8B84A9B"/>
    <w:rsid w:val="4BF47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2831</Words>
  <Characters>4725</Characters>
  <Lines>37</Lines>
  <Paragraphs>10</Paragraphs>
  <TotalTime>2</TotalTime>
  <ScaleCrop>false</ScaleCrop>
  <LinksUpToDate>false</LinksUpToDate>
  <CharactersWithSpaces>5003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2022-06-06T07:11:03Z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