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4"/>
            <w:vAlign w:val="center"/>
          </w:tcPr>
          <w:p>
            <w:pPr>
              <w:rPr>
                <w:sz w:val="24"/>
                <w:szCs w:val="24"/>
              </w:rPr>
            </w:pPr>
            <w:r>
              <w:rPr>
                <w:rFonts w:hint="eastAsia"/>
                <w:sz w:val="24"/>
                <w:szCs w:val="24"/>
              </w:rPr>
              <w:t>受审核部门：办</w:t>
            </w:r>
            <w:r>
              <w:rPr>
                <w:sz w:val="24"/>
                <w:szCs w:val="24"/>
              </w:rPr>
              <w:t xml:space="preserve">公室      </w:t>
            </w:r>
            <w:r>
              <w:rPr>
                <w:rFonts w:hint="eastAsia"/>
                <w:sz w:val="24"/>
                <w:szCs w:val="24"/>
              </w:rPr>
              <w:t xml:space="preserve">  陪同人员：周群</w:t>
            </w:r>
          </w:p>
        </w:tc>
        <w:tc>
          <w:tcPr>
            <w:tcW w:w="158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gridSpan w:val="2"/>
            <w:vMerge w:val="continue"/>
            <w:vAlign w:val="center"/>
          </w:tcPr>
          <w:p/>
        </w:tc>
        <w:tc>
          <w:tcPr>
            <w:tcW w:w="10004" w:type="dxa"/>
            <w:gridSpan w:val="4"/>
            <w:vAlign w:val="center"/>
          </w:tcPr>
          <w:p>
            <w:pPr>
              <w:spacing w:before="120"/>
            </w:pPr>
            <w:r>
              <w:rPr>
                <w:rFonts w:hint="eastAsia"/>
                <w:sz w:val="24"/>
                <w:szCs w:val="24"/>
              </w:rPr>
              <w:t>审核员：任</w:t>
            </w:r>
            <w:r>
              <w:rPr>
                <w:sz w:val="24"/>
                <w:szCs w:val="24"/>
              </w:rPr>
              <w:t>学礼</w:t>
            </w:r>
            <w:r>
              <w:rPr>
                <w:rFonts w:hint="eastAsia"/>
                <w:sz w:val="24"/>
                <w:szCs w:val="24"/>
              </w:rPr>
              <w:t xml:space="preserve">（远程）[视频、微信、语音]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2</w:t>
            </w:r>
            <w:r>
              <w:rPr>
                <w:sz w:val="24"/>
                <w:szCs w:val="24"/>
              </w:rPr>
              <w:t>.</w:t>
            </w:r>
            <w:r>
              <w:rPr>
                <w:rFonts w:hint="eastAsia"/>
                <w:sz w:val="24"/>
                <w:szCs w:val="24"/>
              </w:rPr>
              <w:t>6</w:t>
            </w:r>
            <w:r>
              <w:rPr>
                <w:sz w:val="24"/>
                <w:szCs w:val="24"/>
              </w:rPr>
              <w:t>.</w:t>
            </w:r>
            <w:r>
              <w:rPr>
                <w:rFonts w:hint="eastAsia"/>
                <w:sz w:val="24"/>
                <w:szCs w:val="24"/>
              </w:rPr>
              <w:t>6</w:t>
            </w:r>
            <w:r>
              <w:t xml:space="preserve"> </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Merge w:val="continue"/>
            <w:vAlign w:val="center"/>
          </w:tcPr>
          <w:p/>
        </w:tc>
        <w:tc>
          <w:tcPr>
            <w:tcW w:w="960" w:type="dxa"/>
            <w:gridSpan w:val="2"/>
            <w:vMerge w:val="continue"/>
            <w:vAlign w:val="center"/>
          </w:tcPr>
          <w:p/>
        </w:tc>
        <w:tc>
          <w:tcPr>
            <w:tcW w:w="10004" w:type="dxa"/>
            <w:gridSpan w:val="4"/>
            <w:vAlign w:val="center"/>
          </w:tcPr>
          <w:p>
            <w:pPr>
              <w:pStyle w:val="14"/>
              <w:spacing w:after="0" w:line="320" w:lineRule="exact"/>
              <w:rPr>
                <w:rFonts w:asciiTheme="minorEastAsia" w:hAnsiTheme="minorEastAsia" w:eastAsiaTheme="minorEastAsia"/>
                <w:sz w:val="24"/>
                <w:szCs w:val="24"/>
                <w:lang w:val="en-US" w:eastAsia="zh-CN"/>
              </w:rPr>
            </w:pPr>
            <w:r>
              <w:rPr>
                <w:rFonts w:hint="eastAsia" w:ascii="宋体" w:hAnsi="宋体" w:eastAsia="宋体" w:cs="宋体"/>
                <w:sz w:val="24"/>
                <w:szCs w:val="24"/>
              </w:rPr>
              <w:t>审核条款：</w:t>
            </w:r>
            <w:r>
              <w:rPr>
                <w:rFonts w:hint="eastAsia" w:asciiTheme="minorEastAsia" w:hAnsiTheme="minorEastAsia" w:eastAsiaTheme="minorEastAsia"/>
                <w:sz w:val="24"/>
                <w:szCs w:val="24"/>
                <w:lang w:val="en-US" w:eastAsia="zh-CN"/>
              </w:rPr>
              <w:t>F：5.3/6.2/7.1.2/7.1.3/7.1.4/7.2/7.3/7.4/7.5/8.7/9.2</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r>
              <w:rPr>
                <w:rFonts w:hint="eastAsia"/>
                <w:color w:val="000000"/>
                <w:szCs w:val="21"/>
              </w:rPr>
              <w:t>部门职责</w:t>
            </w:r>
          </w:p>
        </w:tc>
        <w:tc>
          <w:tcPr>
            <w:tcW w:w="960" w:type="dxa"/>
            <w:gridSpan w:val="2"/>
            <w:vMerge w:val="restart"/>
            <w:vAlign w:val="top"/>
          </w:tcPr>
          <w:p>
            <w:pPr>
              <w:rPr>
                <w:color w:val="000000"/>
                <w:szCs w:val="21"/>
              </w:rPr>
            </w:pPr>
            <w:r>
              <w:rPr>
                <w:rFonts w:hint="eastAsia"/>
                <w:color w:val="000000"/>
                <w:szCs w:val="21"/>
              </w:rPr>
              <w:t>F5.3</w:t>
            </w:r>
          </w:p>
          <w:p/>
        </w:tc>
        <w:tc>
          <w:tcPr>
            <w:tcW w:w="745" w:type="dxa"/>
            <w:gridSpan w:val="2"/>
            <w:vAlign w:val="top"/>
          </w:tcPr>
          <w:p>
            <w:r>
              <w:rPr>
                <w:rFonts w:hint="eastAsia"/>
              </w:rPr>
              <w:t>文件名称</w:t>
            </w:r>
          </w:p>
        </w:tc>
        <w:tc>
          <w:tcPr>
            <w:tcW w:w="9259" w:type="dxa"/>
            <w:gridSpan w:val="2"/>
            <w:vAlign w:val="top"/>
          </w:tcPr>
          <w:p>
            <w:r>
              <w:rPr>
                <w:rFonts w:hint="eastAsia"/>
              </w:rPr>
              <w:t>如</w:t>
            </w:r>
            <w:r>
              <w:rPr/>
              <w:sym w:font="Wingdings" w:char="00FE"/>
            </w:r>
            <w:r>
              <w:rPr>
                <w:rFonts w:hint="eastAsia"/>
              </w:rPr>
              <w:t>《管理手册》附录4</w:t>
            </w:r>
          </w:p>
        </w:tc>
        <w:tc>
          <w:tcPr>
            <w:tcW w:w="1585" w:type="dxa"/>
            <w:gridSpan w:val="2"/>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vMerge w:val="continue"/>
            <w:vAlign w:val="top"/>
          </w:tcPr>
          <w:p/>
        </w:tc>
        <w:tc>
          <w:tcPr>
            <w:tcW w:w="960" w:type="dxa"/>
            <w:gridSpan w:val="2"/>
            <w:vMerge w:val="continue"/>
            <w:vAlign w:val="top"/>
          </w:tcPr>
          <w:p/>
        </w:tc>
        <w:tc>
          <w:tcPr>
            <w:tcW w:w="745" w:type="dxa"/>
            <w:gridSpan w:val="2"/>
            <w:vAlign w:val="top"/>
          </w:tcPr>
          <w:p>
            <w:r>
              <w:rPr>
                <w:rFonts w:hint="eastAsia"/>
              </w:rPr>
              <w:t>运行证据</w:t>
            </w:r>
          </w:p>
        </w:tc>
        <w:tc>
          <w:tcPr>
            <w:tcW w:w="9259" w:type="dxa"/>
            <w:gridSpan w:val="2"/>
            <w:vAlign w:val="top"/>
          </w:tcPr>
          <w:p>
            <w:r>
              <w:rPr>
                <w:rFonts w:hint="eastAsia"/>
              </w:rPr>
              <w:t>负责组织公司职工每年一次的身体健康检查。协调、平衡食品安全管理体系运行过程中的内部接口问题以及对个联络事宜。负责公司人员培训，制定培训计划，组织职工培训，建立人员培训档案。收集顾客反馈信息，及时掌握顾客对产品质量的服务的意见，做到无质量投诉、协助客户和公司监督食品安全管理体系的执行情况，召回时联系客户。协助其它相关部门共同完成应急准备和响应程序、产品撤回/召回程序。</w:t>
            </w:r>
          </w:p>
        </w:tc>
        <w:tc>
          <w:tcPr>
            <w:tcW w:w="1585" w:type="dxa"/>
            <w:gridSpan w:val="2"/>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60" w:type="dxa"/>
            <w:vMerge w:val="restart"/>
            <w:shd w:val="clear" w:color="auto" w:fill="auto"/>
          </w:tcPr>
          <w:p>
            <w:pPr>
              <w:rPr>
                <w:color w:val="000000"/>
                <w:szCs w:val="21"/>
              </w:rPr>
            </w:pPr>
            <w:r>
              <w:rPr>
                <w:rFonts w:hint="eastAsia"/>
                <w:color w:val="000000"/>
                <w:szCs w:val="21"/>
              </w:rPr>
              <w:t>食品安全目标及其实现的策划</w:t>
            </w:r>
          </w:p>
          <w:p/>
        </w:tc>
        <w:tc>
          <w:tcPr>
            <w:tcW w:w="959" w:type="dxa"/>
            <w:vMerge w:val="restart"/>
            <w:shd w:val="clear" w:color="auto" w:fill="auto"/>
          </w:tcPr>
          <w:p>
            <w:pPr>
              <w:rPr>
                <w:color w:val="000000"/>
                <w:szCs w:val="21"/>
              </w:rPr>
            </w:pPr>
            <w:r>
              <w:rPr>
                <w:rFonts w:hint="eastAsia"/>
                <w:color w:val="000000"/>
                <w:szCs w:val="21"/>
              </w:rPr>
              <w:t>F6.2</w:t>
            </w:r>
          </w:p>
          <w:p/>
        </w:tc>
        <w:tc>
          <w:tcPr>
            <w:tcW w:w="745" w:type="dxa"/>
            <w:gridSpan w:val="2"/>
            <w:shd w:val="clear" w:color="auto" w:fill="auto"/>
          </w:tcPr>
          <w:p>
            <w:r>
              <w:rPr>
                <w:rFonts w:hint="eastAsia"/>
              </w:rPr>
              <w:t>文件名称</w:t>
            </w:r>
          </w:p>
        </w:tc>
        <w:tc>
          <w:tcPr>
            <w:tcW w:w="925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gridSpan w:val="2"/>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52" w:hRule="atLeast"/>
        </w:trPr>
        <w:tc>
          <w:tcPr>
            <w:tcW w:w="2160" w:type="dxa"/>
            <w:vMerge w:val="continue"/>
            <w:shd w:val="clear" w:color="auto" w:fill="auto"/>
          </w:tcPr>
          <w:p/>
        </w:tc>
        <w:tc>
          <w:tcPr>
            <w:tcW w:w="959" w:type="dxa"/>
            <w:vMerge w:val="continue"/>
            <w:shd w:val="clear" w:color="auto" w:fill="auto"/>
          </w:tcPr>
          <w:p/>
        </w:tc>
        <w:tc>
          <w:tcPr>
            <w:tcW w:w="745" w:type="dxa"/>
            <w:gridSpan w:val="2"/>
            <w:shd w:val="clear" w:color="auto" w:fill="auto"/>
          </w:tcPr>
          <w:p>
            <w:r>
              <w:rPr>
                <w:rFonts w:hint="eastAsia"/>
              </w:rPr>
              <w:t>运行证据</w:t>
            </w:r>
          </w:p>
        </w:tc>
        <w:tc>
          <w:tcPr>
            <w:tcW w:w="9258"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699"/>
              <w:gridCol w:w="22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0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69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考核频率</w:t>
                  </w:r>
                </w:p>
              </w:tc>
              <w:tc>
                <w:tcPr>
                  <w:tcW w:w="226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19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目标实际完成（20</w:t>
                  </w:r>
                  <w:r>
                    <w:rPr>
                      <w:rFonts w:asciiTheme="minorEastAsia" w:hAnsiTheme="minorEastAsia" w:eastAsiaTheme="minorEastAsia"/>
                      <w:szCs w:val="21"/>
                    </w:rPr>
                    <w:t>21</w:t>
                  </w:r>
                  <w:r>
                    <w:rPr>
                      <w:rFonts w:hint="eastAsia" w:asciiTheme="minorEastAsia" w:hAnsiTheme="minorEastAsia" w:eastAsiaTheme="minorEastAsia"/>
                      <w:szCs w:val="21"/>
                    </w:rPr>
                    <w:t>年8月~2022年4月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03" w:type="dxa"/>
                  <w:shd w:val="clear" w:color="auto" w:fill="auto"/>
                  <w:vAlign w:val="center"/>
                </w:tcPr>
                <w:p>
                  <w:pPr>
                    <w:rPr>
                      <w:szCs w:val="21"/>
                    </w:rPr>
                  </w:pPr>
                  <w:r>
                    <w:rPr>
                      <w:rFonts w:hint="eastAsia" w:ascii="宋体" w:hAnsi="宋体"/>
                      <w:bCs/>
                      <w:iCs/>
                      <w:szCs w:val="21"/>
                    </w:rPr>
                    <w:t>培训计划完成率100%</w:t>
                  </w:r>
                </w:p>
              </w:tc>
              <w:tc>
                <w:tcPr>
                  <w:tcW w:w="69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每季度度</w:t>
                  </w:r>
                </w:p>
              </w:tc>
              <w:tc>
                <w:tcPr>
                  <w:tcW w:w="2268" w:type="dxa"/>
                  <w:shd w:val="clear" w:color="auto" w:fill="auto"/>
                  <w:vAlign w:val="center"/>
                </w:tcPr>
                <w:p>
                  <w:pPr>
                    <w:rPr>
                      <w:szCs w:val="21"/>
                    </w:rPr>
                  </w:pPr>
                  <w:r>
                    <w:rPr>
                      <w:rFonts w:hint="eastAsia" w:ascii="宋体" w:hAnsi="宋体" w:cs="宋体"/>
                      <w:kern w:val="0"/>
                      <w:szCs w:val="21"/>
                    </w:rPr>
                    <w:t>实际完成次数/计划次数</w:t>
                  </w:r>
                  <w:r>
                    <w:rPr>
                      <w:rFonts w:hint="eastAsia"/>
                      <w:szCs w:val="21"/>
                    </w:rPr>
                    <w:t>×100%</w:t>
                  </w:r>
                </w:p>
              </w:tc>
              <w:tc>
                <w:tcPr>
                  <w:tcW w:w="1134" w:type="dxa"/>
                  <w:shd w:val="clear" w:color="auto" w:fill="auto"/>
                </w:tcPr>
                <w:p>
                  <w:pPr>
                    <w:spacing w:before="156" w:beforeLines="50"/>
                    <w:jc w:val="center"/>
                    <w:rPr>
                      <w:rFonts w:asciiTheme="minorEastAsia" w:hAnsiTheme="minorEastAsia" w:eastAsiaTheme="minorEastAsia"/>
                      <w:szCs w:val="21"/>
                    </w:rPr>
                  </w:pPr>
                  <w:r>
                    <w:rPr>
                      <w:rFonts w:hint="eastAsia" w:asciiTheme="minorEastAsia" w:hAnsiTheme="minorEastAsia" w:eastAsiaTheme="minorEastAsia"/>
                      <w:szCs w:val="21"/>
                      <w:lang w:val="en-GB"/>
                    </w:rPr>
                    <w:t>办公室</w:t>
                  </w:r>
                </w:p>
              </w:tc>
              <w:tc>
                <w:tcPr>
                  <w:tcW w:w="1991" w:type="dxa"/>
                  <w:shd w:val="clear" w:color="auto" w:fill="auto"/>
                </w:tcPr>
                <w:p>
                  <w:pPr>
                    <w:spacing w:before="156" w:beforeLines="50"/>
                    <w:jc w:val="center"/>
                    <w:rPr>
                      <w:szCs w:val="21"/>
                    </w:rPr>
                  </w:pPr>
                  <w:r>
                    <w:rPr>
                      <w:rFonts w:hint="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restart"/>
            <w:shd w:val="clear" w:color="auto" w:fill="auto"/>
          </w:tcPr>
          <w:p>
            <w:r>
              <w:rPr>
                <w:rFonts w:hint="eastAsia"/>
                <w:color w:val="000000"/>
                <w:szCs w:val="21"/>
              </w:rPr>
              <w:t>人员</w:t>
            </w:r>
          </w:p>
          <w:p/>
        </w:tc>
        <w:tc>
          <w:tcPr>
            <w:tcW w:w="959" w:type="dxa"/>
            <w:vMerge w:val="restart"/>
            <w:shd w:val="clear" w:color="auto" w:fill="auto"/>
          </w:tcPr>
          <w:p>
            <w:pPr>
              <w:rPr>
                <w:color w:val="000000"/>
                <w:szCs w:val="21"/>
              </w:rPr>
            </w:pPr>
            <w:r>
              <w:rPr>
                <w:rFonts w:hint="eastAsia"/>
                <w:color w:val="000000"/>
                <w:szCs w:val="21"/>
              </w:rPr>
              <w:t>F7.1.2</w:t>
            </w:r>
          </w:p>
          <w:p>
            <w:pPr>
              <w:rPr>
                <w:color w:val="000000"/>
                <w:szCs w:val="21"/>
              </w:rPr>
            </w:pPr>
          </w:p>
          <w:p/>
        </w:tc>
        <w:tc>
          <w:tcPr>
            <w:tcW w:w="745" w:type="dxa"/>
            <w:gridSpan w:val="2"/>
            <w:shd w:val="clear" w:color="auto" w:fill="auto"/>
          </w:tcPr>
          <w:p>
            <w:r>
              <w:rPr>
                <w:rFonts w:hint="eastAsia"/>
              </w:rPr>
              <w:t>文件名称</w:t>
            </w:r>
          </w:p>
        </w:tc>
        <w:tc>
          <w:tcPr>
            <w:tcW w:w="925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continue"/>
            <w:shd w:val="clear" w:color="auto" w:fill="auto"/>
          </w:tcPr>
          <w:p/>
        </w:tc>
        <w:tc>
          <w:tcPr>
            <w:tcW w:w="959" w:type="dxa"/>
            <w:vMerge w:val="continue"/>
            <w:shd w:val="clear" w:color="auto" w:fill="auto"/>
          </w:tcPr>
          <w:p/>
        </w:tc>
        <w:tc>
          <w:tcPr>
            <w:tcW w:w="745" w:type="dxa"/>
            <w:gridSpan w:val="2"/>
            <w:shd w:val="clear" w:color="auto" w:fill="auto"/>
          </w:tcPr>
          <w:p>
            <w:r>
              <w:rPr>
                <w:rFonts w:hint="eastAsia"/>
              </w:rPr>
              <w:t>运行证据</w:t>
            </w:r>
          </w:p>
        </w:tc>
        <w:tc>
          <w:tcPr>
            <w:tcW w:w="9258" w:type="dxa"/>
            <w:gridSpan w:val="2"/>
            <w:shd w:val="clear" w:color="auto" w:fill="auto"/>
          </w:tcPr>
          <w:p>
            <w:pPr>
              <w:rPr>
                <w:color w:val="000000"/>
                <w:szCs w:val="21"/>
              </w:rPr>
            </w:pPr>
            <w:r>
              <w:rPr>
                <w:rFonts w:hint="eastAsia"/>
                <w:color w:val="000000"/>
                <w:szCs w:val="21"/>
              </w:rPr>
              <w:t>和最高管理者视频通话了解了组织应确定并配备所需的人员情况。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szCs w:val="21"/>
                    </w:rPr>
                  </w:pPr>
                  <w:r>
                    <w:rPr>
                      <w:szCs w:val="21"/>
                    </w:rPr>
                    <w:t>5</w:t>
                  </w:r>
                </w:p>
              </w:tc>
              <w:tc>
                <w:tcPr>
                  <w:tcW w:w="1292" w:type="dxa"/>
                </w:tcPr>
                <w:p>
                  <w:pPr>
                    <w:rPr>
                      <w:szCs w:val="21"/>
                    </w:rPr>
                  </w:pPr>
                  <w:r>
                    <w:rPr>
                      <w:rFonts w:hint="eastAsia"/>
                      <w:szCs w:val="21"/>
                    </w:rPr>
                    <w:t>\</w:t>
                  </w:r>
                </w:p>
              </w:tc>
              <w:tc>
                <w:tcPr>
                  <w:tcW w:w="1292" w:type="dxa"/>
                </w:tcPr>
                <w:p>
                  <w:pPr>
                    <w:rPr>
                      <w:szCs w:val="21"/>
                    </w:rPr>
                  </w:pPr>
                  <w:r>
                    <w:rPr>
                      <w:rFonts w:hint="eastAsia"/>
                      <w:szCs w:val="21"/>
                    </w:rPr>
                    <w:t>20</w:t>
                  </w:r>
                </w:p>
              </w:tc>
              <w:tc>
                <w:tcPr>
                  <w:tcW w:w="1292" w:type="dxa"/>
                </w:tcPr>
                <w:p>
                  <w:pPr>
                    <w:rPr>
                      <w:szCs w:val="21"/>
                    </w:rPr>
                  </w:pPr>
                  <w:r>
                    <w:rPr>
                      <w:rFonts w:hint="eastAsia"/>
                      <w:szCs w:val="21"/>
                    </w:rPr>
                    <w:t>\</w:t>
                  </w:r>
                </w:p>
              </w:tc>
              <w:tc>
                <w:tcPr>
                  <w:tcW w:w="1292" w:type="dxa"/>
                </w:tcPr>
                <w:p>
                  <w:pPr>
                    <w:rPr>
                      <w:szCs w:val="21"/>
                    </w:rPr>
                  </w:pPr>
                  <w:r>
                    <w:rPr>
                      <w:rFonts w:hint="eastAsia"/>
                      <w:szCs w:val="21"/>
                    </w:rPr>
                    <w:t>\</w:t>
                  </w:r>
                </w:p>
              </w:tc>
              <w:tc>
                <w:tcPr>
                  <w:tcW w:w="1292" w:type="dxa"/>
                </w:tcPr>
                <w:p>
                  <w:pPr>
                    <w:rPr>
                      <w:szCs w:val="21"/>
                    </w:rPr>
                  </w:pPr>
                  <w:r>
                    <w:rPr>
                      <w:rFonts w:hint="eastAsia"/>
                      <w:szCs w:val="21"/>
                    </w:rPr>
                    <w:t>\</w:t>
                  </w:r>
                </w:p>
              </w:tc>
              <w:tc>
                <w:tcPr>
                  <w:tcW w:w="1292" w:type="dxa"/>
                </w:tcPr>
                <w:p>
                  <w:pPr>
                    <w:rPr>
                      <w:szCs w:val="21"/>
                    </w:rPr>
                  </w:pPr>
                  <w:r>
                    <w:rPr>
                      <w:rFonts w:hint="eastAsia"/>
                      <w:szCs w:val="21"/>
                    </w:rPr>
                    <w:t>25</w:t>
                  </w:r>
                </w:p>
              </w:tc>
            </w:tr>
          </w:tbl>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pPr>
              <w:rPr>
                <w:color w:val="000000"/>
                <w:szCs w:val="21"/>
              </w:rPr>
            </w:pPr>
            <w:r>
              <w:rPr>
                <w:rFonts w:hint="eastAsia"/>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restart"/>
            <w:shd w:val="clear" w:color="auto" w:fill="auto"/>
          </w:tcPr>
          <w:p>
            <w:r>
              <w:rPr>
                <w:rFonts w:hint="eastAsia"/>
              </w:rPr>
              <w:t>基础设施</w:t>
            </w:r>
          </w:p>
          <w:p/>
        </w:tc>
        <w:tc>
          <w:tcPr>
            <w:tcW w:w="959" w:type="dxa"/>
            <w:vMerge w:val="restart"/>
            <w:shd w:val="clear" w:color="auto" w:fill="auto"/>
          </w:tcPr>
          <w:p>
            <w:r>
              <w:rPr>
                <w:rFonts w:hint="eastAsia"/>
              </w:rPr>
              <w:t xml:space="preserve">F7.1.3 </w:t>
            </w:r>
          </w:p>
          <w:p/>
        </w:tc>
        <w:tc>
          <w:tcPr>
            <w:tcW w:w="745" w:type="dxa"/>
            <w:gridSpan w:val="2"/>
            <w:shd w:val="clear" w:color="auto" w:fill="auto"/>
          </w:tcPr>
          <w:p>
            <w:r>
              <w:rPr>
                <w:rFonts w:hint="eastAsia"/>
              </w:rPr>
              <w:t>文件名称</w:t>
            </w:r>
          </w:p>
        </w:tc>
        <w:tc>
          <w:tcPr>
            <w:tcW w:w="9258" w:type="dxa"/>
            <w:gridSpan w:val="2"/>
            <w:shd w:val="clear" w:color="auto" w:fill="auto"/>
          </w:tcPr>
          <w:p>
            <w:r>
              <w:rPr>
                <w:rFonts w:hint="eastAsia"/>
              </w:rPr>
              <w:t xml:space="preserve">如： </w:t>
            </w:r>
            <w:r>
              <w:rPr>
                <w:rFonts w:hint="eastAsia"/>
              </w:rPr>
              <w:sym w:font="Wingdings" w:char="00FE"/>
            </w:r>
            <w:r>
              <w:rPr>
                <w:rFonts w:hint="eastAsia"/>
              </w:rPr>
              <w:t>手册第7.1条款、《基础设施控制程序》、《设备管理制度》、《设备操作规程》</w:t>
            </w:r>
          </w:p>
          <w:p>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continue"/>
            <w:shd w:val="clear" w:color="auto" w:fill="auto"/>
          </w:tcPr>
          <w:p/>
        </w:tc>
        <w:tc>
          <w:tcPr>
            <w:tcW w:w="959" w:type="dxa"/>
            <w:vMerge w:val="continue"/>
            <w:shd w:val="clear" w:color="auto" w:fill="auto"/>
          </w:tcPr>
          <w:p/>
        </w:tc>
        <w:tc>
          <w:tcPr>
            <w:tcW w:w="745" w:type="dxa"/>
            <w:gridSpan w:val="2"/>
            <w:shd w:val="clear" w:color="auto" w:fill="auto"/>
          </w:tcPr>
          <w:p>
            <w:r>
              <w:rPr>
                <w:rFonts w:hint="eastAsia"/>
              </w:rPr>
              <w:t>运行证据</w:t>
            </w:r>
          </w:p>
        </w:tc>
        <w:tc>
          <w:tcPr>
            <w:tcW w:w="9258" w:type="dxa"/>
            <w:gridSpan w:val="2"/>
            <w:shd w:val="clear" w:color="auto" w:fill="auto"/>
          </w:tcPr>
          <w:p>
            <w:r>
              <w:rPr>
                <w:rFonts w:hint="eastAsia"/>
                <w:color w:val="000000"/>
                <w:szCs w:val="21"/>
              </w:rPr>
              <w:t xml:space="preserve"> 基础设施包括：</w:t>
            </w:r>
            <w:r>
              <w:rPr>
                <w:rFonts w:hint="eastAsia"/>
              </w:rPr>
              <w:sym w:font="Wingdings" w:char="00FE"/>
            </w:r>
            <w:r>
              <w:rPr>
                <w:rFonts w:hint="eastAsia"/>
                <w:color w:val="000000"/>
                <w:szCs w:val="21"/>
              </w:rPr>
              <w:t xml:space="preserve">办公楼（室）  </w:t>
            </w:r>
            <w:r>
              <w:rPr>
                <w:rFonts w:hint="eastAsia"/>
              </w:rPr>
              <w:sym w:font="Wingdings" w:char="00A8"/>
            </w:r>
            <w:r>
              <w:rPr>
                <w:rFonts w:hint="eastAsia"/>
              </w:rPr>
              <w:t xml:space="preserve">加工间  </w:t>
            </w:r>
            <w:r>
              <w:rPr>
                <w:rFonts w:hint="eastAsia"/>
              </w:rPr>
              <w:sym w:font="Wingdings" w:char="00A8"/>
            </w:r>
            <w:r>
              <w:rPr>
                <w:rFonts w:hint="eastAsia"/>
              </w:rPr>
              <w:t xml:space="preserve">库房  </w:t>
            </w:r>
            <w:r>
              <w:rPr>
                <w:rFonts w:hint="eastAsia"/>
              </w:rPr>
              <w:sym w:font="Wingdings" w:char="00A8"/>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A8"/>
            </w:r>
            <w:r>
              <w:rPr>
                <w:rFonts w:hint="eastAsia"/>
              </w:rPr>
              <w:t>动力设施</w:t>
            </w:r>
          </w:p>
          <w:p>
            <w:pPr>
              <w:ind w:firstLine="1680" w:firstLineChars="800"/>
            </w:pP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FE"/>
            </w:r>
            <w:r>
              <w:rPr>
                <w:rFonts w:hint="eastAsia" w:ascii="Calibri" w:hAnsi="Calibri"/>
                <w:u w:val="single"/>
              </w:rPr>
              <w:t xml:space="preserve">  顾客给该公司下订单后，公司将顾客需求提供给供方，由供方直接配送到顾客处。    </w:t>
            </w:r>
          </w:p>
          <w:p>
            <w:r>
              <w:rPr>
                <w:rFonts w:hint="eastAsia"/>
              </w:rPr>
              <w:t>查看对设备采购的控制</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2437" w:type="dxa"/>
                </w:tcPr>
                <w:p>
                  <w:r>
                    <w:rPr>
                      <w:rFonts w:hint="eastAsia"/>
                    </w:rPr>
                    <w:t>新采购的设备名称/型号</w:t>
                  </w:r>
                </w:p>
              </w:tc>
              <w:tc>
                <w:tcPr>
                  <w:tcW w:w="2140" w:type="dxa"/>
                </w:tcPr>
                <w:p>
                  <w:r>
                    <w:rPr>
                      <w:rFonts w:hint="eastAsia"/>
                    </w:rPr>
                    <w:t>设备申购单号/日期</w:t>
                  </w:r>
                </w:p>
              </w:tc>
              <w:tc>
                <w:tcPr>
                  <w:tcW w:w="2090" w:type="dxa"/>
                </w:tcPr>
                <w:p>
                  <w:r>
                    <w:rPr>
                      <w:rFonts w:hint="eastAsia"/>
                    </w:rPr>
                    <w:t>设备验收单号/日期</w:t>
                  </w:r>
                </w:p>
              </w:tc>
              <w:tc>
                <w:tcPr>
                  <w:tcW w:w="20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r>
                    <w:rPr>
                      <w:rFonts w:hint="eastAsia"/>
                    </w:rPr>
                    <w:t>无</w:t>
                  </w: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查看对设备维保的控制；（该公司接单后，将顾客需求提供给供方，由供方安排配送，无设备进行维护保养）</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30"/>
              <w:gridCol w:w="2034"/>
              <w:gridCol w:w="174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r>
                    <w:rPr>
                      <w:rFonts w:hint="eastAsia"/>
                    </w:rPr>
                    <w:t>《设备维保计划》</w:t>
                  </w:r>
                </w:p>
              </w:tc>
              <w:tc>
                <w:tcPr>
                  <w:tcW w:w="1430" w:type="dxa"/>
                </w:tcPr>
                <w:p>
                  <w:r>
                    <w:rPr>
                      <w:rFonts w:hint="eastAsia"/>
                    </w:rPr>
                    <w:t>设备名称</w:t>
                  </w:r>
                </w:p>
              </w:tc>
              <w:tc>
                <w:tcPr>
                  <w:tcW w:w="2034" w:type="dxa"/>
                </w:tcPr>
                <w:p>
                  <w:r>
                    <w:rPr>
                      <w:rFonts w:hint="eastAsia"/>
                    </w:rPr>
                    <w:t>维保日期</w:t>
                  </w:r>
                </w:p>
              </w:tc>
              <w:tc>
                <w:tcPr>
                  <w:tcW w:w="1748" w:type="dxa"/>
                </w:tcPr>
                <w:p>
                  <w:r>
                    <w:rPr>
                      <w:rFonts w:hint="eastAsia"/>
                    </w:rPr>
                    <w:t>维保周期</w:t>
                  </w:r>
                </w:p>
              </w:tc>
              <w:tc>
                <w:tcPr>
                  <w:tcW w:w="1898" w:type="dxa"/>
                </w:tcPr>
                <w:p>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tc>
              <w:tc>
                <w:tcPr>
                  <w:tcW w:w="1430" w:type="dxa"/>
                </w:tcPr>
                <w:p/>
              </w:tc>
              <w:tc>
                <w:tcPr>
                  <w:tcW w:w="2034" w:type="dxa"/>
                </w:tcPr>
                <w:p/>
              </w:tc>
              <w:tc>
                <w:tcPr>
                  <w:tcW w:w="1748"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67" w:type="dxa"/>
                </w:tcPr>
                <w:p/>
              </w:tc>
              <w:tc>
                <w:tcPr>
                  <w:tcW w:w="1430" w:type="dxa"/>
                </w:tcPr>
                <w:p/>
              </w:tc>
              <w:tc>
                <w:tcPr>
                  <w:tcW w:w="2034" w:type="dxa"/>
                </w:tcPr>
                <w:p/>
              </w:tc>
              <w:tc>
                <w:tcPr>
                  <w:tcW w:w="1748" w:type="dxa"/>
                </w:tc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67" w:type="dxa"/>
                </w:tcPr>
                <w:p>
                  <w:pPr>
                    <w:rPr>
                      <w:highlight w:val="cyan"/>
                    </w:rPr>
                  </w:pPr>
                </w:p>
              </w:tc>
              <w:tc>
                <w:tcPr>
                  <w:tcW w:w="1430" w:type="dxa"/>
                </w:tcPr>
                <w:p>
                  <w:pPr>
                    <w:rPr>
                      <w:highlight w:val="cyan"/>
                    </w:rPr>
                  </w:pPr>
                </w:p>
              </w:tc>
              <w:tc>
                <w:tcPr>
                  <w:tcW w:w="2034" w:type="dxa"/>
                </w:tcPr>
                <w:p>
                  <w:pPr>
                    <w:rPr>
                      <w:highlight w:val="cyan"/>
                    </w:rPr>
                  </w:pPr>
                </w:p>
              </w:tc>
              <w:tc>
                <w:tcPr>
                  <w:tcW w:w="1748" w:type="dxa"/>
                </w:tcPr>
                <w:p>
                  <w:pPr>
                    <w:rPr>
                      <w:rFonts w:ascii="Calibri" w:hAnsi="Calibri"/>
                      <w:highlight w:val="cyan"/>
                    </w:rPr>
                  </w:pPr>
                </w:p>
              </w:tc>
              <w:tc>
                <w:tcPr>
                  <w:tcW w:w="1898" w:type="dxa"/>
                </w:tcPr>
                <w:p>
                  <w:pPr>
                    <w:rPr>
                      <w:highlight w:val="cyan"/>
                    </w:rPr>
                  </w:pPr>
                </w:p>
              </w:tc>
            </w:tr>
          </w:tbl>
          <w:p/>
          <w:p>
            <w:r>
              <w:rPr>
                <w:rFonts w:hint="eastAsia"/>
              </w:rPr>
              <w:t>查看对设备维修的控制（不涉及）</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74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748" w:type="dxa"/>
                </w:tcPr>
                <w:p>
                  <w:pPr>
                    <w:rPr>
                      <w:rFonts w:ascii="Calibri" w:hAnsi="Calibri"/>
                    </w:rPr>
                  </w:pPr>
                  <w:r>
                    <w:rPr>
                      <w:rFonts w:hint="eastAsia" w:ascii="Calibri" w:hAnsi="Calibri"/>
                    </w:rPr>
                    <w:t>验收结果</w:t>
                  </w: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174" w:type="dxa"/>
                </w:tcPr>
                <w:p/>
              </w:tc>
              <w:tc>
                <w:tcPr>
                  <w:tcW w:w="1748" w:type="dxa"/>
                </w:tcPr>
                <w:p>
                  <w:r>
                    <w:rPr>
                      <w:rFonts w:ascii="Calibri" w:hAnsi="Calibri"/>
                    </w:rPr>
                    <w:t>□</w:t>
                  </w:r>
                  <w:r>
                    <w:rPr>
                      <w:rFonts w:hint="eastAsia"/>
                    </w:rPr>
                    <w:t xml:space="preserve">合格    </w:t>
                  </w:r>
                  <w:r>
                    <w:rPr>
                      <w:rFonts w:ascii="Calibri" w:hAnsi="Calibri"/>
                    </w:rPr>
                    <w:t>□</w:t>
                  </w:r>
                  <w:r>
                    <w:rPr>
                      <w:rFonts w:hint="eastAsia"/>
                    </w:rPr>
                    <w:t>缺少</w:t>
                  </w:r>
                </w:p>
              </w:tc>
              <w:tc>
                <w:tcPr>
                  <w:tcW w:w="1898" w:type="dxa"/>
                </w:tcPr>
                <w:p/>
              </w:tc>
            </w:tr>
          </w:tbl>
          <w:p/>
          <w:p>
            <w:r>
              <w:rPr>
                <w:rFonts w:hint="eastAsia"/>
              </w:rPr>
              <w:t>设备完好情况（不涉及）</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pPr>
              <w:rPr>
                <w:b/>
                <w:bCs/>
              </w:rPr>
            </w:pPr>
            <w:r>
              <w:rPr>
                <w:rFonts w:hint="eastAsia"/>
              </w:rPr>
              <w:t>特种设备控制</w:t>
            </w:r>
            <w:r>
              <w:rPr>
                <w:rFonts w:hint="eastAsia"/>
                <w:b/>
                <w:bCs/>
              </w:rPr>
              <w:t>——不涉及</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
            <w:r>
              <w:rPr>
                <w:rFonts w:hint="eastAsia"/>
              </w:rPr>
              <w:t>不适用</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r>
                    <w:rPr>
                      <w:rFonts w:hint="eastAsia"/>
                    </w:rPr>
                    <w:t>至</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restart"/>
            <w:shd w:val="clear" w:color="auto" w:fill="auto"/>
          </w:tcPr>
          <w:p>
            <w:pPr>
              <w:pStyle w:val="9"/>
            </w:pPr>
            <w:r>
              <w:rPr>
                <w:rFonts w:hint="eastAsia"/>
              </w:rPr>
              <w:t>过程运行环境</w:t>
            </w:r>
          </w:p>
          <w:p>
            <w:pPr>
              <w:pStyle w:val="9"/>
            </w:pPr>
          </w:p>
          <w:p>
            <w:pPr>
              <w:pStyle w:val="9"/>
            </w:pPr>
          </w:p>
        </w:tc>
        <w:tc>
          <w:tcPr>
            <w:tcW w:w="959" w:type="dxa"/>
            <w:vMerge w:val="restart"/>
            <w:shd w:val="clear" w:color="auto" w:fill="auto"/>
          </w:tcPr>
          <w:p>
            <w:pPr>
              <w:pStyle w:val="9"/>
            </w:pPr>
            <w:r>
              <w:rPr>
                <w:rFonts w:hint="eastAsia"/>
              </w:rPr>
              <w:t xml:space="preserve">F7.1.4 </w:t>
            </w:r>
          </w:p>
          <w:p>
            <w:pPr>
              <w:pStyle w:val="9"/>
            </w:pPr>
          </w:p>
        </w:tc>
        <w:tc>
          <w:tcPr>
            <w:tcW w:w="745" w:type="dxa"/>
            <w:gridSpan w:val="2"/>
            <w:shd w:val="clear" w:color="auto" w:fill="auto"/>
          </w:tcPr>
          <w:p>
            <w:r>
              <w:rPr>
                <w:rFonts w:hint="eastAsia"/>
              </w:rPr>
              <w:t>文件名称</w:t>
            </w:r>
          </w:p>
        </w:tc>
        <w:tc>
          <w:tcPr>
            <w:tcW w:w="9258" w:type="dxa"/>
            <w:gridSpan w:val="2"/>
            <w:shd w:val="clear" w:color="auto" w:fill="auto"/>
          </w:tcPr>
          <w:p>
            <w:r>
              <w:rPr>
                <w:rFonts w:hint="eastAsia"/>
              </w:rPr>
              <w:t xml:space="preserve">如：《运行控制程序》、 </w:t>
            </w:r>
            <w:r>
              <w:rPr>
                <w:rFonts w:hint="eastAsia"/>
              </w:rPr>
              <w:sym w:font="Wingdings" w:char="00FE"/>
            </w:r>
            <w:r>
              <w:rPr>
                <w:rFonts w:hint="eastAsia"/>
              </w:rPr>
              <w:t>手册第7.1.4条款</w:t>
            </w:r>
          </w:p>
        </w:tc>
        <w:tc>
          <w:tcPr>
            <w:tcW w:w="1585" w:type="dxa"/>
            <w:gridSpan w:val="2"/>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continue"/>
            <w:shd w:val="clear" w:color="auto" w:fill="auto"/>
          </w:tcPr>
          <w:p/>
        </w:tc>
        <w:tc>
          <w:tcPr>
            <w:tcW w:w="959" w:type="dxa"/>
            <w:vMerge w:val="continue"/>
            <w:shd w:val="clear" w:color="auto" w:fill="auto"/>
          </w:tcPr>
          <w:p/>
        </w:tc>
        <w:tc>
          <w:tcPr>
            <w:tcW w:w="745" w:type="dxa"/>
            <w:gridSpan w:val="2"/>
            <w:shd w:val="clear" w:color="auto" w:fill="auto"/>
          </w:tcPr>
          <w:p>
            <w:r>
              <w:rPr>
                <w:rFonts w:hint="eastAsia"/>
              </w:rPr>
              <w:t>运行证据</w:t>
            </w:r>
          </w:p>
        </w:tc>
        <w:tc>
          <w:tcPr>
            <w:tcW w:w="9258" w:type="dxa"/>
            <w:gridSpan w:val="2"/>
            <w:shd w:val="clear" w:color="auto" w:fill="auto"/>
          </w:tcPr>
          <w:p>
            <w:r>
              <w:rPr>
                <w:rFonts w:hint="eastAsia"/>
              </w:rPr>
              <w:t>组织确定、提供和保持建立、管理和维护工作环境所需的资源，以实现与FSMS要求的一致性。</w:t>
            </w:r>
          </w:p>
          <w:p>
            <w:r>
              <w:rPr>
                <w:rFonts w:hint="eastAsia"/>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不随意加班、良好的工作氛围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p>
                <w:p>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r>
                    <w:rPr>
                      <w:rFonts w:hint="eastAsia"/>
                    </w:rPr>
                    <w:t>按照《前提方案》和《操作性前提方案》进行控制</w:t>
                  </w:r>
                </w:p>
              </w:tc>
            </w:tr>
          </w:tbl>
          <w:p>
            <w:r>
              <w:rPr>
                <w:rFonts w:hint="eastAsia"/>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60" w:type="dxa"/>
            <w:vMerge w:val="restart"/>
          </w:tcPr>
          <w:p>
            <w:r>
              <w:rPr>
                <w:rFonts w:hint="eastAsia"/>
              </w:rPr>
              <w:t>能力</w:t>
            </w:r>
          </w:p>
        </w:tc>
        <w:tc>
          <w:tcPr>
            <w:tcW w:w="959" w:type="dxa"/>
            <w:vMerge w:val="restart"/>
          </w:tcPr>
          <w:p>
            <w:r>
              <w:rPr>
                <w:rFonts w:hint="eastAsia"/>
              </w:rPr>
              <w:t>F7.2</w:t>
            </w:r>
          </w:p>
          <w:p/>
        </w:tc>
        <w:tc>
          <w:tcPr>
            <w:tcW w:w="745" w:type="dxa"/>
            <w:gridSpan w:val="2"/>
          </w:tcPr>
          <w:p>
            <w:r>
              <w:rPr>
                <w:rFonts w:hint="eastAsia"/>
              </w:rPr>
              <w:t>文件名称</w:t>
            </w:r>
          </w:p>
        </w:tc>
        <w:tc>
          <w:tcPr>
            <w:tcW w:w="9258"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《人力资源和培训控制程序》  </w:t>
            </w:r>
            <w:r>
              <w:rPr/>
              <w:sym w:font="Wingdings" w:char="00A8"/>
            </w:r>
            <w:r>
              <w:rPr>
                <w:rFonts w:hint="eastAsia"/>
              </w:rPr>
              <w:t>《能力和意识控制程序》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60" w:type="dxa"/>
            <w:vMerge w:val="continue"/>
          </w:tcPr>
          <w:p/>
        </w:tc>
        <w:tc>
          <w:tcPr>
            <w:tcW w:w="959" w:type="dxa"/>
            <w:vMerge w:val="continue"/>
          </w:tcPr>
          <w:p/>
        </w:tc>
        <w:tc>
          <w:tcPr>
            <w:tcW w:w="745" w:type="dxa"/>
            <w:gridSpan w:val="2"/>
          </w:tcPr>
          <w:p>
            <w:r>
              <w:rPr>
                <w:rFonts w:hint="eastAsia"/>
              </w:rPr>
              <w:t>运行证据</w:t>
            </w:r>
          </w:p>
        </w:tc>
        <w:tc>
          <w:tcPr>
            <w:tcW w:w="9258" w:type="dxa"/>
            <w:gridSpan w:val="2"/>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3"/>
              <w:gridCol w:w="1979"/>
              <w:gridCol w:w="88"/>
              <w:gridCol w:w="1736"/>
              <w:gridCol w:w="18"/>
              <w:gridCol w:w="851"/>
              <w:gridCol w:w="2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gridSpan w:val="2"/>
                </w:tcPr>
                <w:p>
                  <w:pPr>
                    <w:rPr>
                      <w:highlight w:val="yellow"/>
                    </w:rPr>
                  </w:pPr>
                  <w:r>
                    <w:rPr>
                      <w:rFonts w:hint="eastAsia"/>
                    </w:rPr>
                    <w:t>关键岗位的人员</w:t>
                  </w:r>
                </w:p>
              </w:tc>
              <w:tc>
                <w:tcPr>
                  <w:tcW w:w="1979" w:type="dxa"/>
                </w:tcPr>
                <w:p>
                  <w:r>
                    <w:rPr>
                      <w:rFonts w:hint="eastAsia"/>
                    </w:rPr>
                    <w:t>任职要求</w:t>
                  </w:r>
                </w:p>
              </w:tc>
              <w:tc>
                <w:tcPr>
                  <w:tcW w:w="1842" w:type="dxa"/>
                  <w:gridSpan w:val="3"/>
                </w:tcPr>
                <w:p>
                  <w:r>
                    <w:rPr>
                      <w:rFonts w:hint="eastAsia"/>
                    </w:rPr>
                    <w:t>学历/专业</w:t>
                  </w:r>
                </w:p>
              </w:tc>
              <w:tc>
                <w:tcPr>
                  <w:tcW w:w="851" w:type="dxa"/>
                </w:tcPr>
                <w:p>
                  <w:r>
                    <w:rPr>
                      <w:rFonts w:hint="eastAsia"/>
                    </w:rPr>
                    <w:t>工作经历年限</w:t>
                  </w:r>
                </w:p>
              </w:tc>
              <w:tc>
                <w:tcPr>
                  <w:tcW w:w="2377" w:type="dxa"/>
                  <w:gridSpan w:val="2"/>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jc w:val="left"/>
                  </w:pPr>
                  <w:r>
                    <w:rPr>
                      <w:rFonts w:hint="eastAsia"/>
                    </w:rPr>
                    <w:t>段常虹</w:t>
                  </w:r>
                </w:p>
              </w:tc>
              <w:tc>
                <w:tcPr>
                  <w:tcW w:w="2230" w:type="dxa"/>
                  <w:gridSpan w:val="3"/>
                </w:tcPr>
                <w:p>
                  <w:pPr>
                    <w:jc w:val="left"/>
                  </w:pPr>
                  <w:r>
                    <w:rPr>
                      <w:rFonts w:hint="eastAsia"/>
                    </w:rPr>
                    <w:t>学历：本科/专科/高中专业：</w:t>
                  </w:r>
                </w:p>
                <w:p>
                  <w:pPr>
                    <w:jc w:val="left"/>
                  </w:pPr>
                  <w:r>
                    <w:rPr>
                      <w:rFonts w:hint="eastAsia"/>
                    </w:rPr>
                    <w:t>工作经历：</w:t>
                  </w:r>
                  <w:r>
                    <w:rPr>
                      <w:rFonts w:hint="eastAsia"/>
                      <w:u w:val="single"/>
                    </w:rPr>
                    <w:t xml:space="preserve"> 无</w:t>
                  </w:r>
                </w:p>
              </w:tc>
              <w:tc>
                <w:tcPr>
                  <w:tcW w:w="1736" w:type="dxa"/>
                </w:tcPr>
                <w:p>
                  <w:r>
                    <w:rPr>
                      <w:rFonts w:hint="eastAsia"/>
                    </w:rPr>
                    <w:t>高中</w:t>
                  </w:r>
                </w:p>
              </w:tc>
              <w:tc>
                <w:tcPr>
                  <w:tcW w:w="889" w:type="dxa"/>
                  <w:gridSpan w:val="3"/>
                </w:tcPr>
                <w:p>
                  <w:r>
                    <w:rPr>
                      <w:rFonts w:hint="eastAsia"/>
                    </w:rPr>
                    <w:t>5年</w:t>
                  </w:r>
                </w:p>
              </w:tc>
              <w:tc>
                <w:tcPr>
                  <w:tcW w:w="2357" w:type="dxa"/>
                </w:tcPr>
                <w:p>
                  <w:r>
                    <w:rPr>
                      <w:rFonts w:ascii="Segoe UI Symbol" w:hAnsi="Segoe UI Symbol" w:cs="Segoe UI Symbol"/>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pPr>
                  <w:r>
                    <w:rPr>
                      <w:rFonts w:hint="eastAsia"/>
                    </w:rPr>
                    <w:t>魏全</w:t>
                  </w:r>
                </w:p>
              </w:tc>
              <w:tc>
                <w:tcPr>
                  <w:tcW w:w="2230" w:type="dxa"/>
                  <w:gridSpan w:val="3"/>
                </w:tcPr>
                <w:p>
                  <w:pPr>
                    <w:jc w:val="left"/>
                  </w:pPr>
                  <w:r>
                    <w:rPr>
                      <w:rFonts w:hint="eastAsia"/>
                    </w:rPr>
                    <w:t>学历：本科/专科/高中</w:t>
                  </w:r>
                </w:p>
                <w:p>
                  <w:pPr>
                    <w:jc w:val="left"/>
                  </w:pPr>
                  <w:r>
                    <w:rPr>
                      <w:rFonts w:hint="eastAsia"/>
                    </w:rPr>
                    <w:t>专业：</w:t>
                  </w:r>
                </w:p>
                <w:p>
                  <w:pPr>
                    <w:jc w:val="left"/>
                  </w:pPr>
                  <w:r>
                    <w:rPr>
                      <w:rFonts w:hint="eastAsia"/>
                    </w:rPr>
                    <w:t>工作经历：</w:t>
                  </w:r>
                  <w:r>
                    <w:rPr>
                      <w:rFonts w:hint="eastAsia"/>
                      <w:u w:val="single"/>
                    </w:rPr>
                    <w:t xml:space="preserve">   无</w:t>
                  </w:r>
                </w:p>
              </w:tc>
              <w:tc>
                <w:tcPr>
                  <w:tcW w:w="1736" w:type="dxa"/>
                </w:tcPr>
                <w:p>
                  <w:r>
                    <w:rPr>
                      <w:rFonts w:hint="eastAsia"/>
                    </w:rPr>
                    <w:t>高中</w:t>
                  </w:r>
                </w:p>
              </w:tc>
              <w:tc>
                <w:tcPr>
                  <w:tcW w:w="889" w:type="dxa"/>
                  <w:gridSpan w:val="3"/>
                </w:tcPr>
                <w:p>
                  <w:r>
                    <w:rPr>
                      <w:rFonts w:hint="eastAsia"/>
                    </w:rPr>
                    <w:t>3年</w:t>
                  </w:r>
                </w:p>
              </w:tc>
              <w:tc>
                <w:tcPr>
                  <w:tcW w:w="2357" w:type="dxa"/>
                </w:tcPr>
                <w:p>
                  <w:r>
                    <w:rPr>
                      <w:rFonts w:ascii="Segoe UI Symbol" w:hAnsi="Segoe UI Symbol" w:cs="Segoe UI Symbol"/>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pPr>
                  <w:r>
                    <w:rPr>
                      <w:rFonts w:hint="eastAsia"/>
                    </w:rPr>
                    <w:t>孙世杰</w:t>
                  </w:r>
                </w:p>
              </w:tc>
              <w:tc>
                <w:tcPr>
                  <w:tcW w:w="2230" w:type="dxa"/>
                  <w:gridSpan w:val="3"/>
                </w:tcPr>
                <w:p>
                  <w:pPr>
                    <w:jc w:val="left"/>
                  </w:pPr>
                  <w:r>
                    <w:rPr>
                      <w:rFonts w:hint="eastAsia"/>
                    </w:rPr>
                    <w:t>学历：本科/专科/高中</w:t>
                  </w:r>
                </w:p>
                <w:p>
                  <w:pPr>
                    <w:jc w:val="left"/>
                  </w:pPr>
                  <w:r>
                    <w:rPr>
                      <w:rFonts w:hint="eastAsia"/>
                    </w:rPr>
                    <w:t>专业：</w:t>
                  </w:r>
                </w:p>
                <w:p>
                  <w:pPr>
                    <w:jc w:val="left"/>
                  </w:pPr>
                  <w:r>
                    <w:rPr>
                      <w:rFonts w:hint="eastAsia"/>
                    </w:rPr>
                    <w:t>工作经历：</w:t>
                  </w:r>
                  <w:r>
                    <w:rPr>
                      <w:rFonts w:hint="eastAsia"/>
                      <w:u w:val="single"/>
                    </w:rPr>
                    <w:t>无</w:t>
                  </w:r>
                </w:p>
              </w:tc>
              <w:tc>
                <w:tcPr>
                  <w:tcW w:w="1736" w:type="dxa"/>
                </w:tcPr>
                <w:p>
                  <w:r>
                    <w:rPr>
                      <w:rFonts w:hint="eastAsia"/>
                    </w:rPr>
                    <w:t>高中</w:t>
                  </w:r>
                </w:p>
              </w:tc>
              <w:tc>
                <w:tcPr>
                  <w:tcW w:w="889" w:type="dxa"/>
                  <w:gridSpan w:val="3"/>
                </w:tcPr>
                <w:p>
                  <w:r>
                    <w:rPr>
                      <w:rFonts w:hint="eastAsia"/>
                    </w:rPr>
                    <w:t>5年</w:t>
                  </w:r>
                </w:p>
              </w:tc>
              <w:tc>
                <w:tcPr>
                  <w:tcW w:w="2357" w:type="dxa"/>
                </w:tcPr>
                <w:p>
                  <w:r>
                    <w:rPr>
                      <w:rFonts w:ascii="Segoe UI Symbol" w:hAnsi="Segoe UI Symbol" w:cs="Segoe UI Symbol"/>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pPr>
                  <w:r>
                    <w:rPr>
                      <w:rFonts w:hint="eastAsia"/>
                    </w:rPr>
                    <w:t>闫海红</w:t>
                  </w:r>
                </w:p>
              </w:tc>
              <w:tc>
                <w:tcPr>
                  <w:tcW w:w="2230" w:type="dxa"/>
                  <w:gridSpan w:val="3"/>
                </w:tcPr>
                <w:p>
                  <w:pPr>
                    <w:jc w:val="left"/>
                  </w:pPr>
                  <w:r>
                    <w:rPr>
                      <w:rFonts w:hint="eastAsia"/>
                    </w:rPr>
                    <w:t>学历：本科/专科/高中</w:t>
                  </w:r>
                </w:p>
                <w:p>
                  <w:pPr>
                    <w:jc w:val="left"/>
                  </w:pPr>
                  <w:r>
                    <w:rPr>
                      <w:rFonts w:hint="eastAsia"/>
                    </w:rPr>
                    <w:t>专业：</w:t>
                  </w:r>
                </w:p>
                <w:p>
                  <w:pPr>
                    <w:jc w:val="left"/>
                  </w:pPr>
                  <w:r>
                    <w:rPr>
                      <w:rFonts w:hint="eastAsia"/>
                    </w:rPr>
                    <w:t>工作经历：</w:t>
                  </w:r>
                  <w:r>
                    <w:rPr>
                      <w:rFonts w:hint="eastAsia"/>
                      <w:u w:val="single"/>
                    </w:rPr>
                    <w:t xml:space="preserve">  无</w:t>
                  </w:r>
                </w:p>
              </w:tc>
              <w:tc>
                <w:tcPr>
                  <w:tcW w:w="1736" w:type="dxa"/>
                </w:tcPr>
                <w:p>
                  <w:r>
                    <w:rPr>
                      <w:rFonts w:hint="eastAsia"/>
                    </w:rPr>
                    <w:t>本科</w:t>
                  </w:r>
                </w:p>
              </w:tc>
              <w:tc>
                <w:tcPr>
                  <w:tcW w:w="889" w:type="dxa"/>
                  <w:gridSpan w:val="3"/>
                </w:tcPr>
                <w:p>
                  <w:r>
                    <w:rPr>
                      <w:rFonts w:hint="eastAsia"/>
                    </w:rPr>
                    <w:t>6年</w:t>
                  </w:r>
                </w:p>
              </w:tc>
              <w:tc>
                <w:tcPr>
                  <w:tcW w:w="2357" w:type="dxa"/>
                </w:tcPr>
                <w:p>
                  <w:r>
                    <w:rPr>
                      <w:rFonts w:ascii="Segoe UI Symbol" w:hAnsi="Segoe UI Symbol" w:cs="Segoe UI Symbol"/>
                    </w:rPr>
                    <w:t>☑</w:t>
                  </w:r>
                  <w:r>
                    <w:rPr>
                      <w:rFonts w:hint="eastAsia"/>
                    </w:rPr>
                    <w:t xml:space="preserve">胜任 </w:t>
                  </w:r>
                  <w:r>
                    <w:rPr>
                      <w:rFonts w:hint="eastAsia" w:ascii="Calibri" w:hAnsi="Calibri"/>
                    </w:rPr>
                    <w:t>□</w:t>
                  </w:r>
                  <w:r>
                    <w:rPr>
                      <w:rFonts w:hint="eastAsia"/>
                    </w:rPr>
                    <w:t>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550"/>
              <w:gridCol w:w="144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2550" w:type="dxa"/>
                </w:tcPr>
                <w:p>
                  <w:pPr>
                    <w:rPr>
                      <w:szCs w:val="21"/>
                    </w:rPr>
                  </w:pPr>
                  <w:r>
                    <w:rPr>
                      <w:rFonts w:hint="eastAsia"/>
                      <w:szCs w:val="21"/>
                    </w:rPr>
                    <w:t>培训记录内容</w:t>
                  </w:r>
                </w:p>
              </w:tc>
              <w:tc>
                <w:tcPr>
                  <w:tcW w:w="144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r>
                    <w:rPr>
                      <w:rFonts w:hint="eastAsia"/>
                    </w:rPr>
                    <w:t>2021.08.05</w:t>
                  </w:r>
                </w:p>
              </w:tc>
              <w:tc>
                <w:tcPr>
                  <w:tcW w:w="2550" w:type="dxa"/>
                </w:tcPr>
                <w:p>
                  <w:r>
                    <w:rPr>
                      <w:rFonts w:hint="eastAsia"/>
                    </w:rPr>
                    <w:t>食品安全法等相关法律法规及ISO22000:2018等标准培训</w:t>
                  </w:r>
                </w:p>
              </w:tc>
              <w:tc>
                <w:tcPr>
                  <w:tcW w:w="1443" w:type="dxa"/>
                </w:tcPr>
                <w:p>
                  <w:r>
                    <w:rPr>
                      <w:rFonts w:hint="eastAsia"/>
                    </w:rPr>
                    <w:t>孙世杰、曾帆、魏全、李卓、孙海雷、陈孟杰</w:t>
                  </w:r>
                </w:p>
              </w:tc>
              <w:tc>
                <w:tcPr>
                  <w:tcW w:w="1560" w:type="dxa"/>
                  <w:shd w:val="clear" w:color="auto" w:fill="auto"/>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shd w:val="clear" w:color="auto" w:fill="auto"/>
                </w:tcPr>
                <w:p>
                  <w:r>
                    <w:rPr>
                      <w:rFonts w:hint="eastAsia"/>
                    </w:rPr>
                    <w:sym w:font="Wingdings" w:char="00FE"/>
                  </w:r>
                  <w:r>
                    <w:rPr>
                      <w:rFonts w:hint="eastAsi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r>
                    <w:rPr>
                      <w:rFonts w:hint="eastAsia"/>
                    </w:rPr>
                    <w:t>2021.9.6</w:t>
                  </w:r>
                </w:p>
              </w:tc>
              <w:tc>
                <w:tcPr>
                  <w:tcW w:w="2550" w:type="dxa"/>
                </w:tcPr>
                <w:p>
                  <w:r>
                    <w:rPr>
                      <w:rFonts w:hint="eastAsia"/>
                    </w:rPr>
                    <w:t>食品安全方针、目标及其岗位职责权限</w:t>
                  </w:r>
                </w:p>
              </w:tc>
              <w:tc>
                <w:tcPr>
                  <w:tcW w:w="1443" w:type="dxa"/>
                </w:tcPr>
                <w:p>
                  <w:r>
                    <w:rPr>
                      <w:rFonts w:hint="eastAsia"/>
                    </w:rPr>
                    <w:t>全体员工</w:t>
                  </w:r>
                </w:p>
              </w:tc>
              <w:tc>
                <w:tcPr>
                  <w:tcW w:w="1560" w:type="dxa"/>
                  <w:shd w:val="clear" w:color="auto" w:fill="auto"/>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shd w:val="clear" w:color="auto" w:fill="auto"/>
                </w:tcPr>
                <w:p>
                  <w:r>
                    <w:rPr>
                      <w:rFonts w:hint="eastAsia"/>
                    </w:rPr>
                    <w:sym w:font="Wingdings" w:char="00FE"/>
                  </w:r>
                  <w:r>
                    <w:rPr>
                      <w:rFonts w:hint="eastAsi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r>
                    <w:rPr>
                      <w:rFonts w:hint="eastAsia"/>
                    </w:rPr>
                    <w:t>2021.11.2</w:t>
                  </w:r>
                </w:p>
              </w:tc>
              <w:tc>
                <w:tcPr>
                  <w:tcW w:w="2550" w:type="dxa"/>
                  <w:vAlign w:val="center"/>
                </w:tcPr>
                <w:p>
                  <w:r>
                    <w:rPr>
                      <w:rFonts w:hint="eastAsia"/>
                    </w:rPr>
                    <w:t>食品安全管理体系审核知识、审核技巧培训</w:t>
                  </w:r>
                </w:p>
              </w:tc>
              <w:tc>
                <w:tcPr>
                  <w:tcW w:w="1443" w:type="dxa"/>
                </w:tcPr>
                <w:p>
                  <w:r>
                    <w:rPr>
                      <w:rFonts w:hint="eastAsia"/>
                    </w:rPr>
                    <w:t>内审员</w:t>
                  </w:r>
                </w:p>
              </w:tc>
              <w:tc>
                <w:tcPr>
                  <w:tcW w:w="1560" w:type="dxa"/>
                  <w:shd w:val="clear" w:color="auto" w:fill="auto"/>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shd w:val="clear" w:color="auto" w:fill="auto"/>
                </w:tcPr>
                <w:p>
                  <w:r>
                    <w:rPr>
                      <w:rFonts w:hint="eastAsia"/>
                    </w:rPr>
                    <w:sym w:font="Wingdings" w:char="00FE"/>
                  </w:r>
                  <w:r>
                    <w:rPr>
                      <w:rFonts w:hint="eastAsi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r>
                    <w:rPr>
                      <w:rFonts w:hint="eastAsia"/>
                    </w:rPr>
                    <w:t>2022.3.9</w:t>
                  </w:r>
                </w:p>
              </w:tc>
              <w:tc>
                <w:tcPr>
                  <w:tcW w:w="2550" w:type="dxa"/>
                  <w:vAlign w:val="center"/>
                </w:tcPr>
                <w:p>
                  <w:r>
                    <w:rPr>
                      <w:rFonts w:hint="eastAsia"/>
                    </w:rPr>
                    <w:t>追溯、撤回/召回控制程序培训</w:t>
                  </w:r>
                </w:p>
              </w:tc>
              <w:tc>
                <w:tcPr>
                  <w:tcW w:w="1443" w:type="dxa"/>
                </w:tcPr>
                <w:p>
                  <w:r>
                    <w:rPr>
                      <w:rFonts w:hint="eastAsia"/>
                    </w:rPr>
                    <w:t>全体员工</w:t>
                  </w:r>
                </w:p>
              </w:tc>
              <w:tc>
                <w:tcPr>
                  <w:tcW w:w="1560" w:type="dxa"/>
                  <w:shd w:val="clear" w:color="auto" w:fill="auto"/>
                </w:tcPr>
                <w:p>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shd w:val="clear" w:color="auto" w:fill="auto"/>
                </w:tcPr>
                <w:p>
                  <w:r>
                    <w:rPr>
                      <w:rFonts w:hint="eastAsia"/>
                    </w:rPr>
                    <w:sym w:font="Wingdings" w:char="00FE"/>
                  </w:r>
                  <w:r>
                    <w:rPr>
                      <w:rFonts w:hint="eastAsia"/>
                    </w:rPr>
                    <w:t>有效  □不足</w:t>
                  </w:r>
                </w:p>
              </w:tc>
            </w:tr>
          </w:tbl>
          <w:p>
            <w:pPr>
              <w:rPr>
                <w:rFonts w:ascii="Calibri" w:hAnsi="Calibri"/>
                <w:highlight w:val="yellow"/>
              </w:rPr>
            </w:pPr>
          </w:p>
          <w:p>
            <w:pPr>
              <w:rPr>
                <w:rFonts w:ascii="Calibri" w:hAnsi="Calibri"/>
              </w:rPr>
            </w:pPr>
            <w:r>
              <w:rPr>
                <w:rFonts w:hint="eastAsia" w:ascii="Calibri" w:hAnsi="Calibri"/>
              </w:rPr>
              <w:t>持证上岗人员的控制：</w:t>
            </w:r>
            <w:r>
              <w:rPr>
                <w:rFonts w:ascii="Calibri" w:hAnsi="Calibri"/>
              </w:rPr>
              <w:t xml:space="preserve"> </w:t>
            </w:r>
            <w:r>
              <w:rPr>
                <w:rFonts w:hint="eastAsia" w:ascii="Calibri" w:hAnsi="Calibri"/>
              </w:rPr>
              <w:t>（</w:t>
            </w:r>
            <w:r>
              <w:rPr>
                <w:rFonts w:ascii="Calibri" w:hAnsi="Calibri"/>
              </w:rPr>
              <w:t>不涉及）</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104"/>
              <w:gridCol w:w="1586"/>
              <w:gridCol w:w="243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shd w:val="clear" w:color="auto" w:fill="auto"/>
                </w:tcPr>
                <w:p>
                  <w:r>
                    <w:rPr>
                      <w:rFonts w:hint="eastAsia"/>
                    </w:rPr>
                    <w:t>特种设备作业人员</w:t>
                  </w:r>
                </w:p>
              </w:tc>
              <w:tc>
                <w:tcPr>
                  <w:tcW w:w="1104" w:type="dxa"/>
                  <w:shd w:val="clear" w:color="auto" w:fill="auto"/>
                </w:tcPr>
                <w:p>
                  <w:r>
                    <w:rPr>
                      <w:rFonts w:hint="eastAsia"/>
                    </w:rPr>
                    <w:t>姓名</w:t>
                  </w:r>
                </w:p>
              </w:tc>
              <w:tc>
                <w:tcPr>
                  <w:tcW w:w="1586" w:type="dxa"/>
                  <w:shd w:val="clear" w:color="auto" w:fill="auto"/>
                </w:tcPr>
                <w:p>
                  <w:r>
                    <w:rPr>
                      <w:rFonts w:hint="eastAsia"/>
                    </w:rPr>
                    <w:t>资格证书编号</w:t>
                  </w:r>
                </w:p>
              </w:tc>
              <w:tc>
                <w:tcPr>
                  <w:tcW w:w="2439"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叉车工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电梯工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行车工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锅炉工</w:t>
                  </w:r>
                </w:p>
              </w:tc>
              <w:tc>
                <w:tcPr>
                  <w:tcW w:w="1104" w:type="dxa"/>
                </w:tcPr>
                <w:p>
                  <w:pPr>
                    <w:rPr>
                      <w:rFonts w:ascii="Calibri" w:hAnsi="Calibri"/>
                    </w:rPr>
                  </w:pPr>
                </w:p>
              </w:tc>
              <w:tc>
                <w:tcPr>
                  <w:tcW w:w="1586" w:type="dxa"/>
                </w:tcPr>
                <w:p>
                  <w:pPr>
                    <w:rPr>
                      <w:rFonts w:ascii="Calibri" w:hAnsi="Calibri"/>
                    </w:rPr>
                  </w:p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压力容器操作工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压力管道操作工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9"/>
            </w:pPr>
            <w:r>
              <w:rPr>
                <w:rFonts w:hint="eastAsia" w:ascii="Calibri" w:hAnsi="Calibri"/>
              </w:rPr>
              <w:t>特种作业人员（不适用</w:t>
            </w:r>
            <w:r>
              <w:rPr>
                <w:rFonts w:ascii="Calibri" w:hAnsi="Calibri"/>
              </w:rPr>
              <w:t>）</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6"/>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418"/>
              <w:gridCol w:w="1984"/>
              <w:gridCol w:w="184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r>
                    <w:rPr>
                      <w:rFonts w:hint="eastAsia"/>
                    </w:rPr>
                    <w:t>岗位</w:t>
                  </w:r>
                </w:p>
              </w:tc>
              <w:tc>
                <w:tcPr>
                  <w:tcW w:w="1418" w:type="dxa"/>
                </w:tcPr>
                <w:p>
                  <w:r>
                    <w:rPr>
                      <w:rFonts w:hint="eastAsia"/>
                    </w:rPr>
                    <w:t>姓氏</w:t>
                  </w:r>
                </w:p>
              </w:tc>
              <w:tc>
                <w:tcPr>
                  <w:tcW w:w="1984" w:type="dxa"/>
                </w:tcPr>
                <w:p>
                  <w:r>
                    <w:rPr>
                      <w:rFonts w:hint="eastAsia"/>
                    </w:rPr>
                    <w:t>健康证编号</w:t>
                  </w:r>
                </w:p>
              </w:tc>
              <w:tc>
                <w:tcPr>
                  <w:tcW w:w="1843" w:type="dxa"/>
                </w:tcPr>
                <w:p>
                  <w:r>
                    <w:rPr>
                      <w:rFonts w:hint="eastAsia"/>
                    </w:rPr>
                    <w:t>有效期截止日期</w:t>
                  </w:r>
                </w:p>
              </w:tc>
              <w:tc>
                <w:tcPr>
                  <w:tcW w:w="1584"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r>
                    <w:rPr>
                      <w:rFonts w:hint="eastAsia"/>
                    </w:rPr>
                    <w:t>食品小组组长</w:t>
                  </w:r>
                </w:p>
              </w:tc>
              <w:tc>
                <w:tcPr>
                  <w:tcW w:w="1418" w:type="dxa"/>
                </w:tcPr>
                <w:p>
                  <w:r>
                    <w:rPr>
                      <w:rFonts w:hint="eastAsia"/>
                    </w:rPr>
                    <w:t>段常红</w:t>
                  </w:r>
                </w:p>
              </w:tc>
              <w:tc>
                <w:tcPr>
                  <w:tcW w:w="1984" w:type="dxa"/>
                </w:tcPr>
                <w:p>
                  <w:r>
                    <w:rPr>
                      <w:rFonts w:hint="eastAsia"/>
                    </w:rPr>
                    <w:t>13062321009217</w:t>
                  </w:r>
                </w:p>
              </w:tc>
              <w:tc>
                <w:tcPr>
                  <w:tcW w:w="1843" w:type="dxa"/>
                </w:tcPr>
                <w:p>
                  <w:r>
                    <w:rPr>
                      <w:rFonts w:hint="eastAsia"/>
                    </w:rPr>
                    <w:t>2022-12-31</w:t>
                  </w:r>
                </w:p>
              </w:tc>
              <w:tc>
                <w:tcPr>
                  <w:tcW w:w="1584" w:type="dxa"/>
                </w:tcPr>
                <w:p>
                  <w:r>
                    <w:rPr>
                      <w:rFonts w:hint="eastAsia"/>
                    </w:rPr>
                    <w:t>有</w:t>
                  </w:r>
                  <w:r>
                    <w:t>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r>
                    <w:rPr>
                      <w:rFonts w:hint="eastAsia"/>
                    </w:rPr>
                    <w:t>办公室经理</w:t>
                  </w:r>
                </w:p>
              </w:tc>
              <w:tc>
                <w:tcPr>
                  <w:tcW w:w="1418" w:type="dxa"/>
                </w:tcPr>
                <w:p>
                  <w:r>
                    <w:rPr>
                      <w:rFonts w:hint="eastAsia" w:ascii="宋体" w:hAnsi="宋体" w:cs="宋体"/>
                      <w:sz w:val="18"/>
                      <w:szCs w:val="18"/>
                    </w:rPr>
                    <w:t>魏全</w:t>
                  </w:r>
                </w:p>
              </w:tc>
              <w:tc>
                <w:tcPr>
                  <w:tcW w:w="1984" w:type="dxa"/>
                </w:tcPr>
                <w:p>
                  <w:r>
                    <w:rPr>
                      <w:rFonts w:hint="eastAsia"/>
                    </w:rPr>
                    <w:t>13062321009212</w:t>
                  </w:r>
                </w:p>
              </w:tc>
              <w:tc>
                <w:tcPr>
                  <w:tcW w:w="1843" w:type="dxa"/>
                </w:tcPr>
                <w:p>
                  <w:r>
                    <w:rPr>
                      <w:rFonts w:hint="eastAsia"/>
                    </w:rPr>
                    <w:t>2022-12-31</w:t>
                  </w:r>
                </w:p>
              </w:tc>
              <w:tc>
                <w:tcPr>
                  <w:tcW w:w="1584"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r>
                    <w:rPr>
                      <w:rFonts w:hint="eastAsia"/>
                    </w:rPr>
                    <w:t>财务</w:t>
                  </w:r>
                </w:p>
              </w:tc>
              <w:tc>
                <w:tcPr>
                  <w:tcW w:w="1418" w:type="dxa"/>
                </w:tcPr>
                <w:p>
                  <w:r>
                    <w:rPr>
                      <w:rFonts w:hint="eastAsia"/>
                    </w:rPr>
                    <w:t>陈孟杰</w:t>
                  </w:r>
                </w:p>
              </w:tc>
              <w:tc>
                <w:tcPr>
                  <w:tcW w:w="1984" w:type="dxa"/>
                </w:tcPr>
                <w:p>
                  <w:r>
                    <w:rPr>
                      <w:rFonts w:hint="eastAsia"/>
                    </w:rPr>
                    <w:t>13062321009225</w:t>
                  </w:r>
                </w:p>
              </w:tc>
              <w:tc>
                <w:tcPr>
                  <w:tcW w:w="1843" w:type="dxa"/>
                </w:tcPr>
                <w:p>
                  <w:r>
                    <w:rPr>
                      <w:rFonts w:hint="eastAsia"/>
                    </w:rPr>
                    <w:t>2022-12-31</w:t>
                  </w:r>
                </w:p>
              </w:tc>
              <w:tc>
                <w:tcPr>
                  <w:tcW w:w="1584"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r>
                    <w:rPr>
                      <w:rFonts w:hint="eastAsia"/>
                    </w:rPr>
                    <w:t>销售</w:t>
                  </w:r>
                </w:p>
              </w:tc>
              <w:tc>
                <w:tcPr>
                  <w:tcW w:w="1418" w:type="dxa"/>
                </w:tcPr>
                <w:p>
                  <w:r>
                    <w:rPr>
                      <w:rFonts w:hint="eastAsia"/>
                    </w:rPr>
                    <w:t>孙海雷</w:t>
                  </w:r>
                </w:p>
              </w:tc>
              <w:tc>
                <w:tcPr>
                  <w:tcW w:w="1984" w:type="dxa"/>
                </w:tcPr>
                <w:p>
                  <w:r>
                    <w:rPr>
                      <w:rFonts w:hint="eastAsia"/>
                    </w:rPr>
                    <w:t>13062321009218</w:t>
                  </w:r>
                </w:p>
              </w:tc>
              <w:tc>
                <w:tcPr>
                  <w:tcW w:w="1843" w:type="dxa"/>
                </w:tcPr>
                <w:p>
                  <w:r>
                    <w:rPr>
                      <w:rFonts w:hint="eastAsia"/>
                    </w:rPr>
                    <w:t>2022-12-31</w:t>
                  </w:r>
                </w:p>
              </w:tc>
              <w:tc>
                <w:tcPr>
                  <w:tcW w:w="1584"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01" w:type="dxa"/>
                </w:tcPr>
                <w:p>
                  <w:r>
                    <w:rPr>
                      <w:rFonts w:hint="eastAsia"/>
                    </w:rPr>
                    <w:t>销售</w:t>
                  </w:r>
                </w:p>
              </w:tc>
              <w:tc>
                <w:tcPr>
                  <w:tcW w:w="1418" w:type="dxa"/>
                </w:tcPr>
                <w:p>
                  <w:r>
                    <w:rPr>
                      <w:rFonts w:hint="eastAsia"/>
                    </w:rPr>
                    <w:t xml:space="preserve"> 穆彩云</w:t>
                  </w:r>
                </w:p>
              </w:tc>
              <w:tc>
                <w:tcPr>
                  <w:tcW w:w="1984" w:type="dxa"/>
                </w:tcPr>
                <w:p>
                  <w:r>
                    <w:rPr>
                      <w:rFonts w:hint="eastAsia"/>
                    </w:rPr>
                    <w:t>13062321009215</w:t>
                  </w:r>
                </w:p>
              </w:tc>
              <w:tc>
                <w:tcPr>
                  <w:tcW w:w="1843" w:type="dxa"/>
                </w:tcPr>
                <w:p>
                  <w:r>
                    <w:rPr>
                      <w:rFonts w:hint="eastAsia"/>
                    </w:rPr>
                    <w:t>2022-12-31</w:t>
                  </w:r>
                </w:p>
              </w:tc>
              <w:tc>
                <w:tcPr>
                  <w:tcW w:w="1584" w:type="dxa"/>
                </w:tcPr>
                <w:p>
                  <w:r>
                    <w:rPr>
                      <w:rFonts w:hint="eastAsia"/>
                    </w:rPr>
                    <w:t>有效</w:t>
                  </w:r>
                </w:p>
              </w:tc>
            </w:tr>
          </w:tbl>
          <w:p>
            <w:pPr>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60" w:type="dxa"/>
            <w:vMerge w:val="restart"/>
          </w:tcPr>
          <w:p>
            <w:r>
              <w:rPr>
                <w:rFonts w:hint="eastAsia"/>
              </w:rPr>
              <w:t>意识</w:t>
            </w:r>
          </w:p>
        </w:tc>
        <w:tc>
          <w:tcPr>
            <w:tcW w:w="959" w:type="dxa"/>
            <w:vMerge w:val="restart"/>
          </w:tcPr>
          <w:p>
            <w:r>
              <w:rPr>
                <w:rFonts w:hint="eastAsia"/>
              </w:rPr>
              <w:t xml:space="preserve">F7.3 </w:t>
            </w:r>
          </w:p>
        </w:tc>
        <w:tc>
          <w:tcPr>
            <w:tcW w:w="745" w:type="dxa"/>
            <w:gridSpan w:val="2"/>
          </w:tcPr>
          <w:p>
            <w:r>
              <w:rPr>
                <w:rFonts w:hint="eastAsia"/>
              </w:rPr>
              <w:t>文件名称</w:t>
            </w:r>
          </w:p>
        </w:tc>
        <w:tc>
          <w:tcPr>
            <w:tcW w:w="9258" w:type="dxa"/>
            <w:gridSpan w:val="2"/>
          </w:tcPr>
          <w:p>
            <w:r>
              <w:rPr>
                <w:rFonts w:hint="eastAsia"/>
              </w:rPr>
              <w:t>如：</w:t>
            </w:r>
            <w:r>
              <w:rPr/>
              <w:sym w:font="Wingdings" w:char="00FE"/>
            </w:r>
            <w:r>
              <w:rPr>
                <w:rFonts w:hint="eastAsia"/>
              </w:rPr>
              <w:t xml:space="preserve">《《人力资源和培训控制程序》 </w:t>
            </w:r>
            <w:r>
              <w:rPr/>
              <w:sym w:font="Wingdings" w:char="00A8"/>
            </w:r>
            <w:r>
              <w:rPr>
                <w:rFonts w:hint="eastAsia"/>
              </w:rPr>
              <w:t>《能力和意识控制程序》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17" w:hRule="atLeast"/>
        </w:trPr>
        <w:tc>
          <w:tcPr>
            <w:tcW w:w="2160" w:type="dxa"/>
            <w:vMerge w:val="continue"/>
          </w:tcPr>
          <w:p/>
        </w:tc>
        <w:tc>
          <w:tcPr>
            <w:tcW w:w="959" w:type="dxa"/>
            <w:vMerge w:val="continue"/>
          </w:tcPr>
          <w:p/>
        </w:tc>
        <w:tc>
          <w:tcPr>
            <w:tcW w:w="745" w:type="dxa"/>
            <w:gridSpan w:val="2"/>
          </w:tcPr>
          <w:p>
            <w:r>
              <w:rPr>
                <w:rFonts w:hint="eastAsia"/>
              </w:rPr>
              <w:t>运行证据</w:t>
            </w:r>
          </w:p>
        </w:tc>
        <w:tc>
          <w:tcPr>
            <w:tcW w:w="9258" w:type="dxa"/>
            <w:gridSpan w:val="2"/>
          </w:tcPr>
          <w:p>
            <w:r>
              <w:rPr>
                <w:rFonts w:hint="eastAsia"/>
              </w:rPr>
              <w:t xml:space="preserve">组织工作人员提高质量意识的方式： </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FE"/>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FE"/>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展板</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60" w:type="dxa"/>
            <w:vMerge w:val="restart"/>
          </w:tcPr>
          <w:p>
            <w:r>
              <w:rPr>
                <w:rFonts w:hint="eastAsia"/>
              </w:rPr>
              <w:t>形成文件的信息</w:t>
            </w:r>
          </w:p>
        </w:tc>
        <w:tc>
          <w:tcPr>
            <w:tcW w:w="959" w:type="dxa"/>
            <w:vMerge w:val="restart"/>
          </w:tcPr>
          <w:p>
            <w:r>
              <w:rPr>
                <w:rFonts w:hint="eastAsia"/>
              </w:rPr>
              <w:t>F7.5</w:t>
            </w:r>
          </w:p>
          <w:p/>
        </w:tc>
        <w:tc>
          <w:tcPr>
            <w:tcW w:w="745" w:type="dxa"/>
            <w:gridSpan w:val="2"/>
          </w:tcPr>
          <w:p>
            <w:r>
              <w:rPr>
                <w:rFonts w:hint="eastAsia"/>
              </w:rPr>
              <w:t>文件名称</w:t>
            </w:r>
          </w:p>
        </w:tc>
        <w:tc>
          <w:tcPr>
            <w:tcW w:w="9258"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4" w:hRule="atLeast"/>
        </w:trPr>
        <w:tc>
          <w:tcPr>
            <w:tcW w:w="2160" w:type="dxa"/>
            <w:vMerge w:val="continue"/>
          </w:tcPr>
          <w:p/>
        </w:tc>
        <w:tc>
          <w:tcPr>
            <w:tcW w:w="959" w:type="dxa"/>
            <w:vMerge w:val="continue"/>
          </w:tcPr>
          <w:p/>
        </w:tc>
        <w:tc>
          <w:tcPr>
            <w:tcW w:w="745" w:type="dxa"/>
            <w:gridSpan w:val="2"/>
          </w:tcPr>
          <w:p>
            <w:r>
              <w:rPr>
                <w:rFonts w:hint="eastAsia"/>
              </w:rPr>
              <w:t>运行证据</w:t>
            </w:r>
          </w:p>
        </w:tc>
        <w:tc>
          <w:tcPr>
            <w:tcW w:w="9258" w:type="dxa"/>
            <w:gridSpan w:val="2"/>
          </w:tcPr>
          <w:p>
            <w:r>
              <w:rPr>
                <w:rFonts w:hint="eastAsia"/>
              </w:rPr>
              <w:t>查看《受控文件清单登记表》</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管理手册</w:t>
                  </w:r>
                </w:p>
              </w:tc>
              <w:tc>
                <w:tcPr>
                  <w:tcW w:w="1701"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76" w:type="dxa"/>
                </w:tcPr>
                <w:p>
                  <w:pPr>
                    <w:rPr>
                      <w:sz w:val="18"/>
                      <w:szCs w:val="18"/>
                    </w:rPr>
                  </w:pPr>
                  <w:r>
                    <w:rPr>
                      <w:rFonts w:hint="eastAsia"/>
                      <w:sz w:val="18"/>
                      <w:szCs w:val="18"/>
                    </w:rPr>
                    <w:t>2021.8.1</w:t>
                  </w:r>
                </w:p>
              </w:tc>
              <w:tc>
                <w:tcPr>
                  <w:tcW w:w="992" w:type="dxa"/>
                </w:tcPr>
                <w:p>
                  <w:r>
                    <w:rPr>
                      <w:rFonts w:hint="eastAsia"/>
                    </w:rPr>
                    <w:t>总经理</w:t>
                  </w:r>
                </w:p>
              </w:tc>
              <w:tc>
                <w:tcPr>
                  <w:tcW w:w="1142" w:type="dxa"/>
                </w:tcPr>
                <w:p>
                  <w:r>
                    <w:rPr>
                      <w:rFonts w:hint="eastAsia"/>
                    </w:rPr>
                    <w:t>各部门负责人</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t>程序文件</w:t>
                  </w:r>
                </w:p>
              </w:tc>
              <w:tc>
                <w:tcPr>
                  <w:tcW w:w="1701"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76" w:type="dxa"/>
                </w:tcPr>
                <w:p>
                  <w:pPr>
                    <w:rPr>
                      <w:sz w:val="18"/>
                      <w:szCs w:val="18"/>
                    </w:rPr>
                  </w:pPr>
                  <w:r>
                    <w:rPr>
                      <w:rFonts w:hint="eastAsia"/>
                      <w:sz w:val="18"/>
                      <w:szCs w:val="18"/>
                    </w:rPr>
                    <w:t>202</w:t>
                  </w:r>
                  <w:r>
                    <w:rPr>
                      <w:sz w:val="18"/>
                      <w:szCs w:val="18"/>
                    </w:rPr>
                    <w:t>1</w:t>
                  </w:r>
                  <w:r>
                    <w:rPr>
                      <w:rFonts w:hint="eastAsia"/>
                      <w:sz w:val="18"/>
                      <w:szCs w:val="18"/>
                    </w:rPr>
                    <w:t>.8.1</w:t>
                  </w:r>
                </w:p>
              </w:tc>
              <w:tc>
                <w:tcPr>
                  <w:tcW w:w="992" w:type="dxa"/>
                </w:tcPr>
                <w:p>
                  <w:r>
                    <w:rPr>
                      <w:rFonts w:hint="eastAsia"/>
                    </w:rPr>
                    <w:t>总经理</w:t>
                  </w:r>
                </w:p>
              </w:tc>
              <w:tc>
                <w:tcPr>
                  <w:tcW w:w="1142" w:type="dxa"/>
                </w:tcPr>
                <w:p>
                  <w:r>
                    <w:rPr>
                      <w:rFonts w:hint="eastAsia"/>
                    </w:rPr>
                    <w:t>各部门负责人</w:t>
                  </w:r>
                </w:p>
              </w:tc>
              <w:tc>
                <w:tcPr>
                  <w:tcW w:w="1107" w:type="dxa"/>
                </w:tcPr>
                <w:p>
                  <w:r>
                    <w:rPr>
                      <w:rFonts w:hint="eastAsia"/>
                    </w:rPr>
                    <w:t>-----</w:t>
                  </w:r>
                </w:p>
              </w:tc>
              <w:tc>
                <w:tcPr>
                  <w:tcW w:w="1024" w:type="dxa"/>
                </w:tcPr>
                <w:p>
                  <w:r>
                    <w:rPr>
                      <w:rFonts w:hint="eastAsia"/>
                    </w:rPr>
                    <w:t>-----</w:t>
                  </w:r>
                </w:p>
              </w:tc>
            </w:tr>
          </w:tbl>
          <w:p/>
          <w:p>
            <w:r>
              <w:rPr>
                <w:rFonts w:hint="eastAsia"/>
              </w:rPr>
              <w:t xml:space="preserve">文件修订的管理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无</w:t>
                  </w: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712"/>
              <w:gridCol w:w="1079"/>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r>
                    <w:rPr>
                      <w:rFonts w:hint="eastAsia"/>
                    </w:rPr>
                    <w:t>文件名称</w:t>
                  </w:r>
                </w:p>
              </w:tc>
              <w:tc>
                <w:tcPr>
                  <w:tcW w:w="1712" w:type="dxa"/>
                </w:tcPr>
                <w:p>
                  <w:r>
                    <w:rPr>
                      <w:rFonts w:hint="eastAsia"/>
                    </w:rPr>
                    <w:t>性质</w:t>
                  </w:r>
                </w:p>
              </w:tc>
              <w:tc>
                <w:tcPr>
                  <w:tcW w:w="1079" w:type="dxa"/>
                </w:tcPr>
                <w:p>
                  <w:r>
                    <w:rPr>
                      <w:rFonts w:hint="eastAsia"/>
                    </w:rPr>
                    <w:t>评审日期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center"/>
                </w:tcPr>
                <w:p>
                  <w:pPr>
                    <w:rPr>
                      <w:rFonts w:ascii="宋体" w:hAnsi="宋体"/>
                      <w:szCs w:val="21"/>
                    </w:rPr>
                  </w:pPr>
                  <w:r>
                    <w:rPr>
                      <w:rFonts w:hint="eastAsia" w:ascii="宋体" w:hAnsi="宋体"/>
                      <w:szCs w:val="21"/>
                    </w:rPr>
                    <w:t>中华人民共和国食品安全法</w:t>
                  </w:r>
                </w:p>
              </w:tc>
              <w:tc>
                <w:tcPr>
                  <w:tcW w:w="1712"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079" w:type="dxa"/>
                  <w:vAlign w:val="center"/>
                </w:tcPr>
                <w:p>
                  <w:pPr>
                    <w:jc w:val="center"/>
                  </w:pPr>
                  <w:r>
                    <w:rPr>
                      <w:rFonts w:hint="eastAsia"/>
                    </w:rPr>
                    <w:t>2021.8.1</w:t>
                  </w:r>
                </w:p>
              </w:tc>
              <w:tc>
                <w:tcPr>
                  <w:tcW w:w="1218" w:type="dxa"/>
                  <w:vAlign w:val="center"/>
                </w:tcPr>
                <w:p>
                  <w:pPr>
                    <w:spacing w:line="360" w:lineRule="auto"/>
                    <w:jc w:val="center"/>
                  </w:pPr>
                  <w:r>
                    <w:rPr>
                      <w:rFonts w:hint="eastAsia"/>
                    </w:rPr>
                    <w:t>办公室</w:t>
                  </w:r>
                </w:p>
              </w:tc>
              <w:tc>
                <w:tcPr>
                  <w:tcW w:w="1810" w:type="dxa"/>
                  <w:vAlign w:val="center"/>
                </w:tcPr>
                <w:p>
                  <w:pPr>
                    <w:jc w:val="center"/>
                  </w:pPr>
                  <w:r>
                    <w:rPr>
                      <w:rFonts w:hint="eastAsia"/>
                    </w:rPr>
                    <w:sym w:font="Wingdings" w:char="00FE"/>
                  </w:r>
                  <w:r>
                    <w:rPr>
                      <w:rFonts w:hint="eastAsia"/>
                    </w:rPr>
                    <w:t>直接下发</w:t>
                  </w:r>
                </w:p>
                <w:p>
                  <w:pPr>
                    <w:jc w:val="center"/>
                  </w:pPr>
                  <w:r>
                    <w:rPr>
                      <w:rFonts w:hint="eastAsia"/>
                    </w:rPr>
                    <w:sym w:font="Wingdings" w:char="00A8"/>
                  </w:r>
                  <w:r>
                    <w:rPr>
                      <w:rFonts w:hint="eastAsia"/>
                    </w:rPr>
                    <w:t>转成内部文件</w:t>
                  </w:r>
                </w:p>
              </w:tc>
              <w:tc>
                <w:tcPr>
                  <w:tcW w:w="1457" w:type="dxa"/>
                  <w:vAlign w:val="center"/>
                </w:tcPr>
                <w:p>
                  <w:pPr>
                    <w:jc w:val="cente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center"/>
                </w:tcPr>
                <w:p>
                  <w:pPr>
                    <w:rPr>
                      <w:rFonts w:ascii="宋体" w:hAnsi="宋体"/>
                      <w:szCs w:val="21"/>
                    </w:rPr>
                  </w:pPr>
                  <w:r>
                    <w:rPr>
                      <w:rFonts w:hint="eastAsia" w:ascii="宋体" w:hAnsi="宋体"/>
                      <w:szCs w:val="21"/>
                    </w:rPr>
                    <w:t>中华人民共和国合同法</w:t>
                  </w:r>
                </w:p>
              </w:tc>
              <w:tc>
                <w:tcPr>
                  <w:tcW w:w="1712"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079" w:type="dxa"/>
                  <w:vAlign w:val="center"/>
                </w:tcPr>
                <w:p>
                  <w:pPr>
                    <w:jc w:val="center"/>
                  </w:pPr>
                  <w:r>
                    <w:rPr>
                      <w:rFonts w:hint="eastAsia"/>
                    </w:rPr>
                    <w:t>2021.8.1</w:t>
                  </w:r>
                </w:p>
              </w:tc>
              <w:tc>
                <w:tcPr>
                  <w:tcW w:w="1218" w:type="dxa"/>
                  <w:vAlign w:val="center"/>
                </w:tcPr>
                <w:p>
                  <w:pPr>
                    <w:spacing w:line="360" w:lineRule="auto"/>
                    <w:jc w:val="center"/>
                  </w:pPr>
                  <w:r>
                    <w:rPr>
                      <w:rFonts w:hint="eastAsia"/>
                    </w:rPr>
                    <w:t>办公室</w:t>
                  </w:r>
                </w:p>
              </w:tc>
              <w:tc>
                <w:tcPr>
                  <w:tcW w:w="1810" w:type="dxa"/>
                  <w:vAlign w:val="center"/>
                </w:tcPr>
                <w:p>
                  <w:pPr>
                    <w:jc w:val="center"/>
                  </w:pPr>
                  <w:r>
                    <w:rPr>
                      <w:rFonts w:hint="eastAsia"/>
                    </w:rPr>
                    <w:sym w:font="Wingdings" w:char="00FE"/>
                  </w:r>
                  <w:r>
                    <w:rPr>
                      <w:rFonts w:hint="eastAsia"/>
                    </w:rPr>
                    <w:t>直接下发</w:t>
                  </w:r>
                </w:p>
                <w:p>
                  <w:pPr>
                    <w:jc w:val="center"/>
                  </w:pPr>
                  <w:r>
                    <w:rPr>
                      <w:rFonts w:hint="eastAsia"/>
                    </w:rPr>
                    <w:sym w:font="Wingdings" w:char="00A8"/>
                  </w:r>
                  <w:r>
                    <w:rPr>
                      <w:rFonts w:hint="eastAsia"/>
                    </w:rPr>
                    <w:t>转成内部文件</w:t>
                  </w:r>
                </w:p>
              </w:tc>
              <w:tc>
                <w:tcPr>
                  <w:tcW w:w="1457" w:type="dxa"/>
                  <w:vAlign w:val="center"/>
                </w:tcPr>
                <w:p>
                  <w:pPr>
                    <w:jc w:val="center"/>
                  </w:pPr>
                  <w:r>
                    <w:rPr>
                      <w:rFonts w:hint="eastAsia"/>
                    </w:rPr>
                    <w:t>各部门</w:t>
                  </w:r>
                </w:p>
              </w:tc>
            </w:tr>
          </w:tbl>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tcPr>
                <w:p>
                  <w:r>
                    <w:rPr>
                      <w:rFonts w:hint="eastAsia"/>
                    </w:rPr>
                    <w:t>记录名称</w:t>
                  </w:r>
                </w:p>
              </w:tc>
              <w:tc>
                <w:tcPr>
                  <w:tcW w:w="1731" w:type="dxa"/>
                </w:tcPr>
                <w:p>
                  <w:r>
                    <w:rPr>
                      <w:rFonts w:hint="eastAsia"/>
                    </w:rPr>
                    <w:t>载体</w:t>
                  </w:r>
                </w:p>
              </w:tc>
              <w:tc>
                <w:tcPr>
                  <w:tcW w:w="1155" w:type="dxa"/>
                </w:tcPr>
                <w:p>
                  <w:r>
                    <w:rPr>
                      <w:rFonts w:hint="eastAsia"/>
                    </w:rPr>
                    <w:t>保存期限</w:t>
                  </w:r>
                </w:p>
              </w:tc>
              <w:tc>
                <w:tcPr>
                  <w:tcW w:w="1113"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送货清单</w:t>
                  </w:r>
                </w:p>
              </w:tc>
              <w:tc>
                <w:tcPr>
                  <w:tcW w:w="1731" w:type="dxa"/>
                </w:tcPr>
                <w:p>
                  <w:r>
                    <w:rPr>
                      <w:rFonts w:hint="eastAsia"/>
                    </w:rPr>
                    <w:t xml:space="preserve">□纸质 </w:t>
                  </w:r>
                  <w:r>
                    <w:rPr>
                      <w:rFonts w:hint="eastAsia"/>
                    </w:rPr>
                    <w:sym w:font="Wingdings" w:char="00FE"/>
                  </w:r>
                  <w:r>
                    <w:rPr>
                      <w:rFonts w:hint="eastAsia"/>
                    </w:rPr>
                    <w:t>电子</w:t>
                  </w:r>
                </w:p>
              </w:tc>
              <w:tc>
                <w:tcPr>
                  <w:tcW w:w="1155" w:type="dxa"/>
                </w:tcPr>
                <w:p>
                  <w:r>
                    <w:rPr>
                      <w:rFonts w:hint="eastAsia"/>
                    </w:rPr>
                    <w:t>4年</w:t>
                  </w:r>
                </w:p>
              </w:tc>
              <w:tc>
                <w:tcPr>
                  <w:tcW w:w="1113" w:type="dxa"/>
                </w:tcPr>
                <w:p>
                  <w:r>
                    <w:rPr>
                      <w:rFonts w:hint="eastAsia"/>
                    </w:rPr>
                    <w:t>销售部</w:t>
                  </w:r>
                </w:p>
              </w:tc>
              <w:tc>
                <w:tcPr>
                  <w:tcW w:w="1395" w:type="dxa"/>
                </w:tcPr>
                <w:p>
                  <w:r>
                    <w:rPr>
                      <w:rFonts w:hint="eastAsia"/>
                    </w:rPr>
                    <w:t>2021.4.1</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采购订单</w:t>
                  </w:r>
                </w:p>
              </w:tc>
              <w:tc>
                <w:tcPr>
                  <w:tcW w:w="1731" w:type="dxa"/>
                </w:tcPr>
                <w:p>
                  <w:r>
                    <w:rPr>
                      <w:rFonts w:hint="eastAsia"/>
                    </w:rPr>
                    <w:t xml:space="preserve">□纸质 </w:t>
                  </w:r>
                  <w:r>
                    <w:rPr>
                      <w:rFonts w:hint="eastAsia"/>
                    </w:rPr>
                    <w:sym w:font="Wingdings" w:char="00FE"/>
                  </w:r>
                  <w:r>
                    <w:rPr>
                      <w:rFonts w:hint="eastAsia"/>
                    </w:rPr>
                    <w:t>电子</w:t>
                  </w:r>
                </w:p>
              </w:tc>
              <w:tc>
                <w:tcPr>
                  <w:tcW w:w="1155" w:type="dxa"/>
                </w:tcPr>
                <w:p>
                  <w:r>
                    <w:rPr>
                      <w:rFonts w:hint="eastAsia"/>
                    </w:rPr>
                    <w:t>4年</w:t>
                  </w:r>
                </w:p>
              </w:tc>
              <w:tc>
                <w:tcPr>
                  <w:tcW w:w="1113" w:type="dxa"/>
                </w:tcPr>
                <w:p>
                  <w:r>
                    <w:rPr>
                      <w:rFonts w:hint="eastAsia"/>
                    </w:rPr>
                    <w:t>销售部</w:t>
                  </w:r>
                </w:p>
              </w:tc>
              <w:tc>
                <w:tcPr>
                  <w:tcW w:w="1395" w:type="dxa"/>
                </w:tcPr>
                <w:p>
                  <w:r>
                    <w:rPr>
                      <w:rFonts w:hint="eastAsia"/>
                    </w:rPr>
                    <w:t>2022.5.9</w:t>
                  </w:r>
                </w:p>
              </w:tc>
              <w:tc>
                <w:tcPr>
                  <w:tcW w:w="1107" w:type="dxa"/>
                </w:tcPr>
                <w:p>
                  <w:r>
                    <w:rPr>
                      <w:rFonts w:hint="eastAsia"/>
                    </w:rPr>
                    <w:t>——</w:t>
                  </w:r>
                </w:p>
              </w:tc>
              <w:tc>
                <w:tcPr>
                  <w:tcW w:w="1024" w:type="dxa"/>
                </w:tcPr>
                <w:p>
                  <w:r>
                    <w:rPr>
                      <w:rFonts w:hint="eastAsia"/>
                    </w:rPr>
                    <w:t>——</w:t>
                  </w:r>
                </w:p>
              </w:tc>
            </w:tr>
          </w:tbl>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4" w:hRule="atLeast"/>
        </w:trPr>
        <w:tc>
          <w:tcPr>
            <w:tcW w:w="2160" w:type="dxa"/>
            <w:vMerge w:val="restart"/>
          </w:tcPr>
          <w:p>
            <w:r>
              <w:rPr>
                <w:rFonts w:hint="eastAsia"/>
              </w:rPr>
              <w:t>监视和测量设备</w:t>
            </w:r>
          </w:p>
          <w:p/>
        </w:tc>
        <w:tc>
          <w:tcPr>
            <w:tcW w:w="959" w:type="dxa"/>
            <w:vMerge w:val="restart"/>
          </w:tcPr>
          <w:p>
            <w:r>
              <w:rPr>
                <w:rFonts w:hint="eastAsia"/>
              </w:rPr>
              <w:t>F8.7</w:t>
            </w:r>
          </w:p>
          <w:p/>
        </w:tc>
        <w:tc>
          <w:tcPr>
            <w:tcW w:w="745" w:type="dxa"/>
            <w:gridSpan w:val="2"/>
          </w:tcPr>
          <w:p>
            <w:r>
              <w:rPr>
                <w:rFonts w:hint="eastAsia"/>
              </w:rPr>
              <w:t>文件名称</w:t>
            </w:r>
          </w:p>
        </w:tc>
        <w:tc>
          <w:tcPr>
            <w:tcW w:w="9258" w:type="dxa"/>
            <w:gridSpan w:val="2"/>
          </w:tcPr>
          <w:p>
            <w:r>
              <w:rPr>
                <w:rFonts w:hint="eastAsia"/>
              </w:rPr>
              <w:t>如：</w:t>
            </w:r>
            <w:r>
              <w:rPr>
                <w:rFonts w:hint="eastAsia"/>
              </w:rPr>
              <w:sym w:font="Wingdings" w:char="00FE"/>
            </w:r>
            <w:r>
              <w:rPr>
                <w:rFonts w:hint="eastAsia"/>
              </w:rPr>
              <w:t>《监视和测量资源控制程序》、手册第8.7条款</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4" w:hRule="atLeast"/>
        </w:trPr>
        <w:tc>
          <w:tcPr>
            <w:tcW w:w="2160" w:type="dxa"/>
            <w:vMerge w:val="continue"/>
          </w:tcPr>
          <w:p/>
        </w:tc>
        <w:tc>
          <w:tcPr>
            <w:tcW w:w="959" w:type="dxa"/>
            <w:vMerge w:val="continue"/>
          </w:tcPr>
          <w:p/>
        </w:tc>
        <w:tc>
          <w:tcPr>
            <w:tcW w:w="745" w:type="dxa"/>
            <w:gridSpan w:val="2"/>
          </w:tcPr>
          <w:p>
            <w:r>
              <w:rPr>
                <w:rFonts w:hint="eastAsia"/>
              </w:rPr>
              <w:t>运行证据</w:t>
            </w:r>
          </w:p>
        </w:tc>
        <w:tc>
          <w:tcPr>
            <w:tcW w:w="9258" w:type="dxa"/>
            <w:gridSpan w:val="2"/>
          </w:tcPr>
          <w:p>
            <w:pPr>
              <w:rPr>
                <w:color w:val="000000"/>
                <w:szCs w:val="21"/>
              </w:rPr>
            </w:pPr>
            <w:r>
              <w:rPr>
                <w:rFonts w:hint="eastAsia"/>
                <w:color w:val="000000"/>
                <w:szCs w:val="21"/>
              </w:rPr>
              <w:t>了解用于食品安全检测的监视和测量资源种类：（目前暂不涉及）</w:t>
            </w:r>
          </w:p>
          <w:p>
            <w:r>
              <w:rPr>
                <w:rFonts w:hint="eastAsia"/>
              </w:rPr>
              <w:sym w:font="Wingdings" w:char="00FE"/>
            </w:r>
            <w:r>
              <w:rPr>
                <w:rFonts w:hint="eastAsia"/>
              </w:rPr>
              <w:t xml:space="preserve">计量器具 ： </w:t>
            </w:r>
            <w:r>
              <w:rPr>
                <w:rFonts w:hint="eastAsia"/>
              </w:rPr>
              <w:sym w:font="Wingdings" w:char="00A8"/>
            </w:r>
            <w:r>
              <w:rPr>
                <w:rFonts w:hint="eastAsia"/>
              </w:rPr>
              <w:t xml:space="preserve">压力表  </w:t>
            </w:r>
            <w:r>
              <w:rPr>
                <w:rFonts w:hint="eastAsia"/>
              </w:rPr>
              <w:sym w:font="Wingdings" w:char="00A8"/>
            </w:r>
            <w:r>
              <w:rPr>
                <w:rFonts w:hint="eastAsia"/>
              </w:rPr>
              <w:t xml:space="preserve">温度计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A8"/>
            </w:r>
            <w:r>
              <w:rPr>
                <w:rFonts w:hint="eastAsia"/>
              </w:rPr>
              <w:t xml:space="preserve">电子天平  </w:t>
            </w:r>
            <w:r>
              <w:rPr>
                <w:rFonts w:hint="eastAsia"/>
              </w:rPr>
              <w:sym w:font="Wingdings" w:char="00A8"/>
            </w:r>
            <w:r>
              <w:rPr>
                <w:rFonts w:hint="eastAsia"/>
              </w:rPr>
              <w:t>电子称</w:t>
            </w:r>
          </w:p>
          <w:p>
            <w:pPr>
              <w:ind w:firstLine="1470" w:firstLineChars="7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r>
              <w:rPr>
                <w:rFonts w:hint="eastAsia"/>
                <w:u w:val="single"/>
              </w:rPr>
              <w:t xml:space="preserve">        </w:t>
            </w:r>
          </w:p>
          <w:p>
            <w:r>
              <w:rPr>
                <w:rFonts w:hint="eastAsia"/>
              </w:rPr>
              <w:sym w:font="Wingdings" w:char="00FE"/>
            </w:r>
            <w:r>
              <w:rPr>
                <w:rFonts w:hint="eastAsia"/>
              </w:rPr>
              <w:t xml:space="preserve">监视设备 ： </w:t>
            </w:r>
            <w:r>
              <w:rPr>
                <w:rFonts w:hint="eastAsia"/>
              </w:rPr>
              <w:sym w:font="Wingdings" w:char="00FE"/>
            </w:r>
            <w:r>
              <w:rPr>
                <w:rFonts w:hint="eastAsia"/>
              </w:rPr>
              <w:t>监视系统</w:t>
            </w:r>
          </w:p>
          <w:p>
            <w:r>
              <w:rPr>
                <w:rFonts w:hint="eastAsia"/>
              </w:rPr>
              <w:t>监视设备：</w:t>
            </w:r>
            <w:r>
              <w:rPr>
                <w:rFonts w:hint="eastAsia"/>
              </w:rPr>
              <w:sym w:font="Wingdings" w:char="00FE"/>
            </w:r>
            <w:r>
              <w:rPr>
                <w:rFonts w:hint="eastAsia"/>
              </w:rPr>
              <w:t xml:space="preserve">定期验证的计划，频次： </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
            <w:r>
              <w:rPr>
                <w:rFonts w:hint="eastAsia"/>
              </w:rPr>
              <w:t>查看《计量器具台账》，抽查外部检定或校准情况</w:t>
            </w:r>
          </w:p>
          <w:p>
            <w:r>
              <w:rPr>
                <w:rFonts w:hint="eastAsia" w:ascii="Calibri" w:hAnsi="Calibri"/>
                <w:u w:val="single"/>
              </w:rPr>
              <w:t xml:space="preserve">顾客给该公司下订单后，公司将顾客需求提供给供方，由供方直接配送到顾客处，整个过程中该公司没有使用计量器具的地方，提供的电子计价称为冷冻冷藏库中使用，不在该次认证范围内。    </w:t>
            </w:r>
          </w:p>
          <w:p>
            <w:pPr>
              <w:pStyle w:val="2"/>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802"/>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计量器具名称</w:t>
                  </w:r>
                </w:p>
              </w:tc>
              <w:tc>
                <w:tcPr>
                  <w:tcW w:w="2802"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电子计价称</w:t>
                  </w:r>
                </w:p>
              </w:tc>
              <w:tc>
                <w:tcPr>
                  <w:tcW w:w="2802" w:type="dxa"/>
                </w:tcPr>
                <w:p>
                  <w:r>
                    <w:rPr>
                      <w:rFonts w:hint="eastAsia"/>
                    </w:rPr>
                    <w:t>力衡字2022-204号</w:t>
                  </w:r>
                </w:p>
              </w:tc>
              <w:tc>
                <w:tcPr>
                  <w:tcW w:w="1739" w:type="dxa"/>
                </w:tcPr>
                <w:p>
                  <w:r>
                    <w:rPr>
                      <w:rFonts w:hint="eastAsia"/>
                    </w:rPr>
                    <w:t>2023-3-24</w:t>
                  </w:r>
                </w:p>
              </w:tc>
              <w:tc>
                <w:tcPr>
                  <w:tcW w:w="2923" w:type="dxa"/>
                </w:tcPr>
                <w:p>
                  <w:r>
                    <w:rPr>
                      <w:rFonts w:hint="eastAsia"/>
                    </w:rPr>
                    <w:t>冷藏库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highlight w:val="cyan"/>
                    </w:rPr>
                  </w:pPr>
                </w:p>
              </w:tc>
              <w:tc>
                <w:tcPr>
                  <w:tcW w:w="2802" w:type="dxa"/>
                </w:tcPr>
                <w:p>
                  <w:pPr>
                    <w:rPr>
                      <w:highlight w:val="cyan"/>
                    </w:rPr>
                  </w:pPr>
                </w:p>
              </w:tc>
              <w:tc>
                <w:tcPr>
                  <w:tcW w:w="1739" w:type="dxa"/>
                </w:tcPr>
                <w:p>
                  <w:pPr>
                    <w:rPr>
                      <w:highlight w:val="cyan"/>
                    </w:rPr>
                  </w:pPr>
                </w:p>
              </w:tc>
              <w:tc>
                <w:tcPr>
                  <w:tcW w:w="2923" w:type="dxa"/>
                </w:tcPr>
                <w:p>
                  <w:pPr>
                    <w:rPr>
                      <w:highlight w:val="cyan"/>
                    </w:rPr>
                  </w:pPr>
                </w:p>
              </w:tc>
            </w:tr>
          </w:tbl>
          <w:p/>
          <w:p>
            <w:r>
              <w:rPr>
                <w:rFonts w:hint="eastAsia"/>
              </w:rPr>
              <w:t>抽查内部校准情况；抽查</w:t>
            </w:r>
            <w:r>
              <w:rPr>
                <w:rFonts w:hint="eastAsia"/>
              </w:rPr>
              <w:sym w:font="Wingdings" w:char="00A8"/>
            </w:r>
            <w:r>
              <w:rPr>
                <w:rFonts w:hint="eastAsia"/>
              </w:rPr>
              <w:t xml:space="preserve">《内部校准计划》 </w:t>
            </w:r>
            <w:r>
              <w:rPr>
                <w:rFonts w:hint="eastAsia"/>
              </w:rPr>
              <w:sym w:font="Wingdings" w:char="00A8"/>
            </w:r>
            <w:r>
              <w:rPr>
                <w:rFonts w:hint="eastAsia"/>
              </w:rPr>
              <w:t xml:space="preserve">《校准规程》  </w:t>
            </w:r>
            <w:r>
              <w:rPr>
                <w:rFonts w:hint="eastAsia"/>
              </w:rPr>
              <w:sym w:font="Wingdings" w:char="00A8"/>
            </w:r>
            <w:r>
              <w:rPr>
                <w:rFonts w:hint="eastAsia"/>
              </w:rPr>
              <w:t>《校准记录》</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w:t>
                  </w: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p>
              </w:tc>
            </w:tr>
          </w:tbl>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r>
              <w:t>在FSMS中</w:t>
            </w:r>
            <w:r>
              <w:rPr>
                <w:rFonts w:hint="eastAsia"/>
              </w:rPr>
              <w:t>是否使用</w:t>
            </w:r>
            <w:r>
              <w:t>用于监视和测量的软件</w:t>
            </w:r>
            <w:r>
              <w:rPr>
                <w:rFonts w:hint="eastAsia"/>
              </w:rPr>
              <w:t xml:space="preserve">       </w:t>
            </w:r>
            <w:r>
              <w:rPr>
                <w:rFonts w:hint="eastAsia"/>
              </w:rPr>
              <w:sym w:font="Wingdings" w:char="00A8"/>
            </w:r>
            <w:r>
              <w:rPr>
                <w:rFonts w:hint="eastAsia"/>
              </w:rPr>
              <w:t xml:space="preserve">是 </w:t>
            </w:r>
            <w:r>
              <w:rPr>
                <w:rFonts w:hint="eastAsia"/>
              </w:rPr>
              <w:sym w:font="Wingdings" w:char="00FE"/>
            </w:r>
            <w:r>
              <w:rPr>
                <w:rFonts w:hint="eastAsia"/>
              </w:rPr>
              <w:t>否</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rPr>
              <w:t>当</w:t>
            </w:r>
            <w:r>
              <w:t>发生变更</w:t>
            </w:r>
            <w:r>
              <w:rPr>
                <w:rFonts w:hint="eastAsia"/>
              </w:rPr>
              <w:t>时，</w:t>
            </w:r>
            <w:r>
              <w:t>包括对商用现成软件的软件配置/修改，应在实施前对其进行授权、记录和验证。</w:t>
            </w:r>
          </w:p>
          <w:p>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4" w:hRule="atLeast"/>
        </w:trPr>
        <w:tc>
          <w:tcPr>
            <w:tcW w:w="2160" w:type="dxa"/>
            <w:vMerge w:val="restart"/>
          </w:tcPr>
          <w:p>
            <w:r>
              <w:rPr>
                <w:rFonts w:hint="eastAsia"/>
              </w:rPr>
              <w:t>内部审核</w:t>
            </w:r>
          </w:p>
        </w:tc>
        <w:tc>
          <w:tcPr>
            <w:tcW w:w="959" w:type="dxa"/>
            <w:vMerge w:val="restart"/>
          </w:tcPr>
          <w:p>
            <w:r>
              <w:rPr>
                <w:rFonts w:hint="eastAsia"/>
              </w:rPr>
              <w:t>F9.2</w:t>
            </w:r>
          </w:p>
          <w:p/>
        </w:tc>
        <w:tc>
          <w:tcPr>
            <w:tcW w:w="745" w:type="dxa"/>
            <w:gridSpan w:val="2"/>
          </w:tcPr>
          <w:p>
            <w:r>
              <w:rPr>
                <w:rFonts w:hint="eastAsia"/>
              </w:rPr>
              <w:t>文件名称</w:t>
            </w:r>
          </w:p>
        </w:tc>
        <w:tc>
          <w:tcPr>
            <w:tcW w:w="9258" w:type="dxa"/>
            <w:gridSpan w:val="2"/>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063" w:hRule="atLeast"/>
        </w:trPr>
        <w:tc>
          <w:tcPr>
            <w:tcW w:w="2160" w:type="dxa"/>
            <w:vMerge w:val="continue"/>
            <w:tcBorders/>
          </w:tcPr>
          <w:p/>
        </w:tc>
        <w:tc>
          <w:tcPr>
            <w:tcW w:w="959" w:type="dxa"/>
            <w:vMerge w:val="continue"/>
            <w:tcBorders/>
          </w:tcPr>
          <w:p/>
        </w:tc>
        <w:tc>
          <w:tcPr>
            <w:tcW w:w="745" w:type="dxa"/>
            <w:gridSpan w:val="2"/>
          </w:tcPr>
          <w:p>
            <w:r>
              <w:rPr>
                <w:rFonts w:hint="eastAsia"/>
              </w:rPr>
              <w:t>运行证据</w:t>
            </w:r>
          </w:p>
        </w:tc>
        <w:tc>
          <w:tcPr>
            <w:tcW w:w="9258" w:type="dxa"/>
            <w:gridSpan w:val="2"/>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20</w:t>
            </w:r>
            <w:r>
              <w:rPr>
                <w:rFonts w:hint="eastAsia"/>
                <w:color w:val="000000"/>
                <w:szCs w:val="18"/>
                <w:u w:val="single"/>
              </w:rPr>
              <w:t>-21</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办公室、</w:t>
            </w:r>
            <w:r>
              <w:rPr>
                <w:color w:val="000000"/>
                <w:szCs w:val="18"/>
                <w:u w:val="single"/>
              </w:rPr>
              <w:t>采购部</w:t>
            </w:r>
            <w:r>
              <w:rPr>
                <w:rFonts w:hint="eastAsia"/>
                <w:color w:val="000000"/>
                <w:szCs w:val="18"/>
                <w:u w:val="single"/>
              </w:rPr>
              <w:t>、销</w:t>
            </w:r>
            <w:r>
              <w:rPr>
                <w:color w:val="000000"/>
                <w:szCs w:val="18"/>
                <w:u w:val="single"/>
              </w:rPr>
              <w:t>售</w:t>
            </w:r>
            <w:r>
              <w:rPr>
                <w:rFonts w:hint="eastAsia"/>
                <w:color w:val="000000"/>
                <w:szCs w:val="18"/>
                <w:u w:val="single"/>
              </w:rPr>
              <w:t xml:space="preserve">部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rFonts w:asciiTheme="minorEastAsia" w:hAnsiTheme="minorEastAsia" w:eastAsiaTheme="minorEastAsia"/>
                <w:szCs w:val="21"/>
              </w:rPr>
            </w:pPr>
            <w:r>
              <w:rPr>
                <w:rFonts w:hint="eastAsia"/>
                <w:color w:val="000000"/>
                <w:szCs w:val="18"/>
              </w:rPr>
              <w:t>《不符合</w:t>
            </w:r>
            <w:r>
              <w:rPr>
                <w:rFonts w:hint="eastAsia" w:asciiTheme="minorEastAsia" w:hAnsiTheme="minorEastAsia" w:eastAsiaTheme="minorEastAsia"/>
                <w:szCs w:val="21"/>
              </w:rPr>
              <w:t>项报告》</w:t>
            </w:r>
            <w:r>
              <w:rPr>
                <w:rFonts w:hint="eastAsia" w:asciiTheme="minorEastAsia" w:hAnsiTheme="minorEastAsia" w:eastAsiaTheme="minorEastAsia"/>
                <w:szCs w:val="21"/>
                <w:u w:val="single"/>
              </w:rPr>
              <w:t xml:space="preserve"> 1</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份；</w:t>
            </w:r>
          </w:p>
          <w:p>
            <w:pPr>
              <w:widowControl/>
              <w:spacing w:before="40"/>
              <w:jc w:val="left"/>
              <w:rPr>
                <w:rFonts w:asciiTheme="minorEastAsia" w:hAnsiTheme="minorEastAsia" w:eastAsiaTheme="minorEastAsia"/>
                <w:szCs w:val="21"/>
                <w:u w:val="single"/>
              </w:rPr>
            </w:pPr>
            <w:r>
              <w:rPr>
                <w:rFonts w:hint="eastAsia" w:asciiTheme="minorEastAsia" w:hAnsiTheme="minorEastAsia" w:eastAsiaTheme="minorEastAsia"/>
                <w:szCs w:val="21"/>
              </w:rPr>
              <w:t>涉及的条款号或问题简述：</w:t>
            </w:r>
            <w:r>
              <w:rPr>
                <w:rFonts w:hint="eastAsia" w:asciiTheme="minorEastAsia" w:hAnsiTheme="minorEastAsia" w:eastAsiaTheme="minorEastAsia"/>
                <w:szCs w:val="21"/>
                <w:u w:val="single"/>
              </w:rPr>
              <w:t xml:space="preserve"> 不符合项： 未能提供蒙牛高科（北京）有限责任公司供方评价记录。不符合ISO 22000:2018标准 7.1.6条款</w:t>
            </w:r>
          </w:p>
          <w:p>
            <w:pPr>
              <w:widowControl/>
              <w:spacing w:before="40"/>
              <w:jc w:val="left"/>
              <w:rPr>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tc>
        <w:tc>
          <w:tcPr>
            <w:tcW w:w="1585" w:type="dxa"/>
            <w:gridSpan w:val="2"/>
            <w:vMerge w:val="continue"/>
            <w:tcBorders/>
          </w:tcP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41275</wp:posOffset>
          </wp:positionH>
          <wp:positionV relativeFrom="paragraph">
            <wp:posOffset>-1905</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060A4"/>
    <w:rsid w:val="00006EF3"/>
    <w:rsid w:val="000231A2"/>
    <w:rsid w:val="000237F6"/>
    <w:rsid w:val="0003373A"/>
    <w:rsid w:val="00035931"/>
    <w:rsid w:val="000400E2"/>
    <w:rsid w:val="000444C4"/>
    <w:rsid w:val="00052828"/>
    <w:rsid w:val="00062E46"/>
    <w:rsid w:val="00064355"/>
    <w:rsid w:val="000766AA"/>
    <w:rsid w:val="000766FB"/>
    <w:rsid w:val="000A6957"/>
    <w:rsid w:val="000B0231"/>
    <w:rsid w:val="000C117D"/>
    <w:rsid w:val="000D263D"/>
    <w:rsid w:val="000D36FD"/>
    <w:rsid w:val="000D4EEE"/>
    <w:rsid w:val="000E6B21"/>
    <w:rsid w:val="000F0F9E"/>
    <w:rsid w:val="001025AC"/>
    <w:rsid w:val="00104655"/>
    <w:rsid w:val="001067C0"/>
    <w:rsid w:val="00106C86"/>
    <w:rsid w:val="00114635"/>
    <w:rsid w:val="00121BCC"/>
    <w:rsid w:val="001233BC"/>
    <w:rsid w:val="001341D4"/>
    <w:rsid w:val="00134F96"/>
    <w:rsid w:val="00146939"/>
    <w:rsid w:val="00164ED6"/>
    <w:rsid w:val="00165DEE"/>
    <w:rsid w:val="00173A1E"/>
    <w:rsid w:val="00177574"/>
    <w:rsid w:val="00182CFD"/>
    <w:rsid w:val="0018312A"/>
    <w:rsid w:val="00183D23"/>
    <w:rsid w:val="00187B9E"/>
    <w:rsid w:val="001909BE"/>
    <w:rsid w:val="001A2D7F"/>
    <w:rsid w:val="001B002E"/>
    <w:rsid w:val="001B1C52"/>
    <w:rsid w:val="001C2893"/>
    <w:rsid w:val="001E4272"/>
    <w:rsid w:val="00203136"/>
    <w:rsid w:val="002073E1"/>
    <w:rsid w:val="00207620"/>
    <w:rsid w:val="00210A65"/>
    <w:rsid w:val="00216ECB"/>
    <w:rsid w:val="002232CD"/>
    <w:rsid w:val="00224032"/>
    <w:rsid w:val="0022637B"/>
    <w:rsid w:val="002305DD"/>
    <w:rsid w:val="00242E20"/>
    <w:rsid w:val="00244883"/>
    <w:rsid w:val="00251EF0"/>
    <w:rsid w:val="00266774"/>
    <w:rsid w:val="0027547A"/>
    <w:rsid w:val="00284653"/>
    <w:rsid w:val="0028541C"/>
    <w:rsid w:val="00292B05"/>
    <w:rsid w:val="0029361A"/>
    <w:rsid w:val="002939AD"/>
    <w:rsid w:val="00294019"/>
    <w:rsid w:val="002C553D"/>
    <w:rsid w:val="002C66C7"/>
    <w:rsid w:val="002C7429"/>
    <w:rsid w:val="002D7CB6"/>
    <w:rsid w:val="002E144F"/>
    <w:rsid w:val="002E2692"/>
    <w:rsid w:val="002E2D78"/>
    <w:rsid w:val="002E5DA1"/>
    <w:rsid w:val="002F6C88"/>
    <w:rsid w:val="00307497"/>
    <w:rsid w:val="003128B5"/>
    <w:rsid w:val="00313BB4"/>
    <w:rsid w:val="00314AF6"/>
    <w:rsid w:val="003150C7"/>
    <w:rsid w:val="00316E5D"/>
    <w:rsid w:val="00333DEA"/>
    <w:rsid w:val="00337922"/>
    <w:rsid w:val="00340867"/>
    <w:rsid w:val="0034498B"/>
    <w:rsid w:val="00354BC7"/>
    <w:rsid w:val="00366399"/>
    <w:rsid w:val="003669CC"/>
    <w:rsid w:val="003730E3"/>
    <w:rsid w:val="00380837"/>
    <w:rsid w:val="00383870"/>
    <w:rsid w:val="00392C6A"/>
    <w:rsid w:val="003950EE"/>
    <w:rsid w:val="00396E8E"/>
    <w:rsid w:val="00397051"/>
    <w:rsid w:val="003A198A"/>
    <w:rsid w:val="003A43A0"/>
    <w:rsid w:val="003A4428"/>
    <w:rsid w:val="003B6E75"/>
    <w:rsid w:val="003C1267"/>
    <w:rsid w:val="003C2A46"/>
    <w:rsid w:val="003C58EA"/>
    <w:rsid w:val="003C6A7F"/>
    <w:rsid w:val="003D0AB1"/>
    <w:rsid w:val="003E540C"/>
    <w:rsid w:val="003F2BA0"/>
    <w:rsid w:val="00404697"/>
    <w:rsid w:val="00410914"/>
    <w:rsid w:val="00412180"/>
    <w:rsid w:val="004214B6"/>
    <w:rsid w:val="00422AB7"/>
    <w:rsid w:val="00427FF6"/>
    <w:rsid w:val="0043523E"/>
    <w:rsid w:val="00464289"/>
    <w:rsid w:val="0047656B"/>
    <w:rsid w:val="004802A6"/>
    <w:rsid w:val="0048201E"/>
    <w:rsid w:val="00484C15"/>
    <w:rsid w:val="0048709B"/>
    <w:rsid w:val="004948BB"/>
    <w:rsid w:val="004B7B2A"/>
    <w:rsid w:val="004C6EFC"/>
    <w:rsid w:val="004E1F6F"/>
    <w:rsid w:val="004F3F42"/>
    <w:rsid w:val="00503A4D"/>
    <w:rsid w:val="00504678"/>
    <w:rsid w:val="00507D97"/>
    <w:rsid w:val="005139CA"/>
    <w:rsid w:val="00523261"/>
    <w:rsid w:val="00536930"/>
    <w:rsid w:val="00537837"/>
    <w:rsid w:val="00540598"/>
    <w:rsid w:val="00544429"/>
    <w:rsid w:val="0055521E"/>
    <w:rsid w:val="005612C1"/>
    <w:rsid w:val="00564E53"/>
    <w:rsid w:val="00576C01"/>
    <w:rsid w:val="00577B79"/>
    <w:rsid w:val="0058017C"/>
    <w:rsid w:val="0058529F"/>
    <w:rsid w:val="005863E9"/>
    <w:rsid w:val="0059349B"/>
    <w:rsid w:val="005A1210"/>
    <w:rsid w:val="005A4DA3"/>
    <w:rsid w:val="005B0B75"/>
    <w:rsid w:val="005B4AB1"/>
    <w:rsid w:val="005C0364"/>
    <w:rsid w:val="005C20FA"/>
    <w:rsid w:val="005C46FE"/>
    <w:rsid w:val="005D5659"/>
    <w:rsid w:val="005E2CF9"/>
    <w:rsid w:val="00600C20"/>
    <w:rsid w:val="00606D4D"/>
    <w:rsid w:val="00615CF5"/>
    <w:rsid w:val="00625AA3"/>
    <w:rsid w:val="00631399"/>
    <w:rsid w:val="00635295"/>
    <w:rsid w:val="00644FE2"/>
    <w:rsid w:val="006500D4"/>
    <w:rsid w:val="00654992"/>
    <w:rsid w:val="00663E4C"/>
    <w:rsid w:val="0067640C"/>
    <w:rsid w:val="006769FA"/>
    <w:rsid w:val="0068303E"/>
    <w:rsid w:val="006921A7"/>
    <w:rsid w:val="00692437"/>
    <w:rsid w:val="006B0763"/>
    <w:rsid w:val="006B0F81"/>
    <w:rsid w:val="006C233E"/>
    <w:rsid w:val="006C4B19"/>
    <w:rsid w:val="006C5C2F"/>
    <w:rsid w:val="006C6921"/>
    <w:rsid w:val="006D0C68"/>
    <w:rsid w:val="006D1103"/>
    <w:rsid w:val="006D2DB5"/>
    <w:rsid w:val="006E678B"/>
    <w:rsid w:val="006E683E"/>
    <w:rsid w:val="006E7B1D"/>
    <w:rsid w:val="006F5447"/>
    <w:rsid w:val="00704921"/>
    <w:rsid w:val="00722F47"/>
    <w:rsid w:val="007234C7"/>
    <w:rsid w:val="007261F5"/>
    <w:rsid w:val="00735AFB"/>
    <w:rsid w:val="00743669"/>
    <w:rsid w:val="00746A54"/>
    <w:rsid w:val="00751DBB"/>
    <w:rsid w:val="007572E5"/>
    <w:rsid w:val="00766C7B"/>
    <w:rsid w:val="007715F9"/>
    <w:rsid w:val="007757F3"/>
    <w:rsid w:val="0077687C"/>
    <w:rsid w:val="00786AE3"/>
    <w:rsid w:val="00787134"/>
    <w:rsid w:val="00787264"/>
    <w:rsid w:val="00792FB1"/>
    <w:rsid w:val="007B1067"/>
    <w:rsid w:val="007C1B48"/>
    <w:rsid w:val="007E3B15"/>
    <w:rsid w:val="007E6AEB"/>
    <w:rsid w:val="007F1DA5"/>
    <w:rsid w:val="007F2A4C"/>
    <w:rsid w:val="007F6928"/>
    <w:rsid w:val="0081669D"/>
    <w:rsid w:val="0082310F"/>
    <w:rsid w:val="0082395E"/>
    <w:rsid w:val="008245DF"/>
    <w:rsid w:val="00840C6E"/>
    <w:rsid w:val="0084461F"/>
    <w:rsid w:val="00846681"/>
    <w:rsid w:val="00861F06"/>
    <w:rsid w:val="008651F7"/>
    <w:rsid w:val="0088200B"/>
    <w:rsid w:val="008820E6"/>
    <w:rsid w:val="00895F61"/>
    <w:rsid w:val="008973EE"/>
    <w:rsid w:val="008A728D"/>
    <w:rsid w:val="008C3A3C"/>
    <w:rsid w:val="008C575F"/>
    <w:rsid w:val="008D0726"/>
    <w:rsid w:val="008E3E4B"/>
    <w:rsid w:val="008E6AAB"/>
    <w:rsid w:val="008F5C47"/>
    <w:rsid w:val="0092085C"/>
    <w:rsid w:val="00923070"/>
    <w:rsid w:val="009237BC"/>
    <w:rsid w:val="00923896"/>
    <w:rsid w:val="00925B5A"/>
    <w:rsid w:val="0092669B"/>
    <w:rsid w:val="009271A4"/>
    <w:rsid w:val="00931384"/>
    <w:rsid w:val="009319FC"/>
    <w:rsid w:val="00933B95"/>
    <w:rsid w:val="0094374D"/>
    <w:rsid w:val="00952354"/>
    <w:rsid w:val="0095452D"/>
    <w:rsid w:val="00962EC8"/>
    <w:rsid w:val="00964F40"/>
    <w:rsid w:val="009677D0"/>
    <w:rsid w:val="00971600"/>
    <w:rsid w:val="00976B01"/>
    <w:rsid w:val="00980BA1"/>
    <w:rsid w:val="00987AD7"/>
    <w:rsid w:val="009953C8"/>
    <w:rsid w:val="00995C86"/>
    <w:rsid w:val="009964C4"/>
    <w:rsid w:val="009969F1"/>
    <w:rsid w:val="009973B4"/>
    <w:rsid w:val="009A1B8B"/>
    <w:rsid w:val="009A6648"/>
    <w:rsid w:val="009B6829"/>
    <w:rsid w:val="009C28C1"/>
    <w:rsid w:val="009C6BA3"/>
    <w:rsid w:val="009D0388"/>
    <w:rsid w:val="009D3710"/>
    <w:rsid w:val="009D516C"/>
    <w:rsid w:val="009D7AE8"/>
    <w:rsid w:val="009F0619"/>
    <w:rsid w:val="009F1ECD"/>
    <w:rsid w:val="009F5978"/>
    <w:rsid w:val="009F7EED"/>
    <w:rsid w:val="00A11A8A"/>
    <w:rsid w:val="00A15008"/>
    <w:rsid w:val="00A22064"/>
    <w:rsid w:val="00A2796B"/>
    <w:rsid w:val="00A32D24"/>
    <w:rsid w:val="00A44AB1"/>
    <w:rsid w:val="00A510E9"/>
    <w:rsid w:val="00A544F6"/>
    <w:rsid w:val="00A632DE"/>
    <w:rsid w:val="00A71721"/>
    <w:rsid w:val="00A721D0"/>
    <w:rsid w:val="00A7603B"/>
    <w:rsid w:val="00A80636"/>
    <w:rsid w:val="00A80B33"/>
    <w:rsid w:val="00A80DA8"/>
    <w:rsid w:val="00A84B4C"/>
    <w:rsid w:val="00A9230C"/>
    <w:rsid w:val="00AA0165"/>
    <w:rsid w:val="00AB471B"/>
    <w:rsid w:val="00AB517F"/>
    <w:rsid w:val="00AB6DE9"/>
    <w:rsid w:val="00AC3351"/>
    <w:rsid w:val="00AC426E"/>
    <w:rsid w:val="00AD4FB7"/>
    <w:rsid w:val="00AE221D"/>
    <w:rsid w:val="00AF0AAB"/>
    <w:rsid w:val="00B107FD"/>
    <w:rsid w:val="00B1557F"/>
    <w:rsid w:val="00B17BA9"/>
    <w:rsid w:val="00B3056F"/>
    <w:rsid w:val="00B41CEE"/>
    <w:rsid w:val="00B46A92"/>
    <w:rsid w:val="00B50578"/>
    <w:rsid w:val="00B525FA"/>
    <w:rsid w:val="00B53916"/>
    <w:rsid w:val="00B612EB"/>
    <w:rsid w:val="00B679A4"/>
    <w:rsid w:val="00B72E39"/>
    <w:rsid w:val="00B817D6"/>
    <w:rsid w:val="00B8287C"/>
    <w:rsid w:val="00BA2EBA"/>
    <w:rsid w:val="00BA5D2E"/>
    <w:rsid w:val="00BA70E2"/>
    <w:rsid w:val="00BB05D4"/>
    <w:rsid w:val="00BC3575"/>
    <w:rsid w:val="00BC63A9"/>
    <w:rsid w:val="00BD0E5E"/>
    <w:rsid w:val="00BD16B0"/>
    <w:rsid w:val="00BE0020"/>
    <w:rsid w:val="00BE01C3"/>
    <w:rsid w:val="00BE1C34"/>
    <w:rsid w:val="00BE4926"/>
    <w:rsid w:val="00BE61FE"/>
    <w:rsid w:val="00BF597E"/>
    <w:rsid w:val="00BF63D0"/>
    <w:rsid w:val="00C02D91"/>
    <w:rsid w:val="00C053FB"/>
    <w:rsid w:val="00C104F5"/>
    <w:rsid w:val="00C127C9"/>
    <w:rsid w:val="00C15106"/>
    <w:rsid w:val="00C45881"/>
    <w:rsid w:val="00C50037"/>
    <w:rsid w:val="00C51A36"/>
    <w:rsid w:val="00C55228"/>
    <w:rsid w:val="00C63768"/>
    <w:rsid w:val="00C640D1"/>
    <w:rsid w:val="00C654C9"/>
    <w:rsid w:val="00C65540"/>
    <w:rsid w:val="00C7295E"/>
    <w:rsid w:val="00C77E16"/>
    <w:rsid w:val="00C91499"/>
    <w:rsid w:val="00C96A0B"/>
    <w:rsid w:val="00CA052D"/>
    <w:rsid w:val="00CA172E"/>
    <w:rsid w:val="00CC4408"/>
    <w:rsid w:val="00CD7058"/>
    <w:rsid w:val="00CE1074"/>
    <w:rsid w:val="00CE315A"/>
    <w:rsid w:val="00CE7638"/>
    <w:rsid w:val="00CF1396"/>
    <w:rsid w:val="00D00904"/>
    <w:rsid w:val="00D01CEC"/>
    <w:rsid w:val="00D038E3"/>
    <w:rsid w:val="00D06F59"/>
    <w:rsid w:val="00D145AD"/>
    <w:rsid w:val="00D16813"/>
    <w:rsid w:val="00D20CEB"/>
    <w:rsid w:val="00D20E9A"/>
    <w:rsid w:val="00D2425E"/>
    <w:rsid w:val="00D44275"/>
    <w:rsid w:val="00D5285A"/>
    <w:rsid w:val="00D6058F"/>
    <w:rsid w:val="00D73AE9"/>
    <w:rsid w:val="00D7480B"/>
    <w:rsid w:val="00D77A82"/>
    <w:rsid w:val="00D77D40"/>
    <w:rsid w:val="00D8388C"/>
    <w:rsid w:val="00D86550"/>
    <w:rsid w:val="00D9126C"/>
    <w:rsid w:val="00D93B3D"/>
    <w:rsid w:val="00DA2C9C"/>
    <w:rsid w:val="00DA7E52"/>
    <w:rsid w:val="00DB11EE"/>
    <w:rsid w:val="00DB6881"/>
    <w:rsid w:val="00DC652B"/>
    <w:rsid w:val="00DE08EB"/>
    <w:rsid w:val="00DE2531"/>
    <w:rsid w:val="00DE3581"/>
    <w:rsid w:val="00DE6FA3"/>
    <w:rsid w:val="00DF0C21"/>
    <w:rsid w:val="00E01F0C"/>
    <w:rsid w:val="00E15635"/>
    <w:rsid w:val="00E1707C"/>
    <w:rsid w:val="00E17FAA"/>
    <w:rsid w:val="00E23A0D"/>
    <w:rsid w:val="00E33769"/>
    <w:rsid w:val="00E3495E"/>
    <w:rsid w:val="00E6224C"/>
    <w:rsid w:val="00E772F8"/>
    <w:rsid w:val="00E80336"/>
    <w:rsid w:val="00E80A65"/>
    <w:rsid w:val="00EA332E"/>
    <w:rsid w:val="00EA3758"/>
    <w:rsid w:val="00EB0164"/>
    <w:rsid w:val="00EC1F7F"/>
    <w:rsid w:val="00EC4FD8"/>
    <w:rsid w:val="00ED0F62"/>
    <w:rsid w:val="00ED3B74"/>
    <w:rsid w:val="00EE0E24"/>
    <w:rsid w:val="00EF351C"/>
    <w:rsid w:val="00F06D45"/>
    <w:rsid w:val="00F1096F"/>
    <w:rsid w:val="00F212F4"/>
    <w:rsid w:val="00F2766A"/>
    <w:rsid w:val="00F3307B"/>
    <w:rsid w:val="00F33D7A"/>
    <w:rsid w:val="00F46F21"/>
    <w:rsid w:val="00F51430"/>
    <w:rsid w:val="00F55D4A"/>
    <w:rsid w:val="00F65CAC"/>
    <w:rsid w:val="00FB50E3"/>
    <w:rsid w:val="00FC0921"/>
    <w:rsid w:val="00FC56F6"/>
    <w:rsid w:val="00FD2245"/>
    <w:rsid w:val="00FD6FC9"/>
    <w:rsid w:val="00FE0DE8"/>
    <w:rsid w:val="00FE3377"/>
    <w:rsid w:val="00FF7422"/>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79E5909"/>
    <w:rsid w:val="08767210"/>
    <w:rsid w:val="08851DD7"/>
    <w:rsid w:val="08C22483"/>
    <w:rsid w:val="08ED1EE8"/>
    <w:rsid w:val="09005957"/>
    <w:rsid w:val="096333C5"/>
    <w:rsid w:val="09933EF9"/>
    <w:rsid w:val="09A55CAA"/>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7457B3"/>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964019"/>
    <w:rsid w:val="12A2571D"/>
    <w:rsid w:val="12A42EA7"/>
    <w:rsid w:val="12A506D3"/>
    <w:rsid w:val="13296CDD"/>
    <w:rsid w:val="133B6CD1"/>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5DE5F9A"/>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0E09A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67B27"/>
    <w:rsid w:val="1DFE25B1"/>
    <w:rsid w:val="1E511FFA"/>
    <w:rsid w:val="1E752FA2"/>
    <w:rsid w:val="1EF77273"/>
    <w:rsid w:val="1F1B65D5"/>
    <w:rsid w:val="1F35289F"/>
    <w:rsid w:val="1F433AEB"/>
    <w:rsid w:val="1F4D7C53"/>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5412E2"/>
    <w:rsid w:val="269C7CAD"/>
    <w:rsid w:val="270D37AF"/>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A877F95"/>
    <w:rsid w:val="2B0D2F04"/>
    <w:rsid w:val="2B1D2572"/>
    <w:rsid w:val="2B206A2D"/>
    <w:rsid w:val="2B4C1179"/>
    <w:rsid w:val="2BD60481"/>
    <w:rsid w:val="2BEA3FA7"/>
    <w:rsid w:val="2C2E44D4"/>
    <w:rsid w:val="2C3F2467"/>
    <w:rsid w:val="2C7B6C71"/>
    <w:rsid w:val="2D357F0D"/>
    <w:rsid w:val="2D4E604F"/>
    <w:rsid w:val="2D5C2AB0"/>
    <w:rsid w:val="2D7A20E6"/>
    <w:rsid w:val="2DC57805"/>
    <w:rsid w:val="2DDF08DF"/>
    <w:rsid w:val="2DFF79D8"/>
    <w:rsid w:val="2E367C56"/>
    <w:rsid w:val="2E440885"/>
    <w:rsid w:val="2EEE512C"/>
    <w:rsid w:val="2F076D35"/>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12684C"/>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8017E7"/>
    <w:rsid w:val="3CA475E5"/>
    <w:rsid w:val="3CA717F2"/>
    <w:rsid w:val="3CC56579"/>
    <w:rsid w:val="3CF44EB7"/>
    <w:rsid w:val="3DAB460B"/>
    <w:rsid w:val="3DDA7DB2"/>
    <w:rsid w:val="3DE02DDA"/>
    <w:rsid w:val="3E342793"/>
    <w:rsid w:val="3E3C5235"/>
    <w:rsid w:val="3EA34B57"/>
    <w:rsid w:val="3EC30708"/>
    <w:rsid w:val="3EEF1E6E"/>
    <w:rsid w:val="3F080455"/>
    <w:rsid w:val="3F654598"/>
    <w:rsid w:val="3FF46C90"/>
    <w:rsid w:val="40571F31"/>
    <w:rsid w:val="40760623"/>
    <w:rsid w:val="408B7234"/>
    <w:rsid w:val="40E27AF7"/>
    <w:rsid w:val="40F80D82"/>
    <w:rsid w:val="411239D1"/>
    <w:rsid w:val="41342A6B"/>
    <w:rsid w:val="414C7183"/>
    <w:rsid w:val="415673FC"/>
    <w:rsid w:val="418D501C"/>
    <w:rsid w:val="41E9167B"/>
    <w:rsid w:val="42416B50"/>
    <w:rsid w:val="42587797"/>
    <w:rsid w:val="4262379E"/>
    <w:rsid w:val="427A1188"/>
    <w:rsid w:val="432A5E11"/>
    <w:rsid w:val="433B1167"/>
    <w:rsid w:val="435F500F"/>
    <w:rsid w:val="43C730CD"/>
    <w:rsid w:val="43DA2275"/>
    <w:rsid w:val="44416637"/>
    <w:rsid w:val="446C7963"/>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7EF099E"/>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A76C60"/>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6C1E6D"/>
    <w:rsid w:val="50730930"/>
    <w:rsid w:val="50C41CF1"/>
    <w:rsid w:val="51217DA6"/>
    <w:rsid w:val="51294703"/>
    <w:rsid w:val="51425A27"/>
    <w:rsid w:val="5158757E"/>
    <w:rsid w:val="51F33E96"/>
    <w:rsid w:val="521A5D1E"/>
    <w:rsid w:val="522D0ABC"/>
    <w:rsid w:val="523624DE"/>
    <w:rsid w:val="52465596"/>
    <w:rsid w:val="525C16CE"/>
    <w:rsid w:val="525C5C56"/>
    <w:rsid w:val="525E0166"/>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EE057B9"/>
    <w:rsid w:val="5F0050E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6B7C0D"/>
    <w:rsid w:val="61E77A7E"/>
    <w:rsid w:val="622A4138"/>
    <w:rsid w:val="62385483"/>
    <w:rsid w:val="62385A6C"/>
    <w:rsid w:val="62876D77"/>
    <w:rsid w:val="629F2ACB"/>
    <w:rsid w:val="62CA4AF4"/>
    <w:rsid w:val="62D15D1F"/>
    <w:rsid w:val="62E4371E"/>
    <w:rsid w:val="63076F8D"/>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92E3D"/>
    <w:rsid w:val="658C79F9"/>
    <w:rsid w:val="65A33DF6"/>
    <w:rsid w:val="65BE04E1"/>
    <w:rsid w:val="65F429F0"/>
    <w:rsid w:val="665A6FDB"/>
    <w:rsid w:val="667E7C79"/>
    <w:rsid w:val="66B368AE"/>
    <w:rsid w:val="66B532F3"/>
    <w:rsid w:val="66C2760F"/>
    <w:rsid w:val="67441C44"/>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5B196A"/>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3A44D66"/>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标题 1 字符"/>
    <w:basedOn w:val="8"/>
    <w:link w:val="3"/>
    <w:qFormat/>
    <w:uiPriority w:val="9"/>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1002</Words>
  <Characters>5715</Characters>
  <Lines>47</Lines>
  <Paragraphs>13</Paragraphs>
  <TotalTime>1</TotalTime>
  <ScaleCrop>false</ScaleCrop>
  <LinksUpToDate>false</LinksUpToDate>
  <CharactersWithSpaces>6704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2022-07-07T15:14:47Z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FD035C5BDD034CC7AEBD6FE3C0DC5711</vt:lpwstr>
  </property>
</Properties>
</file>