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F92DC0" w:rsidRDefault="003A62C3">
      <w:pPr>
        <w:spacing w:line="480" w:lineRule="exact"/>
        <w:jc w:val="center"/>
        <w:rPr>
          <w:rFonts w:ascii="楷体" w:eastAsia="楷体" w:hAnsi="楷体"/>
          <w:bCs/>
          <w:sz w:val="36"/>
          <w:szCs w:val="36"/>
        </w:rPr>
      </w:pPr>
      <w:r w:rsidRPr="00F92DC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F92DC0">
        <w:trPr>
          <w:trHeight w:val="515"/>
        </w:trPr>
        <w:tc>
          <w:tcPr>
            <w:tcW w:w="1809" w:type="dxa"/>
            <w:vMerge w:val="restart"/>
            <w:vAlign w:val="center"/>
          </w:tcPr>
          <w:p w:rsidR="002C60B0" w:rsidRPr="00F92DC0" w:rsidRDefault="003A62C3">
            <w:pPr>
              <w:spacing w:before="120" w:line="360" w:lineRule="auto"/>
              <w:jc w:val="center"/>
              <w:rPr>
                <w:rFonts w:ascii="楷体" w:eastAsia="楷体" w:hAnsi="楷体"/>
                <w:sz w:val="24"/>
                <w:szCs w:val="24"/>
              </w:rPr>
            </w:pPr>
            <w:r w:rsidRPr="00F92DC0">
              <w:rPr>
                <w:rFonts w:ascii="楷体" w:eastAsia="楷体" w:hAnsi="楷体" w:hint="eastAsia"/>
                <w:sz w:val="24"/>
                <w:szCs w:val="24"/>
              </w:rPr>
              <w:t>过程与活动、</w:t>
            </w:r>
          </w:p>
          <w:p w:rsidR="002C60B0" w:rsidRPr="00F92DC0" w:rsidRDefault="003A62C3">
            <w:pPr>
              <w:spacing w:line="360" w:lineRule="auto"/>
              <w:jc w:val="center"/>
              <w:rPr>
                <w:rFonts w:ascii="楷体" w:eastAsia="楷体" w:hAnsi="楷体"/>
                <w:sz w:val="24"/>
                <w:szCs w:val="24"/>
              </w:rPr>
            </w:pPr>
            <w:r w:rsidRPr="00F92DC0">
              <w:rPr>
                <w:rFonts w:ascii="楷体" w:eastAsia="楷体" w:hAnsi="楷体" w:hint="eastAsia"/>
                <w:sz w:val="24"/>
                <w:szCs w:val="24"/>
              </w:rPr>
              <w:t>抽样计划</w:t>
            </w:r>
          </w:p>
        </w:tc>
        <w:tc>
          <w:tcPr>
            <w:tcW w:w="1311" w:type="dxa"/>
            <w:vMerge w:val="restart"/>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涉及条款</w:t>
            </w:r>
          </w:p>
        </w:tc>
        <w:tc>
          <w:tcPr>
            <w:tcW w:w="10004" w:type="dxa"/>
            <w:vAlign w:val="center"/>
          </w:tcPr>
          <w:p w:rsidR="002C60B0" w:rsidRPr="00F92DC0" w:rsidRDefault="003A62C3" w:rsidP="00A6725B">
            <w:pPr>
              <w:spacing w:line="360" w:lineRule="auto"/>
              <w:rPr>
                <w:rFonts w:ascii="楷体" w:eastAsia="楷体" w:hAnsi="楷体"/>
                <w:sz w:val="24"/>
                <w:szCs w:val="24"/>
              </w:rPr>
            </w:pPr>
            <w:r w:rsidRPr="00F92DC0">
              <w:rPr>
                <w:rFonts w:ascii="楷体" w:eastAsia="楷体" w:hAnsi="楷体" w:hint="eastAsia"/>
                <w:sz w:val="24"/>
                <w:szCs w:val="24"/>
              </w:rPr>
              <w:t>受审核部门：</w:t>
            </w:r>
            <w:r w:rsidR="00A75167" w:rsidRPr="00F92DC0">
              <w:rPr>
                <w:rFonts w:ascii="楷体" w:eastAsia="楷体" w:hAnsi="楷体" w:hint="eastAsia"/>
                <w:sz w:val="24"/>
                <w:szCs w:val="24"/>
              </w:rPr>
              <w:t>行政部</w:t>
            </w:r>
            <w:r w:rsidRPr="00F92DC0">
              <w:rPr>
                <w:rFonts w:ascii="楷体" w:eastAsia="楷体" w:hAnsi="楷体" w:hint="eastAsia"/>
                <w:sz w:val="24"/>
                <w:szCs w:val="24"/>
              </w:rPr>
              <w:t xml:space="preserve">     主管领导：</w:t>
            </w:r>
            <w:r w:rsidR="005E5379">
              <w:rPr>
                <w:rFonts w:ascii="楷体" w:eastAsia="楷体" w:hAnsi="楷体" w:hint="eastAsia"/>
                <w:sz w:val="24"/>
                <w:szCs w:val="24"/>
              </w:rPr>
              <w:t>王贯海</w:t>
            </w:r>
            <w:r w:rsidRPr="00F92DC0">
              <w:rPr>
                <w:rFonts w:ascii="楷体" w:eastAsia="楷体" w:hAnsi="楷体" w:hint="eastAsia"/>
                <w:sz w:val="24"/>
                <w:szCs w:val="24"/>
              </w:rPr>
              <w:t xml:space="preserve">    陪同人员：</w:t>
            </w:r>
            <w:r w:rsidR="005E5379">
              <w:rPr>
                <w:rFonts w:hint="eastAsia"/>
                <w:sz w:val="24"/>
              </w:rPr>
              <w:t>张燕京</w:t>
            </w:r>
          </w:p>
        </w:tc>
        <w:tc>
          <w:tcPr>
            <w:tcW w:w="1585" w:type="dxa"/>
            <w:vMerge w:val="restart"/>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判定</w:t>
            </w:r>
          </w:p>
        </w:tc>
      </w:tr>
      <w:tr w:rsidR="001F1E90" w:rsidRPr="00F92DC0">
        <w:trPr>
          <w:trHeight w:val="403"/>
        </w:trPr>
        <w:tc>
          <w:tcPr>
            <w:tcW w:w="1809" w:type="dxa"/>
            <w:vMerge/>
            <w:vAlign w:val="center"/>
          </w:tcPr>
          <w:p w:rsidR="002C60B0" w:rsidRPr="00F92DC0" w:rsidRDefault="002C60B0">
            <w:pPr>
              <w:spacing w:line="360" w:lineRule="auto"/>
              <w:rPr>
                <w:rFonts w:ascii="楷体" w:eastAsia="楷体" w:hAnsi="楷体"/>
                <w:sz w:val="24"/>
                <w:szCs w:val="24"/>
              </w:rPr>
            </w:pPr>
          </w:p>
        </w:tc>
        <w:tc>
          <w:tcPr>
            <w:tcW w:w="1311" w:type="dxa"/>
            <w:vMerge/>
            <w:vAlign w:val="center"/>
          </w:tcPr>
          <w:p w:rsidR="002C60B0" w:rsidRPr="00F92DC0" w:rsidRDefault="002C60B0">
            <w:pPr>
              <w:spacing w:line="360" w:lineRule="auto"/>
              <w:rPr>
                <w:rFonts w:ascii="楷体" w:eastAsia="楷体" w:hAnsi="楷体"/>
                <w:sz w:val="24"/>
                <w:szCs w:val="24"/>
              </w:rPr>
            </w:pPr>
          </w:p>
        </w:tc>
        <w:tc>
          <w:tcPr>
            <w:tcW w:w="10004" w:type="dxa"/>
            <w:vAlign w:val="center"/>
          </w:tcPr>
          <w:p w:rsidR="002C60B0" w:rsidRPr="00F92DC0" w:rsidRDefault="003A62C3" w:rsidP="005E5379">
            <w:pPr>
              <w:spacing w:before="120" w:line="360" w:lineRule="auto"/>
              <w:rPr>
                <w:rFonts w:ascii="楷体" w:eastAsia="楷体" w:hAnsi="楷体"/>
                <w:sz w:val="24"/>
                <w:szCs w:val="24"/>
              </w:rPr>
            </w:pPr>
            <w:r w:rsidRPr="00F92DC0">
              <w:rPr>
                <w:rFonts w:ascii="楷体" w:eastAsia="楷体" w:hAnsi="楷体" w:hint="eastAsia"/>
                <w:sz w:val="24"/>
                <w:szCs w:val="24"/>
              </w:rPr>
              <w:t>审核员：</w:t>
            </w:r>
            <w:r w:rsidR="0069009E">
              <w:rPr>
                <w:rFonts w:ascii="楷体" w:eastAsia="楷体" w:hAnsi="楷体" w:hint="eastAsia"/>
                <w:sz w:val="24"/>
                <w:szCs w:val="24"/>
              </w:rPr>
              <w:t>姜海军</w:t>
            </w:r>
            <w:r w:rsidRPr="00F92DC0">
              <w:rPr>
                <w:rFonts w:ascii="楷体" w:eastAsia="楷体" w:hAnsi="楷体" w:hint="eastAsia"/>
                <w:sz w:val="24"/>
                <w:szCs w:val="24"/>
              </w:rPr>
              <w:t xml:space="preserve">       审核时间：202</w:t>
            </w:r>
            <w:r w:rsidR="0069009E">
              <w:rPr>
                <w:rFonts w:ascii="楷体" w:eastAsia="楷体" w:hAnsi="楷体" w:hint="eastAsia"/>
                <w:sz w:val="24"/>
                <w:szCs w:val="24"/>
              </w:rPr>
              <w:t>2</w:t>
            </w:r>
            <w:r w:rsidRPr="00F92DC0">
              <w:rPr>
                <w:rFonts w:ascii="楷体" w:eastAsia="楷体" w:hAnsi="楷体" w:hint="eastAsia"/>
                <w:sz w:val="24"/>
                <w:szCs w:val="24"/>
              </w:rPr>
              <w:t>.</w:t>
            </w:r>
            <w:r w:rsidR="005E5379">
              <w:rPr>
                <w:rFonts w:ascii="楷体" w:eastAsia="楷体" w:hAnsi="楷体" w:hint="eastAsia"/>
                <w:sz w:val="24"/>
                <w:szCs w:val="24"/>
              </w:rPr>
              <w:t>6</w:t>
            </w:r>
            <w:r w:rsidR="00CD54DA" w:rsidRPr="00F92DC0">
              <w:rPr>
                <w:rFonts w:ascii="楷体" w:eastAsia="楷体" w:hAnsi="楷体" w:hint="eastAsia"/>
                <w:sz w:val="24"/>
                <w:szCs w:val="24"/>
              </w:rPr>
              <w:t>.</w:t>
            </w:r>
            <w:r w:rsidR="005E5379">
              <w:rPr>
                <w:rFonts w:ascii="楷体" w:eastAsia="楷体" w:hAnsi="楷体" w:hint="eastAsia"/>
                <w:sz w:val="24"/>
                <w:szCs w:val="24"/>
              </w:rPr>
              <w:t>5</w:t>
            </w:r>
          </w:p>
        </w:tc>
        <w:tc>
          <w:tcPr>
            <w:tcW w:w="1585" w:type="dxa"/>
            <w:vMerge/>
          </w:tcPr>
          <w:p w:rsidR="002C60B0" w:rsidRPr="00F92DC0" w:rsidRDefault="002C60B0">
            <w:pPr>
              <w:spacing w:line="360" w:lineRule="auto"/>
              <w:rPr>
                <w:rFonts w:ascii="楷体" w:eastAsia="楷体" w:hAnsi="楷体"/>
                <w:sz w:val="24"/>
                <w:szCs w:val="24"/>
              </w:rPr>
            </w:pPr>
          </w:p>
        </w:tc>
      </w:tr>
      <w:tr w:rsidR="001F1E90" w:rsidRPr="00F92DC0">
        <w:trPr>
          <w:trHeight w:val="516"/>
        </w:trPr>
        <w:tc>
          <w:tcPr>
            <w:tcW w:w="1809" w:type="dxa"/>
            <w:vMerge/>
            <w:vAlign w:val="center"/>
          </w:tcPr>
          <w:p w:rsidR="002C60B0" w:rsidRPr="00F92DC0" w:rsidRDefault="002C60B0">
            <w:pPr>
              <w:spacing w:line="360" w:lineRule="auto"/>
              <w:rPr>
                <w:rFonts w:ascii="楷体" w:eastAsia="楷体" w:hAnsi="楷体"/>
                <w:sz w:val="24"/>
                <w:szCs w:val="24"/>
              </w:rPr>
            </w:pPr>
          </w:p>
        </w:tc>
        <w:tc>
          <w:tcPr>
            <w:tcW w:w="1311" w:type="dxa"/>
            <w:vMerge/>
            <w:vAlign w:val="center"/>
          </w:tcPr>
          <w:p w:rsidR="002C60B0" w:rsidRPr="00F92DC0" w:rsidRDefault="002C60B0">
            <w:pPr>
              <w:spacing w:line="360" w:lineRule="auto"/>
              <w:rPr>
                <w:rFonts w:ascii="楷体" w:eastAsia="楷体" w:hAnsi="楷体"/>
                <w:sz w:val="24"/>
                <w:szCs w:val="24"/>
              </w:rPr>
            </w:pPr>
          </w:p>
        </w:tc>
        <w:tc>
          <w:tcPr>
            <w:tcW w:w="10004" w:type="dxa"/>
            <w:vAlign w:val="center"/>
          </w:tcPr>
          <w:p w:rsidR="002C60B0" w:rsidRPr="00F92DC0" w:rsidRDefault="003A62C3">
            <w:pPr>
              <w:adjustRightInd w:val="0"/>
              <w:snapToGrid w:val="0"/>
              <w:ind w:rightChars="50" w:right="105"/>
              <w:jc w:val="left"/>
              <w:textAlignment w:val="baseline"/>
              <w:rPr>
                <w:rFonts w:ascii="楷体" w:eastAsia="楷体" w:hAnsi="楷体" w:cs="Arial"/>
                <w:szCs w:val="21"/>
              </w:rPr>
            </w:pPr>
            <w:r w:rsidRPr="00F92DC0">
              <w:rPr>
                <w:rFonts w:ascii="楷体" w:eastAsia="楷体" w:hAnsi="楷体" w:hint="eastAsia"/>
                <w:szCs w:val="21"/>
              </w:rPr>
              <w:t>审核条款：</w:t>
            </w:r>
            <w:r w:rsidRPr="00F92DC0">
              <w:rPr>
                <w:rFonts w:ascii="楷体" w:eastAsia="楷体" w:hAnsi="楷体" w:cs="Arial" w:hint="eastAsia"/>
                <w:szCs w:val="21"/>
              </w:rPr>
              <w:t xml:space="preserve"> </w:t>
            </w:r>
          </w:p>
          <w:p w:rsidR="009C2FF0" w:rsidRPr="00F92DC0" w:rsidRDefault="003A62C3" w:rsidP="00921027">
            <w:pPr>
              <w:rPr>
                <w:rFonts w:ascii="楷体" w:eastAsia="楷体" w:hAnsi="楷体"/>
                <w:sz w:val="24"/>
                <w:szCs w:val="24"/>
              </w:rPr>
            </w:pPr>
            <w:r w:rsidRPr="00F92DC0">
              <w:rPr>
                <w:rFonts w:ascii="楷体" w:eastAsia="楷体" w:hAnsi="楷体" w:cs="Arial" w:hint="eastAsia"/>
                <w:szCs w:val="21"/>
              </w:rPr>
              <w:t>E/OMS:6.1.2环境因素/危险源的辨识与评价、6.1.3合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义务、6.1.4措施的策划、8.1运行策划和控制、9.1监视、测量、分析和评价（9.1.1总则、9.1.2合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性评价）、8.2应急准备和响应,</w:t>
            </w:r>
          </w:p>
        </w:tc>
        <w:tc>
          <w:tcPr>
            <w:tcW w:w="1585" w:type="dxa"/>
            <w:vMerge/>
          </w:tcPr>
          <w:p w:rsidR="002C60B0" w:rsidRPr="00F92DC0" w:rsidRDefault="002C60B0">
            <w:pPr>
              <w:spacing w:line="360" w:lineRule="auto"/>
              <w:rPr>
                <w:rFonts w:ascii="楷体" w:eastAsia="楷体" w:hAnsi="楷体"/>
                <w:sz w:val="24"/>
                <w:szCs w:val="24"/>
              </w:rPr>
            </w:pPr>
          </w:p>
        </w:tc>
      </w:tr>
      <w:tr w:rsidR="00767C1A" w:rsidRPr="00F92DC0" w:rsidTr="00EA5870">
        <w:trPr>
          <w:trHeight w:val="2235"/>
        </w:trPr>
        <w:tc>
          <w:tcPr>
            <w:tcW w:w="1809" w:type="dxa"/>
            <w:vAlign w:val="center"/>
          </w:tcPr>
          <w:p w:rsidR="00767C1A" w:rsidRPr="00F92DC0" w:rsidRDefault="00767C1A">
            <w:pPr>
              <w:spacing w:line="360" w:lineRule="auto"/>
              <w:rPr>
                <w:rFonts w:ascii="楷体" w:eastAsia="楷体" w:hAnsi="楷体"/>
                <w:b/>
                <w:sz w:val="24"/>
                <w:szCs w:val="24"/>
              </w:rPr>
            </w:pPr>
            <w:r w:rsidRPr="00F92DC0">
              <w:rPr>
                <w:rFonts w:ascii="楷体" w:eastAsia="楷体" w:hAnsi="楷体" w:cs="Arial" w:hint="eastAsia"/>
                <w:sz w:val="24"/>
                <w:szCs w:val="24"/>
              </w:rPr>
              <w:t>环境因素/</w:t>
            </w:r>
            <w:r w:rsidRPr="00F92DC0">
              <w:rPr>
                <w:rFonts w:ascii="楷体" w:eastAsia="楷体" w:hAnsi="楷体" w:cs="楷体" w:hint="eastAsia"/>
                <w:sz w:val="24"/>
                <w:szCs w:val="24"/>
              </w:rPr>
              <w:t>危险源</w:t>
            </w:r>
          </w:p>
        </w:tc>
        <w:tc>
          <w:tcPr>
            <w:tcW w:w="1311" w:type="dxa"/>
          </w:tcPr>
          <w:p w:rsidR="00767C1A" w:rsidRPr="00F92DC0" w:rsidRDefault="00767C1A">
            <w:pPr>
              <w:spacing w:line="360" w:lineRule="auto"/>
              <w:rPr>
                <w:rFonts w:ascii="楷体" w:eastAsia="楷体" w:hAnsi="楷体" w:cs="楷体"/>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6.1.2</w:t>
            </w:r>
          </w:p>
          <w:p w:rsidR="00767C1A" w:rsidRPr="00F92DC0" w:rsidRDefault="00767C1A">
            <w:pPr>
              <w:spacing w:line="360" w:lineRule="auto"/>
              <w:rPr>
                <w:rFonts w:ascii="楷体" w:eastAsia="楷体" w:hAnsi="楷体" w:cs="楷体"/>
                <w:sz w:val="24"/>
                <w:szCs w:val="24"/>
              </w:rPr>
            </w:pPr>
          </w:p>
        </w:tc>
        <w:tc>
          <w:tcPr>
            <w:tcW w:w="10004" w:type="dxa"/>
          </w:tcPr>
          <w:p w:rsidR="00767C1A" w:rsidRPr="00F92DC0" w:rsidRDefault="00767C1A" w:rsidP="00A613E2">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查有：《</w:t>
            </w:r>
            <w:r w:rsidR="006C3915" w:rsidRPr="006C3915">
              <w:rPr>
                <w:rFonts w:ascii="楷体" w:eastAsia="楷体" w:hAnsi="楷体" w:cs="楷体" w:hint="eastAsia"/>
                <w:sz w:val="24"/>
                <w:szCs w:val="24"/>
              </w:rPr>
              <w:t>SDYXSW-CX04-2021</w:t>
            </w:r>
            <w:r w:rsidR="006C3915" w:rsidRPr="006C3915">
              <w:rPr>
                <w:rFonts w:ascii="楷体" w:eastAsia="楷体" w:hAnsi="楷体" w:cs="楷体" w:hint="eastAsia"/>
                <w:sz w:val="24"/>
                <w:szCs w:val="24"/>
              </w:rPr>
              <w:tab/>
              <w:t>环境因素识别与评价控制程序</w:t>
            </w:r>
            <w:r w:rsidRPr="00F92DC0">
              <w:rPr>
                <w:rFonts w:ascii="楷体" w:eastAsia="楷体" w:hAnsi="楷体" w:cs="楷体" w:hint="eastAsia"/>
                <w:sz w:val="24"/>
                <w:szCs w:val="24"/>
              </w:rPr>
              <w:t>》、《</w:t>
            </w:r>
            <w:r w:rsidR="006C3915" w:rsidRPr="006C3915">
              <w:rPr>
                <w:rFonts w:ascii="楷体" w:eastAsia="楷体" w:hAnsi="楷体" w:cs="楷体" w:hint="eastAsia"/>
                <w:sz w:val="24"/>
                <w:szCs w:val="24"/>
              </w:rPr>
              <w:t>SDYXSW-CX05-2021</w:t>
            </w:r>
            <w:r w:rsidR="006C3915" w:rsidRPr="006C3915">
              <w:rPr>
                <w:rFonts w:ascii="楷体" w:eastAsia="楷体" w:hAnsi="楷体" w:cs="楷体" w:hint="eastAsia"/>
                <w:sz w:val="24"/>
                <w:szCs w:val="24"/>
              </w:rPr>
              <w:tab/>
              <w:t>危险源辨识与风险评价控制程序</w:t>
            </w:r>
            <w:r w:rsidRPr="00F92DC0">
              <w:rPr>
                <w:rFonts w:ascii="楷体" w:eastAsia="楷体" w:hAnsi="楷体" w:cs="楷体" w:hint="eastAsia"/>
                <w:sz w:val="24"/>
                <w:szCs w:val="24"/>
              </w:rPr>
              <w:t>》。</w:t>
            </w:r>
          </w:p>
          <w:p w:rsidR="00767C1A" w:rsidRPr="00F92DC0" w:rsidRDefault="00767C1A">
            <w:pPr>
              <w:spacing w:line="360" w:lineRule="auto"/>
              <w:ind w:firstLineChars="200" w:firstLine="480"/>
              <w:rPr>
                <w:rFonts w:ascii="楷体" w:eastAsia="楷体" w:hAnsi="楷体" w:cs="楷体"/>
                <w:sz w:val="24"/>
                <w:szCs w:val="24"/>
              </w:rPr>
            </w:pPr>
            <w:r w:rsidRPr="00582EDB">
              <w:rPr>
                <w:rFonts w:ascii="楷体" w:eastAsia="楷体" w:hAnsi="楷体" w:cs="楷体" w:hint="eastAsia"/>
                <w:sz w:val="24"/>
                <w:szCs w:val="24"/>
              </w:rPr>
              <w:t>行政部作为环境和职业健康安全管理体系的推进</w:t>
            </w:r>
            <w:r w:rsidRPr="00F92DC0">
              <w:rPr>
                <w:rFonts w:ascii="楷体" w:eastAsia="楷体" w:hAnsi="楷体" w:cs="楷体" w:hint="eastAsia"/>
                <w:sz w:val="24"/>
                <w:szCs w:val="24"/>
              </w:rPr>
              <w:t>部门，主要统筹负责识别评价相关的环境因素及危险源。公司主要从事</w:t>
            </w:r>
            <w:r w:rsidR="005E5379">
              <w:rPr>
                <w:rFonts w:ascii="楷体" w:eastAsia="楷体" w:hAnsi="楷体" w:cs="楷体" w:hint="eastAsia"/>
                <w:sz w:val="24"/>
                <w:szCs w:val="24"/>
              </w:rPr>
              <w:t>仪器仪表、数字视频监控系统、生态环境监测及检测仪器仪表、教学专用仪器、电子产品、办公用品</w:t>
            </w:r>
            <w:r w:rsidR="00582EDB" w:rsidRPr="00582EDB">
              <w:rPr>
                <w:rFonts w:ascii="楷体" w:eastAsia="楷体" w:hAnsi="楷体" w:cs="楷体" w:hint="eastAsia"/>
                <w:sz w:val="24"/>
                <w:szCs w:val="24"/>
              </w:rPr>
              <w:t>的销售</w:t>
            </w:r>
            <w:r w:rsidR="00582EDB">
              <w:rPr>
                <w:rFonts w:ascii="楷体" w:eastAsia="楷体" w:hAnsi="楷体" w:cs="楷体" w:hint="eastAsia"/>
                <w:sz w:val="24"/>
                <w:szCs w:val="24"/>
              </w:rPr>
              <w:t>，</w:t>
            </w:r>
            <w:r w:rsidRPr="00582EDB">
              <w:rPr>
                <w:rFonts w:ascii="楷体" w:eastAsia="楷体" w:hAnsi="楷体" w:cs="楷体" w:hint="eastAsia"/>
                <w:sz w:val="24"/>
                <w:szCs w:val="24"/>
              </w:rPr>
              <w:t>根</w:t>
            </w:r>
            <w:r w:rsidRPr="00F92DC0">
              <w:rPr>
                <w:rFonts w:ascii="楷体" w:eastAsia="楷体" w:hAnsi="楷体" w:cs="楷体" w:hint="eastAsia"/>
                <w:sz w:val="24"/>
                <w:szCs w:val="24"/>
              </w:rPr>
              <w:t>据各部门业务识别及各办公、采购、质检、销售过程环节识别，最后由行政部统一汇总。</w:t>
            </w:r>
          </w:p>
          <w:p w:rsidR="00767C1A" w:rsidRPr="00F92DC0" w:rsidRDefault="00767C1A" w:rsidP="001524BD">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提供了“环境因素</w:t>
            </w:r>
            <w:r w:rsidR="001524BD">
              <w:rPr>
                <w:rFonts w:ascii="楷体" w:eastAsia="楷体" w:hAnsi="楷体" w:cs="楷体" w:hint="eastAsia"/>
                <w:sz w:val="24"/>
                <w:szCs w:val="24"/>
              </w:rPr>
              <w:t>识别</w:t>
            </w:r>
            <w:r w:rsidRPr="00F92DC0">
              <w:rPr>
                <w:rFonts w:ascii="楷体" w:eastAsia="楷体" w:hAnsi="楷体" w:cs="楷体" w:hint="eastAsia"/>
                <w:sz w:val="24"/>
                <w:szCs w:val="24"/>
              </w:rPr>
              <w:t>与评价表”，识别考虑了正常、异常、紧急，过去、现在、未来三种时态，如：</w:t>
            </w:r>
            <w:r w:rsidR="001524BD" w:rsidRPr="001524BD">
              <w:rPr>
                <w:rFonts w:ascii="楷体" w:eastAsia="楷体" w:hAnsi="楷体" w:cs="楷体" w:hint="eastAsia"/>
                <w:sz w:val="24"/>
                <w:szCs w:val="24"/>
              </w:rPr>
              <w:t>生活垃圾的处置不当污染环境</w:t>
            </w:r>
            <w:r w:rsidR="001524BD">
              <w:rPr>
                <w:rFonts w:ascii="楷体" w:eastAsia="楷体" w:hAnsi="楷体" w:cs="楷体" w:hint="eastAsia"/>
                <w:sz w:val="24"/>
                <w:szCs w:val="24"/>
              </w:rPr>
              <w:t>、</w:t>
            </w:r>
            <w:r w:rsidR="001524BD" w:rsidRPr="001524BD">
              <w:rPr>
                <w:rFonts w:ascii="楷体" w:eastAsia="楷体" w:hAnsi="楷体" w:cs="楷体" w:hint="eastAsia"/>
                <w:sz w:val="24"/>
                <w:szCs w:val="24"/>
              </w:rPr>
              <w:t>废纸随意丢弃污染环境</w:t>
            </w:r>
            <w:r w:rsidR="001524BD">
              <w:rPr>
                <w:rFonts w:ascii="楷体" w:eastAsia="楷体" w:hAnsi="楷体" w:cs="楷体" w:hint="eastAsia"/>
                <w:sz w:val="24"/>
                <w:szCs w:val="24"/>
              </w:rPr>
              <w:t>、</w:t>
            </w:r>
            <w:r w:rsidR="001524BD" w:rsidRPr="001524BD">
              <w:rPr>
                <w:rFonts w:ascii="楷体" w:eastAsia="楷体" w:hAnsi="楷体" w:cs="楷体" w:hint="eastAsia"/>
                <w:sz w:val="24"/>
                <w:szCs w:val="24"/>
              </w:rPr>
              <w:t>废电池随意丢弃污染环境</w:t>
            </w:r>
            <w:r w:rsidR="001524BD">
              <w:rPr>
                <w:rFonts w:ascii="楷体" w:eastAsia="楷体" w:hAnsi="楷体" w:cs="楷体" w:hint="eastAsia"/>
                <w:sz w:val="24"/>
                <w:szCs w:val="24"/>
              </w:rPr>
              <w:t>、</w:t>
            </w:r>
            <w:r w:rsidR="001524BD" w:rsidRPr="001524BD">
              <w:rPr>
                <w:rFonts w:ascii="楷体" w:eastAsia="楷体" w:hAnsi="楷体" w:cs="楷体" w:hint="eastAsia"/>
                <w:sz w:val="24"/>
                <w:szCs w:val="24"/>
              </w:rPr>
              <w:t>纸张使用能源消耗</w:t>
            </w:r>
            <w:r w:rsidR="001524BD">
              <w:rPr>
                <w:rFonts w:ascii="楷体" w:eastAsia="楷体" w:hAnsi="楷体" w:cs="楷体" w:hint="eastAsia"/>
                <w:sz w:val="24"/>
                <w:szCs w:val="24"/>
              </w:rPr>
              <w:t>、</w:t>
            </w:r>
            <w:r w:rsidR="001524BD" w:rsidRPr="001524BD">
              <w:rPr>
                <w:rFonts w:ascii="楷体" w:eastAsia="楷体" w:hAnsi="楷体" w:cs="楷体" w:hint="eastAsia"/>
                <w:sz w:val="24"/>
                <w:szCs w:val="24"/>
              </w:rPr>
              <w:t>违规用电、超负荷用电导致潜在火灾</w:t>
            </w:r>
            <w:r w:rsidR="001524BD" w:rsidRPr="001524BD">
              <w:rPr>
                <w:rFonts w:ascii="楷体" w:eastAsia="楷体" w:hAnsi="楷体" w:cs="楷体" w:hint="eastAsia"/>
                <w:sz w:val="24"/>
                <w:szCs w:val="24"/>
              </w:rPr>
              <w:t>、</w:t>
            </w:r>
            <w:r w:rsidR="001524BD" w:rsidRPr="001524BD">
              <w:rPr>
                <w:rFonts w:ascii="楷体" w:eastAsia="楷体" w:hAnsi="楷体" w:cs="楷体" w:hint="eastAsia"/>
                <w:sz w:val="24"/>
                <w:szCs w:val="24"/>
              </w:rPr>
              <w:t>干粉灭火器使用污染水土</w:t>
            </w:r>
            <w:r w:rsidR="001524BD" w:rsidRPr="001524BD">
              <w:rPr>
                <w:rFonts w:ascii="楷体" w:eastAsia="楷体" w:hAnsi="楷体" w:cs="楷体" w:hint="eastAsia"/>
                <w:sz w:val="24"/>
                <w:szCs w:val="24"/>
              </w:rPr>
              <w:t>、</w:t>
            </w:r>
            <w:r w:rsidR="001524BD" w:rsidRPr="001524BD">
              <w:rPr>
                <w:rFonts w:ascii="楷体" w:eastAsia="楷体" w:hAnsi="楷体" w:cs="楷体" w:hint="eastAsia"/>
                <w:sz w:val="24"/>
                <w:szCs w:val="24"/>
              </w:rPr>
              <w:t>火灾发生后废弃物污染大气、水土</w:t>
            </w:r>
            <w:r w:rsidR="00582EDB">
              <w:rPr>
                <w:rFonts w:ascii="楷体" w:eastAsia="楷体" w:hAnsi="楷体" w:cs="楷体" w:hint="eastAsia"/>
                <w:sz w:val="24"/>
                <w:szCs w:val="24"/>
              </w:rPr>
              <w:t>，能考虑到</w:t>
            </w:r>
            <w:r w:rsidR="005E5379">
              <w:rPr>
                <w:rFonts w:ascii="楷体" w:eastAsia="楷体" w:hAnsi="楷体" w:cs="楷体" w:hint="eastAsia"/>
                <w:sz w:val="24"/>
                <w:szCs w:val="24"/>
              </w:rPr>
              <w:t>仪器仪表、数字视频监控系统、生态环境监测及检测仪器仪表、教学专用仪器、电子产品、办公用品</w:t>
            </w:r>
            <w:r w:rsidR="00582EDB" w:rsidRPr="00582EDB">
              <w:rPr>
                <w:rFonts w:ascii="楷体" w:eastAsia="楷体" w:hAnsi="楷体" w:cs="楷体" w:hint="eastAsia"/>
                <w:sz w:val="24"/>
                <w:szCs w:val="24"/>
              </w:rPr>
              <w:t>的销售的特点</w:t>
            </w:r>
            <w:r w:rsidRPr="00F92DC0">
              <w:rPr>
                <w:rFonts w:ascii="楷体" w:eastAsia="楷体" w:hAnsi="楷体" w:cs="楷体" w:hint="eastAsia"/>
                <w:sz w:val="24"/>
                <w:szCs w:val="24"/>
              </w:rPr>
              <w:t>。</w:t>
            </w:r>
          </w:p>
          <w:p w:rsidR="00767C1A" w:rsidRDefault="00767C1A" w:rsidP="007E56EC">
            <w:pPr>
              <w:spacing w:line="360" w:lineRule="auto"/>
              <w:ind w:firstLineChars="200" w:firstLine="480"/>
              <w:rPr>
                <w:rFonts w:ascii="楷体" w:eastAsia="楷体" w:hAnsi="楷体" w:cs="楷体" w:hint="eastAsia"/>
                <w:sz w:val="24"/>
                <w:szCs w:val="24"/>
              </w:rPr>
            </w:pPr>
            <w:r w:rsidRPr="00F92DC0">
              <w:rPr>
                <w:rFonts w:ascii="楷体" w:eastAsia="楷体" w:hAnsi="楷体" w:cs="楷体" w:hint="eastAsia"/>
                <w:sz w:val="24"/>
                <w:szCs w:val="24"/>
              </w:rPr>
              <w:t>查“重要环境因素清单”，采取多因子评价法（影响范围、影响程度、发生频率、社区关注程度、影响周期、法规符合性），评价出固体废弃物排放、</w:t>
            </w:r>
            <w:r w:rsidR="003A714B">
              <w:rPr>
                <w:rFonts w:ascii="楷体" w:eastAsia="楷体" w:hAnsi="楷体" w:cs="楷体" w:hint="eastAsia"/>
                <w:sz w:val="24"/>
                <w:szCs w:val="24"/>
              </w:rPr>
              <w:t>能源资源消耗、</w:t>
            </w:r>
            <w:r w:rsidRPr="00F92DC0">
              <w:rPr>
                <w:rFonts w:ascii="楷体" w:eastAsia="楷体" w:hAnsi="楷体" w:cs="楷体" w:hint="eastAsia"/>
                <w:sz w:val="24"/>
                <w:szCs w:val="24"/>
              </w:rPr>
              <w:t>火灾事故的发生</w:t>
            </w:r>
            <w:r w:rsidRPr="00F92DC0">
              <w:rPr>
                <w:rFonts w:ascii="楷体" w:eastAsia="楷体" w:hAnsi="楷体" w:cs="楷体" w:hint="eastAsia"/>
                <w:sz w:val="24"/>
                <w:szCs w:val="24"/>
              </w:rPr>
              <w:lastRenderedPageBreak/>
              <w:t>等</w:t>
            </w:r>
            <w:r w:rsidR="003A714B">
              <w:rPr>
                <w:rFonts w:ascii="楷体" w:eastAsia="楷体" w:hAnsi="楷体" w:cs="楷体" w:hint="eastAsia"/>
                <w:sz w:val="24"/>
                <w:szCs w:val="24"/>
              </w:rPr>
              <w:t>3</w:t>
            </w:r>
            <w:r w:rsidRPr="00F92DC0">
              <w:rPr>
                <w:rFonts w:ascii="楷体" w:eastAsia="楷体" w:hAnsi="楷体" w:cs="楷体" w:hint="eastAsia"/>
                <w:sz w:val="24"/>
                <w:szCs w:val="24"/>
              </w:rPr>
              <w:t>项重要环境因素。</w:t>
            </w:r>
          </w:p>
          <w:p w:rsidR="003A714B" w:rsidRDefault="003A714B" w:rsidP="003A714B">
            <w:pPr>
              <w:spacing w:line="360" w:lineRule="auto"/>
              <w:ind w:firstLineChars="200" w:firstLine="420"/>
              <w:rPr>
                <w:rFonts w:ascii="楷体" w:eastAsia="楷体" w:hAnsi="楷体" w:cs="楷体" w:hint="eastAsia"/>
                <w:sz w:val="24"/>
                <w:szCs w:val="24"/>
              </w:rPr>
            </w:pPr>
            <w:r>
              <w:rPr>
                <w:noProof/>
              </w:rPr>
              <w:drawing>
                <wp:anchor distT="0" distB="0" distL="114300" distR="114300" simplePos="0" relativeHeight="251663360" behindDoc="0" locked="0" layoutInCell="1" allowOverlap="1" wp14:anchorId="2F679F37" wp14:editId="3553C89D">
                  <wp:simplePos x="0" y="0"/>
                  <wp:positionH relativeFrom="column">
                    <wp:posOffset>177800</wp:posOffset>
                  </wp:positionH>
                  <wp:positionV relativeFrom="paragraph">
                    <wp:posOffset>158115</wp:posOffset>
                  </wp:positionV>
                  <wp:extent cx="5486400" cy="20624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2062480"/>
                          </a:xfrm>
                          <a:prstGeom prst="rect">
                            <a:avLst/>
                          </a:prstGeom>
                        </pic:spPr>
                      </pic:pic>
                    </a:graphicData>
                  </a:graphic>
                </wp:anchor>
              </w:drawing>
            </w:r>
          </w:p>
          <w:p w:rsidR="003A714B" w:rsidRDefault="003A714B" w:rsidP="003A714B">
            <w:pPr>
              <w:spacing w:line="360" w:lineRule="auto"/>
              <w:ind w:firstLineChars="200" w:firstLine="480"/>
              <w:rPr>
                <w:rFonts w:ascii="楷体" w:eastAsia="楷体" w:hAnsi="楷体" w:cs="楷体" w:hint="eastAsia"/>
                <w:sz w:val="24"/>
                <w:szCs w:val="24"/>
              </w:rPr>
            </w:pPr>
          </w:p>
          <w:p w:rsidR="003A714B" w:rsidRDefault="003A714B" w:rsidP="007E56EC">
            <w:pPr>
              <w:spacing w:line="360" w:lineRule="auto"/>
              <w:ind w:firstLineChars="200" w:firstLine="480"/>
              <w:rPr>
                <w:rFonts w:ascii="楷体" w:eastAsia="楷体" w:hAnsi="楷体" w:cs="楷体" w:hint="eastAsia"/>
                <w:sz w:val="24"/>
                <w:szCs w:val="24"/>
              </w:rPr>
            </w:pPr>
          </w:p>
          <w:p w:rsidR="003A714B" w:rsidRDefault="003A714B" w:rsidP="007E56EC">
            <w:pPr>
              <w:spacing w:line="360" w:lineRule="auto"/>
              <w:ind w:firstLineChars="200" w:firstLine="480"/>
              <w:rPr>
                <w:rFonts w:ascii="楷体" w:eastAsia="楷体" w:hAnsi="楷体" w:cs="楷体" w:hint="eastAsia"/>
                <w:sz w:val="24"/>
                <w:szCs w:val="24"/>
              </w:rPr>
            </w:pPr>
          </w:p>
          <w:p w:rsidR="003A714B" w:rsidRDefault="003A714B" w:rsidP="007E56EC">
            <w:pPr>
              <w:spacing w:line="360" w:lineRule="auto"/>
              <w:ind w:firstLineChars="200" w:firstLine="480"/>
              <w:rPr>
                <w:rFonts w:ascii="楷体" w:eastAsia="楷体" w:hAnsi="楷体" w:cs="楷体" w:hint="eastAsia"/>
                <w:sz w:val="24"/>
                <w:szCs w:val="24"/>
              </w:rPr>
            </w:pPr>
          </w:p>
          <w:p w:rsidR="003A714B" w:rsidRDefault="003A714B" w:rsidP="007E56EC">
            <w:pPr>
              <w:spacing w:line="360" w:lineRule="auto"/>
              <w:ind w:firstLineChars="200" w:firstLine="480"/>
              <w:rPr>
                <w:rFonts w:ascii="楷体" w:eastAsia="楷体" w:hAnsi="楷体" w:cs="楷体" w:hint="eastAsia"/>
                <w:sz w:val="24"/>
                <w:szCs w:val="24"/>
              </w:rPr>
            </w:pPr>
          </w:p>
          <w:p w:rsidR="003A714B" w:rsidRDefault="003A714B" w:rsidP="007E56EC">
            <w:pPr>
              <w:spacing w:line="360" w:lineRule="auto"/>
              <w:ind w:firstLineChars="200" w:firstLine="480"/>
              <w:rPr>
                <w:rFonts w:ascii="楷体" w:eastAsia="楷体" w:hAnsi="楷体" w:cs="楷体" w:hint="eastAsia"/>
                <w:sz w:val="24"/>
                <w:szCs w:val="24"/>
              </w:rPr>
            </w:pPr>
          </w:p>
          <w:p w:rsidR="003A714B" w:rsidRPr="00F92DC0" w:rsidRDefault="003A714B" w:rsidP="007E56EC">
            <w:pPr>
              <w:spacing w:line="360" w:lineRule="auto"/>
              <w:ind w:firstLineChars="200" w:firstLine="480"/>
              <w:rPr>
                <w:rFonts w:ascii="楷体" w:eastAsia="楷体" w:hAnsi="楷体" w:cs="楷体"/>
                <w:sz w:val="24"/>
                <w:szCs w:val="24"/>
              </w:rPr>
            </w:pP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经评价行政部的重要环境因素为：固体废弃物排放、</w:t>
            </w:r>
            <w:r w:rsidR="003A714B">
              <w:rPr>
                <w:rFonts w:ascii="楷体" w:eastAsia="楷体" w:hAnsi="楷体" w:cs="楷体" w:hint="eastAsia"/>
                <w:sz w:val="24"/>
                <w:szCs w:val="24"/>
              </w:rPr>
              <w:t>能源资源消耗、</w:t>
            </w:r>
            <w:r w:rsidRPr="00F92DC0">
              <w:rPr>
                <w:rFonts w:ascii="楷体" w:eastAsia="楷体" w:hAnsi="楷体" w:cs="楷体" w:hint="eastAsia"/>
                <w:sz w:val="24"/>
                <w:szCs w:val="24"/>
              </w:rPr>
              <w:t>火灾事故的发生。</w:t>
            </w:r>
          </w:p>
          <w:p w:rsidR="00767C1A" w:rsidRDefault="00767C1A" w:rsidP="003A714B">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重要环境因素的主要控制措施：固废分类存放，加强日常培训，日常检查，配备消防器材等措施。</w:t>
            </w:r>
          </w:p>
          <w:p w:rsidR="00767C1A" w:rsidRPr="00F92DC0" w:rsidRDefault="00767C1A" w:rsidP="00610C9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提供了“</w:t>
            </w:r>
            <w:r w:rsidR="00610C90" w:rsidRPr="00610C90">
              <w:rPr>
                <w:rFonts w:ascii="楷体" w:eastAsia="楷体" w:hAnsi="楷体" w:cs="楷体" w:hint="eastAsia"/>
                <w:sz w:val="24"/>
                <w:szCs w:val="24"/>
              </w:rPr>
              <w:t>危险源辨识、风险评价和控制措施的确定表</w:t>
            </w:r>
            <w:r w:rsidRPr="00F92DC0">
              <w:rPr>
                <w:rFonts w:ascii="楷体" w:eastAsia="楷体" w:hAnsi="楷体" w:cs="楷体" w:hint="eastAsia"/>
                <w:sz w:val="24"/>
                <w:szCs w:val="24"/>
              </w:rPr>
              <w:t>”，识别了办公活动、销售活动、外出等过程的危险源，如</w:t>
            </w:r>
            <w:r w:rsidR="00610C90">
              <w:rPr>
                <w:rFonts w:ascii="楷体" w:eastAsia="楷体" w:hAnsi="楷体" w:cs="楷体" w:hint="eastAsia"/>
                <w:sz w:val="24"/>
                <w:szCs w:val="24"/>
              </w:rPr>
              <w:t>插座质量差</w:t>
            </w:r>
            <w:r w:rsidR="00610C90" w:rsidRPr="00610C90">
              <w:rPr>
                <w:rFonts w:ascii="楷体" w:eastAsia="楷体" w:hAnsi="楷体" w:cs="楷体" w:hint="eastAsia"/>
                <w:sz w:val="24"/>
                <w:szCs w:val="24"/>
              </w:rPr>
              <w:t>漏电</w:t>
            </w:r>
            <w:r w:rsidR="00610C90">
              <w:rPr>
                <w:rFonts w:ascii="楷体" w:eastAsia="楷体" w:hAnsi="楷体" w:cs="楷体" w:hint="eastAsia"/>
                <w:sz w:val="24"/>
                <w:szCs w:val="24"/>
              </w:rPr>
              <w:t>，</w:t>
            </w:r>
            <w:r w:rsidR="00610C90" w:rsidRPr="00610C90">
              <w:rPr>
                <w:rFonts w:ascii="楷体" w:eastAsia="楷体" w:hAnsi="楷体" w:cs="楷体" w:hint="eastAsia"/>
                <w:sz w:val="24"/>
                <w:szCs w:val="24"/>
              </w:rPr>
              <w:t>电线破损裸露</w:t>
            </w:r>
            <w:r w:rsidR="00610C90">
              <w:rPr>
                <w:rFonts w:ascii="楷体" w:eastAsia="楷体" w:hAnsi="楷体" w:cs="楷体" w:hint="eastAsia"/>
                <w:sz w:val="24"/>
                <w:szCs w:val="24"/>
              </w:rPr>
              <w:t>，</w:t>
            </w:r>
            <w:r w:rsidR="00610C90" w:rsidRPr="00610C90">
              <w:rPr>
                <w:rFonts w:ascii="楷体" w:eastAsia="楷体" w:hAnsi="楷体" w:cs="楷体" w:hint="eastAsia"/>
                <w:sz w:val="24"/>
                <w:szCs w:val="24"/>
              </w:rPr>
              <w:t>接线板负荷过重</w:t>
            </w:r>
            <w:r w:rsidR="00610C90">
              <w:rPr>
                <w:rFonts w:ascii="楷体" w:eastAsia="楷体" w:hAnsi="楷体" w:cs="楷体" w:hint="eastAsia"/>
                <w:sz w:val="24"/>
                <w:szCs w:val="24"/>
              </w:rPr>
              <w:t>，</w:t>
            </w:r>
            <w:r w:rsidR="00610C90" w:rsidRPr="00610C90">
              <w:rPr>
                <w:rFonts w:ascii="楷体" w:eastAsia="楷体" w:hAnsi="楷体" w:cs="楷体" w:hint="eastAsia"/>
                <w:sz w:val="24"/>
                <w:szCs w:val="24"/>
              </w:rPr>
              <w:t>烟头未熄灭或直接扔进纸篓中</w:t>
            </w:r>
            <w:r w:rsidR="00610C90">
              <w:rPr>
                <w:rFonts w:ascii="楷体" w:eastAsia="楷体" w:hAnsi="楷体" w:cs="楷体" w:hint="eastAsia"/>
                <w:sz w:val="24"/>
                <w:szCs w:val="24"/>
              </w:rPr>
              <w:t>，</w:t>
            </w:r>
            <w:r w:rsidR="00610C90" w:rsidRPr="00610C90">
              <w:rPr>
                <w:rFonts w:ascii="楷体" w:eastAsia="楷体" w:hAnsi="楷体" w:cs="楷体" w:hint="eastAsia"/>
                <w:sz w:val="24"/>
                <w:szCs w:val="24"/>
              </w:rPr>
              <w:t>违规行驶导致意外交通事故</w:t>
            </w:r>
            <w:r w:rsidR="00610C90">
              <w:rPr>
                <w:rFonts w:ascii="楷体" w:eastAsia="楷体" w:hAnsi="楷体" w:cs="楷体" w:hint="eastAsia"/>
                <w:sz w:val="24"/>
                <w:szCs w:val="24"/>
              </w:rPr>
              <w:t>，</w:t>
            </w:r>
            <w:r w:rsidR="00610C90" w:rsidRPr="00610C90">
              <w:rPr>
                <w:rFonts w:ascii="楷体" w:eastAsia="楷体" w:hAnsi="楷体" w:cs="楷体" w:hint="eastAsia"/>
                <w:sz w:val="24"/>
                <w:szCs w:val="24"/>
              </w:rPr>
              <w:t>工人返程前14天内无监测</w:t>
            </w:r>
            <w:r w:rsidR="00595772">
              <w:rPr>
                <w:rFonts w:ascii="楷体" w:eastAsia="楷体" w:hAnsi="楷体" w:cs="楷体" w:hint="eastAsia"/>
                <w:sz w:val="24"/>
                <w:szCs w:val="24"/>
              </w:rPr>
              <w:t>，</w:t>
            </w:r>
            <w:r w:rsidR="00595772" w:rsidRPr="00595772">
              <w:rPr>
                <w:rFonts w:ascii="楷体" w:eastAsia="楷体" w:hAnsi="楷体" w:cs="楷体" w:hint="eastAsia"/>
                <w:sz w:val="24"/>
                <w:szCs w:val="24"/>
              </w:rPr>
              <w:t>对外来人员不做监测登记</w:t>
            </w:r>
            <w:r w:rsidRPr="00F92DC0">
              <w:rPr>
                <w:rFonts w:ascii="楷体" w:eastAsia="楷体" w:hAnsi="楷体" w:cs="楷体" w:hint="eastAsia"/>
                <w:sz w:val="24"/>
                <w:szCs w:val="24"/>
              </w:rPr>
              <w:t>等</w:t>
            </w:r>
            <w:r w:rsidR="00582EDB">
              <w:rPr>
                <w:rFonts w:ascii="楷体" w:eastAsia="楷体" w:hAnsi="楷体" w:cs="楷体" w:hint="eastAsia"/>
                <w:sz w:val="24"/>
                <w:szCs w:val="24"/>
              </w:rPr>
              <w:t>，能考虑到</w:t>
            </w:r>
            <w:r w:rsidR="005E5379">
              <w:rPr>
                <w:rFonts w:ascii="楷体" w:eastAsia="楷体" w:hAnsi="楷体" w:cs="楷体" w:hint="eastAsia"/>
                <w:sz w:val="24"/>
                <w:szCs w:val="24"/>
              </w:rPr>
              <w:t>仪器仪表、数字视频监控系统、生态环境监测及检测仪器仪表、教学专用仪器、电子产品、办公用品</w:t>
            </w:r>
            <w:r w:rsidR="00582EDB" w:rsidRPr="00582EDB">
              <w:rPr>
                <w:rFonts w:ascii="楷体" w:eastAsia="楷体" w:hAnsi="楷体" w:cs="楷体" w:hint="eastAsia"/>
                <w:sz w:val="24"/>
                <w:szCs w:val="24"/>
              </w:rPr>
              <w:t>的销售的特点</w:t>
            </w:r>
            <w:r w:rsidRPr="00F92DC0">
              <w:rPr>
                <w:rFonts w:ascii="楷体" w:eastAsia="楷体" w:hAnsi="楷体" w:cs="楷体" w:hint="eastAsia"/>
                <w:sz w:val="24"/>
                <w:szCs w:val="24"/>
              </w:rPr>
              <w:t>。</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w:t>
            </w:r>
            <w:r w:rsidR="00595772">
              <w:rPr>
                <w:rFonts w:ascii="楷体" w:eastAsia="楷体" w:hAnsi="楷体" w:cs="楷体" w:hint="eastAsia"/>
                <w:sz w:val="24"/>
                <w:szCs w:val="24"/>
              </w:rPr>
              <w:t>不可接受风险</w:t>
            </w:r>
            <w:r w:rsidRPr="00F92DC0">
              <w:rPr>
                <w:rFonts w:ascii="楷体" w:eastAsia="楷体" w:hAnsi="楷体" w:cs="楷体" w:hint="eastAsia"/>
                <w:sz w:val="24"/>
                <w:szCs w:val="24"/>
              </w:rPr>
              <w:t>清单”，评价出</w:t>
            </w:r>
            <w:r w:rsidR="00595772">
              <w:rPr>
                <w:rFonts w:ascii="楷体" w:eastAsia="楷体" w:hAnsi="楷体" w:cs="楷体" w:hint="eastAsia"/>
                <w:sz w:val="24"/>
                <w:szCs w:val="24"/>
              </w:rPr>
              <w:t>不可接受风险</w:t>
            </w:r>
            <w:r w:rsidRPr="00F92DC0">
              <w:rPr>
                <w:rFonts w:ascii="楷体" w:eastAsia="楷体" w:hAnsi="楷体" w:cs="楷体" w:hint="eastAsia"/>
                <w:sz w:val="24"/>
                <w:szCs w:val="24"/>
              </w:rPr>
              <w:t>3个，包括：火灾事故、触电事故、</w:t>
            </w:r>
            <w:r w:rsidR="00595772">
              <w:rPr>
                <w:rFonts w:ascii="楷体" w:eastAsia="楷体" w:hAnsi="楷体" w:cs="楷体" w:hint="eastAsia"/>
                <w:sz w:val="24"/>
                <w:szCs w:val="24"/>
              </w:rPr>
              <w:t>交通</w:t>
            </w:r>
            <w:r w:rsidRPr="00F92DC0">
              <w:rPr>
                <w:rFonts w:ascii="楷体" w:eastAsia="楷体" w:hAnsi="楷体" w:cs="楷体" w:hint="eastAsia"/>
                <w:sz w:val="24"/>
                <w:szCs w:val="24"/>
              </w:rPr>
              <w:lastRenderedPageBreak/>
              <w:t>事故等。</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经评价行政部的</w:t>
            </w:r>
            <w:r w:rsidR="00363559">
              <w:rPr>
                <w:rFonts w:ascii="楷体" w:eastAsia="楷体" w:hAnsi="楷体" w:cs="楷体" w:hint="eastAsia"/>
                <w:sz w:val="24"/>
                <w:szCs w:val="24"/>
              </w:rPr>
              <w:t>不可接受风险</w:t>
            </w:r>
            <w:r w:rsidRPr="00F92DC0">
              <w:rPr>
                <w:rFonts w:ascii="楷体" w:eastAsia="楷体" w:hAnsi="楷体" w:cs="楷体" w:hint="eastAsia"/>
                <w:sz w:val="24"/>
                <w:szCs w:val="24"/>
              </w:rPr>
              <w:t>：触电事故、火灾事故</w:t>
            </w:r>
            <w:r w:rsidR="00595772">
              <w:rPr>
                <w:rFonts w:ascii="楷体" w:eastAsia="楷体" w:hAnsi="楷体" w:cs="楷体" w:hint="eastAsia"/>
                <w:sz w:val="24"/>
                <w:szCs w:val="24"/>
              </w:rPr>
              <w:t>、交通事故</w:t>
            </w:r>
            <w:r w:rsidRPr="00F92DC0">
              <w:rPr>
                <w:rFonts w:ascii="楷体" w:eastAsia="楷体" w:hAnsi="楷体" w:cs="楷体" w:hint="eastAsia"/>
                <w:sz w:val="24"/>
                <w:szCs w:val="24"/>
              </w:rPr>
              <w:t>。</w:t>
            </w:r>
          </w:p>
          <w:p w:rsidR="00E06CC0" w:rsidRDefault="00595772" w:rsidP="00595772">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65408" behindDoc="0" locked="0" layoutInCell="1" allowOverlap="1" wp14:anchorId="6D00C8A6" wp14:editId="521E6CB5">
                  <wp:simplePos x="0" y="0"/>
                  <wp:positionH relativeFrom="column">
                    <wp:posOffset>-63500</wp:posOffset>
                  </wp:positionH>
                  <wp:positionV relativeFrom="paragraph">
                    <wp:posOffset>235585</wp:posOffset>
                  </wp:positionV>
                  <wp:extent cx="6323552" cy="2235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323552" cy="2235200"/>
                          </a:xfrm>
                          <a:prstGeom prst="rect">
                            <a:avLst/>
                          </a:prstGeom>
                        </pic:spPr>
                      </pic:pic>
                    </a:graphicData>
                  </a:graphic>
                  <wp14:sizeRelH relativeFrom="margin">
                    <wp14:pctWidth>0</wp14:pctWidth>
                  </wp14:sizeRelH>
                  <wp14:sizeRelV relativeFrom="margin">
                    <wp14:pctHeight>0</wp14:pctHeight>
                  </wp14:sizeRelV>
                </wp:anchor>
              </w:drawing>
            </w:r>
          </w:p>
          <w:p w:rsidR="00E06CC0" w:rsidRDefault="00E06CC0" w:rsidP="00595772">
            <w:pPr>
              <w:spacing w:line="360" w:lineRule="auto"/>
              <w:ind w:firstLineChars="200" w:firstLine="480"/>
              <w:rPr>
                <w:rFonts w:ascii="楷体" w:eastAsia="楷体" w:hAnsi="楷体" w:cs="楷体"/>
                <w:sz w:val="24"/>
                <w:szCs w:val="24"/>
              </w:rPr>
            </w:pPr>
          </w:p>
          <w:p w:rsidR="00E06CC0" w:rsidRDefault="00E06CC0">
            <w:pPr>
              <w:spacing w:line="360" w:lineRule="auto"/>
              <w:ind w:firstLineChars="200" w:firstLine="480"/>
              <w:rPr>
                <w:rFonts w:ascii="楷体" w:eastAsia="楷体" w:hAnsi="楷体" w:cs="楷体"/>
                <w:sz w:val="24"/>
                <w:szCs w:val="24"/>
              </w:rPr>
            </w:pPr>
          </w:p>
          <w:p w:rsidR="00E06CC0" w:rsidRDefault="00E06CC0">
            <w:pPr>
              <w:spacing w:line="360" w:lineRule="auto"/>
              <w:ind w:firstLineChars="200" w:firstLine="480"/>
              <w:rPr>
                <w:rFonts w:ascii="楷体" w:eastAsia="楷体" w:hAnsi="楷体" w:cs="楷体"/>
                <w:sz w:val="24"/>
                <w:szCs w:val="24"/>
              </w:rPr>
            </w:pPr>
          </w:p>
          <w:p w:rsidR="00E06CC0" w:rsidRDefault="00E06CC0">
            <w:pPr>
              <w:spacing w:line="360" w:lineRule="auto"/>
              <w:ind w:firstLineChars="200" w:firstLine="480"/>
              <w:rPr>
                <w:rFonts w:ascii="楷体" w:eastAsia="楷体" w:hAnsi="楷体" w:cs="楷体"/>
                <w:sz w:val="24"/>
                <w:szCs w:val="24"/>
              </w:rPr>
            </w:pPr>
          </w:p>
          <w:p w:rsidR="00E06CC0" w:rsidRDefault="00E06CC0">
            <w:pPr>
              <w:spacing w:line="360" w:lineRule="auto"/>
              <w:ind w:firstLineChars="200" w:firstLine="480"/>
              <w:rPr>
                <w:rFonts w:ascii="楷体" w:eastAsia="楷体" w:hAnsi="楷体" w:cs="楷体"/>
                <w:sz w:val="24"/>
                <w:szCs w:val="24"/>
              </w:rPr>
            </w:pPr>
          </w:p>
          <w:p w:rsidR="00E06CC0" w:rsidRDefault="00E06CC0">
            <w:pPr>
              <w:spacing w:line="360" w:lineRule="auto"/>
              <w:ind w:firstLineChars="200" w:firstLine="480"/>
              <w:rPr>
                <w:rFonts w:ascii="楷体" w:eastAsia="楷体" w:hAnsi="楷体" w:cs="楷体"/>
                <w:sz w:val="24"/>
                <w:szCs w:val="24"/>
              </w:rPr>
            </w:pPr>
          </w:p>
          <w:p w:rsidR="00E06CC0" w:rsidRDefault="00E06CC0">
            <w:pPr>
              <w:spacing w:line="360" w:lineRule="auto"/>
              <w:ind w:firstLineChars="200" w:firstLine="480"/>
              <w:rPr>
                <w:rFonts w:ascii="楷体" w:eastAsia="楷体" w:hAnsi="楷体" w:cs="楷体"/>
                <w:sz w:val="24"/>
                <w:szCs w:val="24"/>
              </w:rPr>
            </w:pPr>
          </w:p>
          <w:p w:rsidR="00E06CC0" w:rsidRDefault="00E06CC0">
            <w:pPr>
              <w:spacing w:line="360" w:lineRule="auto"/>
              <w:ind w:firstLineChars="200" w:firstLine="480"/>
              <w:rPr>
                <w:rFonts w:ascii="楷体" w:eastAsia="楷体" w:hAnsi="楷体" w:cs="楷体"/>
                <w:sz w:val="24"/>
                <w:szCs w:val="24"/>
              </w:rPr>
            </w:pP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主要控制措施：危险源控制执行目标指标管理方案、配备消防器材、日常检查、日常培训教育、应急演练等运行控制措施等。</w:t>
            </w:r>
          </w:p>
          <w:p w:rsidR="00767C1A"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具体控制措施见E</w:t>
            </w:r>
            <w:r w:rsidR="00CA0D22">
              <w:rPr>
                <w:rFonts w:ascii="楷体" w:eastAsia="楷体" w:hAnsi="楷体" w:cs="楷体" w:hint="eastAsia"/>
                <w:sz w:val="24"/>
                <w:szCs w:val="24"/>
              </w:rPr>
              <w:t>O</w:t>
            </w:r>
            <w:r w:rsidRPr="00F92DC0">
              <w:rPr>
                <w:rFonts w:ascii="楷体" w:eastAsia="楷体" w:hAnsi="楷体" w:cs="楷体" w:hint="eastAsia"/>
                <w:sz w:val="24"/>
                <w:szCs w:val="24"/>
              </w:rPr>
              <w:t>8.1审核记录。</w:t>
            </w:r>
          </w:p>
          <w:p w:rsidR="00767C1A" w:rsidRPr="0045445E" w:rsidRDefault="00767C1A">
            <w:pPr>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567953">
        <w:trPr>
          <w:trHeight w:val="4361"/>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义务</w:t>
            </w:r>
          </w:p>
        </w:tc>
        <w:tc>
          <w:tcPr>
            <w:tcW w:w="1311" w:type="dxa"/>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6.1.3</w:t>
            </w:r>
          </w:p>
          <w:p w:rsidR="00767C1A" w:rsidRPr="00F92DC0" w:rsidRDefault="00767C1A">
            <w:pPr>
              <w:spacing w:line="360" w:lineRule="auto"/>
              <w:rPr>
                <w:rFonts w:ascii="楷体" w:eastAsia="楷体" w:hAnsi="楷体" w:cs="楷体"/>
                <w:bCs/>
                <w:sz w:val="24"/>
                <w:szCs w:val="24"/>
              </w:rPr>
            </w:pPr>
          </w:p>
        </w:tc>
        <w:tc>
          <w:tcPr>
            <w:tcW w:w="10004" w:type="dxa"/>
            <w:vAlign w:val="center"/>
          </w:tcPr>
          <w:p w:rsidR="00767C1A" w:rsidRPr="00F92DC0" w:rsidRDefault="00767C1A" w:rsidP="009210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建立实施了《</w:t>
            </w:r>
            <w:r w:rsidR="002C28D4" w:rsidRPr="002C28D4">
              <w:rPr>
                <w:rFonts w:ascii="楷体" w:eastAsia="楷体" w:hAnsi="楷体" w:cs="楷体" w:hint="eastAsia"/>
                <w:sz w:val="24"/>
                <w:szCs w:val="24"/>
              </w:rPr>
              <w:t>SDYXSW-CX24-2021</w:t>
            </w:r>
            <w:r w:rsidR="002C28D4" w:rsidRPr="002C28D4">
              <w:rPr>
                <w:rFonts w:ascii="楷体" w:eastAsia="楷体" w:hAnsi="楷体" w:cs="楷体" w:hint="eastAsia"/>
                <w:sz w:val="24"/>
                <w:szCs w:val="24"/>
              </w:rPr>
              <w:tab/>
              <w:t>环境安全法律法规控制程序</w:t>
            </w:r>
            <w:r w:rsidRPr="00F92DC0">
              <w:rPr>
                <w:rFonts w:ascii="楷体" w:eastAsia="楷体" w:hAnsi="楷体" w:cs="楷体" w:hint="eastAsia"/>
                <w:sz w:val="24"/>
                <w:szCs w:val="24"/>
              </w:rPr>
              <w:t>》。</w:t>
            </w:r>
          </w:p>
          <w:p w:rsidR="00767C1A" w:rsidRPr="00F92DC0" w:rsidRDefault="00767C1A" w:rsidP="009210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w:t>
            </w:r>
            <w:r w:rsidR="002C28D4">
              <w:rPr>
                <w:rFonts w:ascii="楷体" w:eastAsia="楷体" w:hAnsi="楷体" w:cs="楷体" w:hint="eastAsia"/>
                <w:sz w:val="24"/>
                <w:szCs w:val="24"/>
              </w:rPr>
              <w:t>“</w:t>
            </w:r>
            <w:r w:rsidR="002C28D4" w:rsidRPr="002C28D4">
              <w:rPr>
                <w:rFonts w:ascii="楷体" w:eastAsia="楷体" w:hAnsi="楷体" w:cs="楷体" w:hint="eastAsia"/>
                <w:sz w:val="24"/>
                <w:szCs w:val="24"/>
              </w:rPr>
              <w:t>法律、法规、规范、标准一览表</w:t>
            </w:r>
            <w:r w:rsidR="002C28D4">
              <w:rPr>
                <w:rFonts w:ascii="楷体" w:eastAsia="楷体" w:hAnsi="楷体" w:cs="楷体" w:hint="eastAsia"/>
                <w:sz w:val="24"/>
                <w:szCs w:val="24"/>
              </w:rPr>
              <w:t>”</w:t>
            </w:r>
            <w:r w:rsidRPr="00F92DC0">
              <w:rPr>
                <w:rFonts w:ascii="楷体" w:eastAsia="楷体" w:hAnsi="楷体" w:cs="楷体" w:hint="eastAsia"/>
                <w:sz w:val="24"/>
                <w:szCs w:val="24"/>
              </w:rPr>
              <w:t>，识别了企业相关的法律法规和其他要求。</w:t>
            </w:r>
          </w:p>
          <w:p w:rsidR="00767C1A" w:rsidRPr="00F92DC0" w:rsidRDefault="00767C1A" w:rsidP="009372D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其中包括：《</w:t>
            </w:r>
            <w:r w:rsidR="00D10EFB" w:rsidRPr="00921027">
              <w:rPr>
                <w:rFonts w:ascii="楷体" w:eastAsia="楷体" w:hAnsi="楷体" w:cs="楷体" w:hint="eastAsia"/>
                <w:sz w:val="24"/>
                <w:szCs w:val="24"/>
              </w:rPr>
              <w:t>中华人民共和国环境保护法</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中华人民共和国固体废物污染环境防治法</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城市生活垃圾管理办法</w:t>
            </w:r>
            <w:r w:rsidRPr="00F92DC0">
              <w:rPr>
                <w:rFonts w:ascii="楷体" w:eastAsia="楷体" w:hAnsi="楷体" w:cs="楷体" w:hint="eastAsia"/>
                <w:sz w:val="24"/>
                <w:szCs w:val="24"/>
              </w:rPr>
              <w:t>》、《</w:t>
            </w:r>
            <w:r w:rsidR="002C28D4" w:rsidRPr="002C28D4">
              <w:rPr>
                <w:rFonts w:ascii="楷体" w:eastAsia="楷体" w:hAnsi="楷体" w:cs="楷体" w:hint="eastAsia"/>
                <w:sz w:val="24"/>
                <w:szCs w:val="24"/>
              </w:rPr>
              <w:t>菏泽市城镇容貌和环境卫生管理条例</w:t>
            </w:r>
            <w:r w:rsidRPr="00F92DC0">
              <w:rPr>
                <w:rFonts w:ascii="楷体" w:eastAsia="楷体" w:hAnsi="楷体" w:cs="楷体" w:hint="eastAsia"/>
                <w:sz w:val="24"/>
                <w:szCs w:val="24"/>
              </w:rPr>
              <w:t>》、《</w:t>
            </w:r>
            <w:r w:rsidR="002C28D4" w:rsidRPr="002C28D4">
              <w:rPr>
                <w:rFonts w:ascii="楷体" w:eastAsia="楷体" w:hAnsi="楷体" w:cs="楷体" w:hint="eastAsia"/>
                <w:sz w:val="24"/>
                <w:szCs w:val="24"/>
              </w:rPr>
              <w:t>电磁辐射环境保护管理办法</w:t>
            </w:r>
            <w:r w:rsidRPr="00F92DC0">
              <w:rPr>
                <w:rFonts w:ascii="楷体" w:eastAsia="楷体" w:hAnsi="楷体" w:cs="楷体" w:hint="eastAsia"/>
                <w:sz w:val="24"/>
                <w:szCs w:val="24"/>
              </w:rPr>
              <w:t>》、《</w:t>
            </w:r>
            <w:r w:rsidR="00D10EFB" w:rsidRPr="00921027">
              <w:rPr>
                <w:rFonts w:ascii="楷体" w:eastAsia="楷体" w:hAnsi="楷体" w:cs="楷体"/>
                <w:sz w:val="24"/>
                <w:szCs w:val="24"/>
              </w:rPr>
              <w:t>山东省环境保护条例</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山东省安全生产条例</w:t>
            </w:r>
            <w:r w:rsidRPr="00F92DC0">
              <w:rPr>
                <w:rFonts w:ascii="楷体" w:eastAsia="楷体" w:hAnsi="楷体" w:cs="楷体" w:hint="eastAsia"/>
                <w:sz w:val="24"/>
                <w:szCs w:val="24"/>
              </w:rPr>
              <w:t>》、《</w:t>
            </w:r>
            <w:r w:rsidR="002C28D4" w:rsidRPr="002C28D4">
              <w:rPr>
                <w:rFonts w:ascii="楷体" w:eastAsia="楷体" w:hAnsi="楷体" w:cs="楷体" w:hint="eastAsia"/>
                <w:sz w:val="24"/>
                <w:szCs w:val="24"/>
              </w:rPr>
              <w:t>中华人民共和国节约能源法</w:t>
            </w:r>
            <w:r w:rsidRPr="00F92DC0">
              <w:rPr>
                <w:rFonts w:ascii="楷体" w:eastAsia="楷体" w:hAnsi="楷体" w:cs="楷体" w:hint="eastAsia"/>
                <w:sz w:val="24"/>
                <w:szCs w:val="24"/>
              </w:rPr>
              <w:t>》、《</w:t>
            </w:r>
            <w:r w:rsidR="002C28D4" w:rsidRPr="002C28D4">
              <w:rPr>
                <w:rFonts w:ascii="楷体" w:eastAsia="楷体" w:hAnsi="楷体" w:cs="楷体" w:hint="eastAsia"/>
                <w:sz w:val="24"/>
                <w:szCs w:val="24"/>
              </w:rPr>
              <w:t>中华人民共和国道路交通安全法</w:t>
            </w:r>
            <w:r w:rsidRPr="00F92DC0">
              <w:rPr>
                <w:rFonts w:ascii="楷体" w:eastAsia="楷体" w:hAnsi="楷体" w:cs="楷体" w:hint="eastAsia"/>
                <w:sz w:val="24"/>
                <w:szCs w:val="24"/>
              </w:rPr>
              <w:t>》等。</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已识别法律法规及其它要求的适用条款，能与环境因素、危险源向对应。</w:t>
            </w:r>
          </w:p>
          <w:p w:rsidR="00767C1A"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行政部根据需要随时网上获取、识别更新，并通过培训、宣传、会议等形式传达给员工和相关方，各部门如有需要随时到行政部查阅。</w:t>
            </w:r>
          </w:p>
          <w:p w:rsidR="00767C1A" w:rsidRPr="00D10EFB" w:rsidRDefault="00767C1A">
            <w:pPr>
              <w:tabs>
                <w:tab w:val="left" w:pos="6597"/>
              </w:tabs>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7426BD">
        <w:trPr>
          <w:trHeight w:val="2802"/>
        </w:trPr>
        <w:tc>
          <w:tcPr>
            <w:tcW w:w="1809" w:type="dxa"/>
            <w:vAlign w:val="center"/>
          </w:tcPr>
          <w:p w:rsidR="00767C1A" w:rsidRPr="00F92DC0" w:rsidRDefault="00767C1A">
            <w:pPr>
              <w:rPr>
                <w:rFonts w:ascii="楷体" w:eastAsia="楷体" w:hAnsi="楷体" w:cs="楷体"/>
                <w:sz w:val="24"/>
                <w:szCs w:val="24"/>
              </w:rPr>
            </w:pPr>
            <w:r w:rsidRPr="00F92DC0">
              <w:rPr>
                <w:rFonts w:ascii="楷体" w:eastAsia="楷体" w:hAnsi="楷体" w:cs="楷体" w:hint="eastAsia"/>
                <w:sz w:val="24"/>
                <w:szCs w:val="24"/>
              </w:rPr>
              <w:t>措施的策划</w:t>
            </w:r>
          </w:p>
        </w:tc>
        <w:tc>
          <w:tcPr>
            <w:tcW w:w="1311" w:type="dxa"/>
            <w:vAlign w:val="center"/>
          </w:tcPr>
          <w:p w:rsidR="00767C1A" w:rsidRPr="00F92DC0" w:rsidRDefault="00767C1A">
            <w:pPr>
              <w:rPr>
                <w:rFonts w:ascii="楷体" w:eastAsia="楷体" w:hAnsi="楷体" w:cs="楷体"/>
                <w:sz w:val="24"/>
                <w:szCs w:val="24"/>
              </w:rPr>
            </w:pPr>
            <w:r w:rsidRPr="00F92DC0">
              <w:rPr>
                <w:rFonts w:ascii="楷体" w:eastAsia="楷体" w:hAnsi="楷体" w:cs="楷体" w:hint="eastAsia"/>
                <w:sz w:val="24"/>
                <w:szCs w:val="24"/>
              </w:rPr>
              <w:t>EO:6.1.4</w:t>
            </w:r>
          </w:p>
        </w:tc>
        <w:tc>
          <w:tcPr>
            <w:tcW w:w="10004" w:type="dxa"/>
            <w:vAlign w:val="center"/>
          </w:tcPr>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公司根据环境因素和危险源的风险辨识结果，分别制定出《重要环境因素清单》、《</w:t>
            </w:r>
            <w:r w:rsidR="00363559">
              <w:rPr>
                <w:rFonts w:ascii="楷体" w:eastAsia="楷体" w:hAnsi="楷体" w:cs="楷体" w:hint="eastAsia"/>
                <w:sz w:val="24"/>
                <w:szCs w:val="24"/>
              </w:rPr>
              <w:t>不可接受风险</w:t>
            </w:r>
            <w:r w:rsidRPr="00F92DC0">
              <w:rPr>
                <w:rFonts w:ascii="楷体" w:eastAsia="楷体" w:hAnsi="楷体" w:cs="楷体" w:hint="eastAsia"/>
                <w:sz w:val="24"/>
                <w:szCs w:val="24"/>
              </w:rPr>
              <w:t>清单》，清单内明确了控制措施计划，通过具体的措施进行有效控制：目标、管理方案、管理制度运行控制、应急预案、日常检查、日常培训。</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制定了</w:t>
            </w:r>
            <w:r w:rsidR="00363559">
              <w:rPr>
                <w:rFonts w:ascii="楷体" w:eastAsia="楷体" w:hAnsi="楷体" w:cs="楷体" w:hint="eastAsia"/>
                <w:sz w:val="24"/>
                <w:szCs w:val="24"/>
              </w:rPr>
              <w:t>《</w:t>
            </w:r>
            <w:r w:rsidR="00363559" w:rsidRPr="00363559">
              <w:rPr>
                <w:rFonts w:ascii="楷体" w:eastAsia="楷体" w:hAnsi="楷体" w:cs="楷体" w:hint="eastAsia"/>
                <w:sz w:val="24"/>
                <w:szCs w:val="24"/>
              </w:rPr>
              <w:t>SDYXSW-CX17-2021</w:t>
            </w:r>
            <w:r w:rsidR="00363559" w:rsidRPr="00363559">
              <w:rPr>
                <w:rFonts w:ascii="楷体" w:eastAsia="楷体" w:hAnsi="楷体" w:cs="楷体" w:hint="eastAsia"/>
                <w:sz w:val="24"/>
                <w:szCs w:val="24"/>
              </w:rPr>
              <w:tab/>
              <w:t>监视和测量控制程序</w:t>
            </w:r>
            <w:r w:rsidR="00363559">
              <w:rPr>
                <w:rFonts w:ascii="楷体" w:eastAsia="楷体" w:hAnsi="楷体" w:cs="楷体" w:hint="eastAsia"/>
                <w:sz w:val="24"/>
                <w:szCs w:val="24"/>
              </w:rPr>
              <w:t>》、</w:t>
            </w:r>
            <w:r w:rsidRPr="00F92DC0">
              <w:rPr>
                <w:rFonts w:ascii="楷体" w:eastAsia="楷体" w:hAnsi="楷体" w:cs="楷体" w:hint="eastAsia"/>
                <w:sz w:val="24"/>
                <w:szCs w:val="24"/>
              </w:rPr>
              <w:t>《</w:t>
            </w:r>
            <w:r w:rsidR="00363559">
              <w:rPr>
                <w:rFonts w:ascii="楷体" w:eastAsia="楷体" w:hAnsi="楷体" w:cs="楷体" w:hint="eastAsia"/>
                <w:sz w:val="24"/>
                <w:szCs w:val="24"/>
              </w:rPr>
              <w:t>SDYXSW-CX06-2021</w:t>
            </w:r>
            <w:r w:rsidR="00363559" w:rsidRPr="00363559">
              <w:rPr>
                <w:rFonts w:ascii="楷体" w:eastAsia="楷体" w:hAnsi="楷体" w:cs="楷体" w:hint="eastAsia"/>
                <w:sz w:val="24"/>
                <w:szCs w:val="24"/>
              </w:rPr>
              <w:t>合规性评价管理程序</w:t>
            </w:r>
            <w:r w:rsidRPr="00F92DC0">
              <w:rPr>
                <w:rFonts w:ascii="楷体" w:eastAsia="楷体" w:hAnsi="楷体" w:cs="楷体" w:hint="eastAsia"/>
                <w:sz w:val="24"/>
                <w:szCs w:val="24"/>
              </w:rPr>
              <w:t>》，每年对公司适用的合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义务进行识别更新并定期评价、检查。</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措施的策划：</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 xml:space="preserve"> a) 行政部确定应对风险和机遇的措施，实施并评价措施的有效性，努力做到：在管理体系过程中或其他业务过程中整合并实施这些措施； </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lastRenderedPageBreak/>
              <w:t>b)组织考虑到其可选技术方案、财务、运行和经营要求。</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c)在高层面上策划管理体系中应采取的措施，以管理其重要环境因素、</w:t>
            </w:r>
            <w:r w:rsidR="00363559">
              <w:rPr>
                <w:rFonts w:ascii="楷体" w:eastAsia="楷体" w:hAnsi="楷体" w:cs="楷体" w:hint="eastAsia"/>
                <w:sz w:val="24"/>
                <w:szCs w:val="24"/>
              </w:rPr>
              <w:t>不可接受风险</w:t>
            </w:r>
            <w:r w:rsidRPr="00F92DC0">
              <w:rPr>
                <w:rFonts w:ascii="楷体" w:eastAsia="楷体" w:hAnsi="楷体" w:cs="楷体" w:hint="eastAsia"/>
                <w:sz w:val="24"/>
                <w:szCs w:val="24"/>
              </w:rPr>
              <w:t>、合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义务，以及识别的风险和机遇。</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d)评价这些措施的有效性。</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应对风险和机遇的措施与其对于产品和服务符合性的潜在影响相适应。</w:t>
            </w:r>
          </w:p>
          <w:p w:rsidR="00767C1A" w:rsidRPr="00F92DC0" w:rsidRDefault="00767C1A" w:rsidP="000455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措施的策划，基本符合标准要求。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1734"/>
        </w:trPr>
        <w:tc>
          <w:tcPr>
            <w:tcW w:w="1809" w:type="dxa"/>
            <w:vAlign w:val="center"/>
          </w:tcPr>
          <w:p w:rsidR="00767C1A" w:rsidRDefault="00767C1A">
            <w:pPr>
              <w:spacing w:line="360" w:lineRule="auto"/>
              <w:rPr>
                <w:rFonts w:ascii="楷体" w:eastAsia="楷体" w:hAnsi="楷体" w:cs="Arial"/>
                <w:sz w:val="24"/>
                <w:szCs w:val="24"/>
              </w:rPr>
            </w:pPr>
            <w:r w:rsidRPr="00F92DC0">
              <w:rPr>
                <w:rFonts w:ascii="楷体" w:eastAsia="楷体" w:hAnsi="楷体" w:cs="Arial" w:hint="eastAsia"/>
                <w:sz w:val="24"/>
                <w:szCs w:val="24"/>
              </w:rPr>
              <w:lastRenderedPageBreak/>
              <w:t>运行策划和控制</w:t>
            </w: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r>
              <w:rPr>
                <w:rFonts w:ascii="楷体" w:eastAsia="楷体" w:hAnsi="楷体" w:cs="Arial" w:hint="eastAsia"/>
                <w:sz w:val="24"/>
                <w:szCs w:val="24"/>
              </w:rPr>
              <w:t>财务支出</w:t>
            </w:r>
          </w:p>
          <w:p w:rsidR="00FC4657" w:rsidRDefault="00FC4657">
            <w:pPr>
              <w:spacing w:line="360" w:lineRule="auto"/>
              <w:rPr>
                <w:rFonts w:ascii="楷体" w:eastAsia="楷体" w:hAnsi="楷体" w:cs="Arial"/>
                <w:sz w:val="24"/>
                <w:szCs w:val="24"/>
              </w:rPr>
            </w:pPr>
          </w:p>
          <w:p w:rsidR="00FC4657" w:rsidRPr="00F92DC0" w:rsidRDefault="00FC4657">
            <w:pPr>
              <w:spacing w:line="360" w:lineRule="auto"/>
              <w:rPr>
                <w:rFonts w:ascii="楷体" w:eastAsia="楷体" w:hAnsi="楷体"/>
                <w:sz w:val="24"/>
                <w:szCs w:val="24"/>
              </w:rPr>
            </w:pPr>
          </w:p>
        </w:tc>
        <w:tc>
          <w:tcPr>
            <w:tcW w:w="1311" w:type="dxa"/>
            <w:vAlign w:val="center"/>
          </w:tcPr>
          <w:p w:rsidR="00767C1A" w:rsidRPr="00F92DC0" w:rsidRDefault="00767C1A">
            <w:pPr>
              <w:spacing w:line="360" w:lineRule="auto"/>
              <w:rPr>
                <w:rFonts w:ascii="楷体" w:eastAsia="楷体" w:hAnsi="楷体" w:cs="楷体"/>
                <w:sz w:val="24"/>
                <w:szCs w:val="24"/>
              </w:rPr>
            </w:pPr>
            <w:r w:rsidRPr="00F92DC0">
              <w:rPr>
                <w:rFonts w:ascii="楷体" w:eastAsia="楷体" w:hAnsi="楷体" w:cs="楷体" w:hint="eastAsia"/>
                <w:bCs/>
                <w:sz w:val="24"/>
                <w:szCs w:val="24"/>
              </w:rPr>
              <w:lastRenderedPageBreak/>
              <w:t>EO</w:t>
            </w:r>
            <w:r w:rsidRPr="00F92DC0">
              <w:rPr>
                <w:rFonts w:ascii="楷体" w:eastAsia="楷体" w:hAnsi="楷体" w:cs="Arial" w:hint="eastAsia"/>
                <w:sz w:val="24"/>
                <w:szCs w:val="24"/>
              </w:rPr>
              <w:t>8.1</w:t>
            </w:r>
          </w:p>
          <w:p w:rsidR="00767C1A" w:rsidRPr="00F92DC0" w:rsidRDefault="00767C1A">
            <w:pPr>
              <w:spacing w:line="360" w:lineRule="auto"/>
              <w:rPr>
                <w:rFonts w:ascii="楷体" w:eastAsia="楷体" w:hAnsi="楷体" w:cs="楷体"/>
                <w:sz w:val="24"/>
                <w:szCs w:val="24"/>
              </w:rPr>
            </w:pPr>
          </w:p>
        </w:tc>
        <w:tc>
          <w:tcPr>
            <w:tcW w:w="10004" w:type="dxa"/>
            <w:vAlign w:val="center"/>
          </w:tcPr>
          <w:p w:rsidR="00767C1A" w:rsidRPr="00F92DC0" w:rsidRDefault="00BF58CE" w:rsidP="00CA0D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公司制定并实施了</w:t>
            </w:r>
            <w:bookmarkStart w:id="0" w:name="_GoBack"/>
            <w:bookmarkEnd w:id="0"/>
            <w:r w:rsidR="00767C1A" w:rsidRPr="00F92DC0">
              <w:rPr>
                <w:rFonts w:ascii="楷体" w:eastAsia="楷体" w:hAnsi="楷体" w:cs="楷体" w:hint="eastAsia"/>
                <w:sz w:val="24"/>
                <w:szCs w:val="24"/>
              </w:rPr>
              <w:t>《</w:t>
            </w:r>
            <w:r w:rsidR="007612AD" w:rsidRPr="007612AD">
              <w:rPr>
                <w:rFonts w:ascii="楷体" w:eastAsia="楷体" w:hAnsi="楷体" w:cs="楷体" w:hint="eastAsia"/>
                <w:sz w:val="24"/>
                <w:szCs w:val="24"/>
              </w:rPr>
              <w:t>废弃物管理办法</w:t>
            </w:r>
            <w:r w:rsidR="00767C1A" w:rsidRPr="00F92DC0">
              <w:rPr>
                <w:rFonts w:ascii="楷体" w:eastAsia="楷体" w:hAnsi="楷体" w:cs="楷体" w:hint="eastAsia"/>
                <w:sz w:val="24"/>
                <w:szCs w:val="24"/>
              </w:rPr>
              <w:t>》、</w:t>
            </w:r>
            <w:r w:rsidR="00CD3128">
              <w:rPr>
                <w:rFonts w:ascii="楷体" w:eastAsia="楷体" w:hAnsi="楷体" w:cs="楷体" w:hint="eastAsia"/>
                <w:sz w:val="24"/>
                <w:szCs w:val="24"/>
              </w:rPr>
              <w:t>《</w:t>
            </w:r>
            <w:r w:rsidR="007612AD" w:rsidRPr="007612AD">
              <w:rPr>
                <w:rFonts w:ascii="楷体" w:eastAsia="楷体" w:hAnsi="楷体" w:cs="楷体" w:hint="eastAsia"/>
                <w:sz w:val="24"/>
                <w:szCs w:val="24"/>
              </w:rPr>
              <w:t>节能降耗管理办法</w:t>
            </w:r>
            <w:r w:rsidR="00CD3128">
              <w:rPr>
                <w:rFonts w:ascii="楷体" w:eastAsia="楷体" w:hAnsi="楷体" w:cs="楷体" w:hint="eastAsia"/>
                <w:sz w:val="24"/>
                <w:szCs w:val="24"/>
              </w:rPr>
              <w:t>》、</w:t>
            </w:r>
            <w:r w:rsidR="00767C1A" w:rsidRPr="00F92DC0">
              <w:rPr>
                <w:rFonts w:ascii="楷体" w:eastAsia="楷体" w:hAnsi="楷体" w:cs="楷体" w:hint="eastAsia"/>
                <w:sz w:val="24"/>
                <w:szCs w:val="24"/>
              </w:rPr>
              <w:t>《</w:t>
            </w:r>
            <w:r w:rsidR="007612AD" w:rsidRPr="007612AD">
              <w:rPr>
                <w:rFonts w:ascii="楷体" w:eastAsia="楷体" w:hAnsi="楷体" w:cs="楷体" w:hint="eastAsia"/>
                <w:sz w:val="24"/>
                <w:szCs w:val="24"/>
              </w:rPr>
              <w:t>安全消防制度</w:t>
            </w:r>
            <w:r w:rsidR="00767C1A" w:rsidRPr="00F92DC0">
              <w:rPr>
                <w:rFonts w:ascii="楷体" w:eastAsia="楷体" w:hAnsi="楷体" w:cs="楷体" w:hint="eastAsia"/>
                <w:sz w:val="24"/>
                <w:szCs w:val="24"/>
              </w:rPr>
              <w:t>》等环境与职业健康安全管理制度。</w:t>
            </w:r>
          </w:p>
          <w:p w:rsidR="00767C1A" w:rsidRPr="00F92DC0" w:rsidRDefault="00767C1A" w:rsidP="00CA0D22">
            <w:pPr>
              <w:widowControl/>
              <w:spacing w:line="360" w:lineRule="auto"/>
              <w:ind w:firstLineChars="200" w:firstLine="480"/>
              <w:jc w:val="left"/>
              <w:rPr>
                <w:rFonts w:ascii="楷体" w:eastAsia="楷体" w:hAnsi="楷体" w:cs="楷体"/>
                <w:sz w:val="24"/>
                <w:szCs w:val="24"/>
              </w:rPr>
            </w:pPr>
            <w:r w:rsidRPr="00F92DC0">
              <w:rPr>
                <w:rFonts w:ascii="楷体" w:eastAsia="楷体" w:hAnsi="楷体" w:cs="楷体" w:hint="eastAsia"/>
                <w:sz w:val="24"/>
                <w:szCs w:val="24"/>
              </w:rPr>
              <w:t>企业位于</w:t>
            </w:r>
            <w:r w:rsidR="005E5379">
              <w:rPr>
                <w:rFonts w:ascii="楷体" w:eastAsia="楷体" w:hAnsi="楷体" w:cs="楷体" w:hint="eastAsia"/>
                <w:sz w:val="24"/>
                <w:szCs w:val="24"/>
              </w:rPr>
              <w:t>山东省菏泽市</w:t>
            </w:r>
            <w:proofErr w:type="gramStart"/>
            <w:r w:rsidR="005E5379">
              <w:rPr>
                <w:rFonts w:ascii="楷体" w:eastAsia="楷体" w:hAnsi="楷体" w:cs="楷体" w:hint="eastAsia"/>
                <w:sz w:val="24"/>
                <w:szCs w:val="24"/>
              </w:rPr>
              <w:t>鄄城县舜耕</w:t>
            </w:r>
            <w:proofErr w:type="gramEnd"/>
            <w:r w:rsidR="005E5379">
              <w:rPr>
                <w:rFonts w:ascii="楷体" w:eastAsia="楷体" w:hAnsi="楷体" w:cs="楷体" w:hint="eastAsia"/>
                <w:sz w:val="24"/>
                <w:szCs w:val="24"/>
              </w:rPr>
              <w:t>路与人民街交叉口西70米路南</w:t>
            </w:r>
            <w:r w:rsidRPr="00F92DC0">
              <w:rPr>
                <w:rFonts w:ascii="楷体" w:eastAsia="楷体" w:hAnsi="楷体" w:cs="楷体" w:hint="eastAsia"/>
                <w:sz w:val="24"/>
                <w:szCs w:val="24"/>
              </w:rPr>
              <w:t>，租用办公室。公司四周是其他企业，无敏感区，根据体系运行的需要设置了办公室，无固定仓库，无宿舍和食堂。</w:t>
            </w:r>
          </w:p>
          <w:p w:rsidR="00CA0D22" w:rsidRDefault="00CA0D22" w:rsidP="00CA0D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企业办公及销售过程无工业废水产生，生活废水排入市政管道。</w:t>
            </w:r>
          </w:p>
          <w:p w:rsidR="00CA0D22" w:rsidRDefault="00CA0D22" w:rsidP="00CA0D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企业办公及销售过程无废气和噪声</w:t>
            </w:r>
            <w:r w:rsidR="00FC4657">
              <w:rPr>
                <w:rFonts w:ascii="楷体" w:eastAsia="楷体" w:hAnsi="楷体" w:cs="楷体" w:hint="eastAsia"/>
                <w:sz w:val="24"/>
                <w:szCs w:val="24"/>
              </w:rPr>
              <w:t>产生。</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办公室垃圾主要包含可回收垃圾、硒鼓、废纸。公司配置了垃圾箱，行政部统一处理。</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查到“废弃物处理记录”，记录了日常生活、办公过程中的可回收及不可回收的废弃物的处理情况。</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抽202</w:t>
            </w:r>
            <w:r w:rsidR="004A4E9E">
              <w:rPr>
                <w:rFonts w:ascii="楷体" w:eastAsia="楷体" w:hAnsi="楷体" w:cs="楷体" w:hint="eastAsia"/>
                <w:sz w:val="24"/>
                <w:szCs w:val="24"/>
              </w:rPr>
              <w:t>2</w:t>
            </w:r>
            <w:r w:rsidRPr="00F92DC0">
              <w:rPr>
                <w:rFonts w:ascii="楷体" w:eastAsia="楷体" w:hAnsi="楷体" w:cs="楷体" w:hint="eastAsia"/>
                <w:sz w:val="24"/>
                <w:szCs w:val="24"/>
              </w:rPr>
              <w:t>.</w:t>
            </w:r>
            <w:r w:rsidR="004A4E9E">
              <w:rPr>
                <w:rFonts w:ascii="楷体" w:eastAsia="楷体" w:hAnsi="楷体" w:cs="楷体" w:hint="eastAsia"/>
                <w:sz w:val="24"/>
                <w:szCs w:val="24"/>
              </w:rPr>
              <w:t>1</w:t>
            </w:r>
            <w:r w:rsidRPr="00F92DC0">
              <w:rPr>
                <w:rFonts w:ascii="楷体" w:eastAsia="楷体" w:hAnsi="楷体" w:cs="楷体" w:hint="eastAsia"/>
                <w:sz w:val="24"/>
                <w:szCs w:val="24"/>
              </w:rPr>
              <w:t>.</w:t>
            </w:r>
            <w:r w:rsidR="00D914BA">
              <w:rPr>
                <w:rFonts w:ascii="楷体" w:eastAsia="楷体" w:hAnsi="楷体" w:cs="楷体" w:hint="eastAsia"/>
                <w:sz w:val="24"/>
                <w:szCs w:val="24"/>
              </w:rPr>
              <w:t>1</w:t>
            </w:r>
            <w:r w:rsidR="004A4E9E">
              <w:rPr>
                <w:rFonts w:ascii="楷体" w:eastAsia="楷体" w:hAnsi="楷体" w:cs="楷体" w:hint="eastAsia"/>
                <w:sz w:val="24"/>
                <w:szCs w:val="24"/>
              </w:rPr>
              <w:t>9</w:t>
            </w:r>
            <w:r w:rsidRPr="00F92DC0">
              <w:rPr>
                <w:rFonts w:ascii="楷体" w:eastAsia="楷体" w:hAnsi="楷体" w:cs="楷体" w:hint="eastAsia"/>
                <w:sz w:val="24"/>
                <w:szCs w:val="24"/>
              </w:rPr>
              <w:t>日的废弃物处理情况，废弃物种类：</w:t>
            </w:r>
            <w:r w:rsidR="002A2A3F" w:rsidRPr="002A2A3F">
              <w:rPr>
                <w:rFonts w:ascii="楷体" w:eastAsia="楷体" w:hAnsi="楷体" w:cs="楷体" w:hint="eastAsia"/>
                <w:sz w:val="24"/>
                <w:szCs w:val="24"/>
              </w:rPr>
              <w:t xml:space="preserve">办公固废 </w:t>
            </w:r>
            <w:r w:rsidR="00D914BA">
              <w:rPr>
                <w:rFonts w:ascii="楷体" w:eastAsia="楷体" w:hAnsi="楷体" w:cs="楷体" w:hint="eastAsia"/>
                <w:sz w:val="24"/>
                <w:szCs w:val="24"/>
              </w:rPr>
              <w:t>1</w:t>
            </w:r>
            <w:r w:rsidR="004A4E9E">
              <w:rPr>
                <w:rFonts w:ascii="楷体" w:eastAsia="楷体" w:hAnsi="楷体" w:cs="楷体" w:hint="eastAsia"/>
                <w:sz w:val="24"/>
                <w:szCs w:val="24"/>
              </w:rPr>
              <w:t>5</w:t>
            </w:r>
            <w:r w:rsidRPr="00F92DC0">
              <w:rPr>
                <w:rFonts w:ascii="楷体" w:eastAsia="楷体" w:hAnsi="楷体" w:cs="楷体" w:hint="eastAsia"/>
                <w:sz w:val="24"/>
                <w:szCs w:val="24"/>
              </w:rPr>
              <w:t>kg，处置方法：环卫垃圾</w:t>
            </w:r>
            <w:r w:rsidRPr="00F92DC0">
              <w:rPr>
                <w:rFonts w:ascii="楷体" w:eastAsia="楷体" w:hAnsi="楷体" w:cs="楷体" w:hint="eastAsia"/>
                <w:sz w:val="24"/>
                <w:szCs w:val="24"/>
              </w:rPr>
              <w:lastRenderedPageBreak/>
              <w:t>桶环卫部门处理。处理人：</w:t>
            </w:r>
            <w:r w:rsidR="004A4E9E" w:rsidRPr="004A4E9E">
              <w:rPr>
                <w:rFonts w:ascii="楷体" w:eastAsia="楷体" w:hAnsi="楷体" w:cs="楷体" w:hint="eastAsia"/>
                <w:sz w:val="24"/>
                <w:szCs w:val="24"/>
              </w:rPr>
              <w:t>王贯海</w:t>
            </w:r>
            <w:r w:rsidRPr="00F92DC0">
              <w:rPr>
                <w:rFonts w:ascii="楷体" w:eastAsia="楷体" w:hAnsi="楷体" w:cs="楷体" w:hint="eastAsia"/>
                <w:sz w:val="24"/>
                <w:szCs w:val="24"/>
              </w:rPr>
              <w:t>。</w:t>
            </w:r>
          </w:p>
          <w:p w:rsidR="00FC4657" w:rsidRDefault="00767C1A" w:rsidP="00FC465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Pr="00F92DC0">
              <w:rPr>
                <w:rFonts w:ascii="楷体" w:eastAsia="楷体" w:hAnsi="楷体" w:cs="楷体" w:hint="eastAsia"/>
                <w:sz w:val="24"/>
                <w:szCs w:val="24"/>
              </w:rPr>
              <w:t>查看垃圾篓内无危险废物</w:t>
            </w:r>
            <w:r w:rsidR="004A4E9E">
              <w:rPr>
                <w:rFonts w:ascii="楷体" w:eastAsia="楷体" w:hAnsi="楷体" w:cs="楷体" w:hint="eastAsia"/>
                <w:sz w:val="24"/>
                <w:szCs w:val="24"/>
              </w:rPr>
              <w:t>，</w:t>
            </w:r>
            <w:proofErr w:type="gramStart"/>
            <w:r w:rsidR="004A4E9E">
              <w:rPr>
                <w:rFonts w:ascii="楷体" w:eastAsia="楷体" w:hAnsi="楷体" w:cs="楷体" w:hint="eastAsia"/>
                <w:sz w:val="24"/>
                <w:szCs w:val="24"/>
              </w:rPr>
              <w:t>废硒鼓</w:t>
            </w:r>
            <w:proofErr w:type="gramEnd"/>
            <w:r w:rsidR="004A4E9E">
              <w:rPr>
                <w:rFonts w:ascii="楷体" w:eastAsia="楷体" w:hAnsi="楷体" w:cs="楷体" w:hint="eastAsia"/>
                <w:sz w:val="24"/>
                <w:szCs w:val="24"/>
              </w:rPr>
              <w:t>墨盒供应商回收</w:t>
            </w:r>
            <w:r w:rsidRPr="00F92DC0">
              <w:rPr>
                <w:rFonts w:ascii="楷体" w:eastAsia="楷体" w:hAnsi="楷体" w:cs="楷体" w:hint="eastAsia"/>
                <w:sz w:val="24"/>
                <w:szCs w:val="24"/>
              </w:rPr>
              <w:t>。</w:t>
            </w:r>
          </w:p>
          <w:p w:rsidR="00FC4657" w:rsidRPr="00F92DC0" w:rsidRDefault="00FC4657" w:rsidP="00FC465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行政部定期组织环保和安全知识培训，员工具备了基本的环保和职业健康安全防护意识。</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按公司要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关灯，办公室电脑要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后电源切断。</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办公室内主要是电的使用，电器有漏电保护器，行政部人员经常对电路、电源进行检查，</w:t>
            </w:r>
            <w:proofErr w:type="gramStart"/>
            <w:r w:rsidRPr="00F92DC0">
              <w:rPr>
                <w:rFonts w:ascii="楷体" w:eastAsia="楷体" w:hAnsi="楷体" w:cs="楷体" w:hint="eastAsia"/>
                <w:sz w:val="24"/>
                <w:szCs w:val="24"/>
              </w:rPr>
              <w:t>没有露电现象</w:t>
            </w:r>
            <w:proofErr w:type="gramEnd"/>
            <w:r w:rsidRPr="00F92DC0">
              <w:rPr>
                <w:rFonts w:ascii="楷体" w:eastAsia="楷体" w:hAnsi="楷体" w:cs="楷体" w:hint="eastAsia"/>
                <w:sz w:val="24"/>
                <w:szCs w:val="24"/>
              </w:rPr>
              <w:t>发生，检查情况见EO8.2条款审核记录。</w:t>
            </w:r>
          </w:p>
          <w:p w:rsidR="00767C1A"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为满足环境和职业健康安全体系的运行，公司投入了环保及安全资金，主要是购买垃圾桶、消防、垃圾处理费、劳保用品费、社保等，运行至今支出约</w:t>
            </w:r>
            <w:r w:rsidR="007B23E0">
              <w:rPr>
                <w:rFonts w:ascii="楷体" w:eastAsia="楷体" w:hAnsi="楷体" w:cs="楷体" w:hint="eastAsia"/>
                <w:sz w:val="24"/>
                <w:szCs w:val="24"/>
              </w:rPr>
              <w:t>16</w:t>
            </w:r>
            <w:r w:rsidRPr="00F92DC0">
              <w:rPr>
                <w:rFonts w:ascii="楷体" w:eastAsia="楷体" w:hAnsi="楷体" w:cs="楷体" w:hint="eastAsia"/>
                <w:sz w:val="24"/>
                <w:szCs w:val="24"/>
              </w:rPr>
              <w:t>000元。</w:t>
            </w:r>
          </w:p>
          <w:p w:rsidR="005B2867" w:rsidRPr="00F92DC0" w:rsidRDefault="005B286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为长期员工缴纳了社保。</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办公纸张尽量采取双面打印，人走灯灭，定期检查水管跑冒滴漏。</w:t>
            </w:r>
          </w:p>
          <w:p w:rsidR="00767C1A" w:rsidRDefault="00767C1A">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现场</w:t>
            </w:r>
            <w:r w:rsidRPr="00F92DC0">
              <w:rPr>
                <w:rFonts w:ascii="楷体" w:eastAsia="楷体" w:hAnsi="楷体" w:cs="楷体" w:hint="eastAsia"/>
                <w:sz w:val="24"/>
                <w:szCs w:val="24"/>
              </w:rPr>
              <w:t>巡视办公区域配备了灭火器，状况正常。</w:t>
            </w:r>
          </w:p>
          <w:p w:rsidR="007F0CA2" w:rsidRPr="00F92DC0" w:rsidRDefault="007F0CA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对外来人员进行适当的环保和安全告知，避免造成人身伤害。</w:t>
            </w:r>
          </w:p>
          <w:p w:rsidR="00767C1A" w:rsidRPr="00F92DC0" w:rsidRDefault="00767C1A" w:rsidP="00176572">
            <w:pPr>
              <w:spacing w:line="440" w:lineRule="exact"/>
              <w:ind w:firstLine="420"/>
              <w:rPr>
                <w:rFonts w:ascii="楷体" w:eastAsia="楷体" w:hAnsi="楷体" w:cs="楷体"/>
                <w:sz w:val="24"/>
                <w:szCs w:val="24"/>
              </w:rPr>
            </w:pPr>
            <w:r w:rsidRPr="00F92DC0">
              <w:rPr>
                <w:rFonts w:ascii="楷体" w:eastAsia="楷体" w:hAnsi="楷体" w:cs="楷体" w:hint="eastAsia"/>
                <w:sz w:val="24"/>
                <w:szCs w:val="24"/>
              </w:rPr>
              <w:t>新冠肺炎疫情期</w:t>
            </w:r>
            <w:r w:rsidR="00522290">
              <w:rPr>
                <w:rFonts w:ascii="楷体" w:eastAsia="楷体" w:hAnsi="楷体" w:cs="楷体" w:hint="eastAsia"/>
                <w:sz w:val="24"/>
                <w:szCs w:val="24"/>
              </w:rPr>
              <w:t>间，每天上班前，对公司每个员工进行体温监测；公司为每位员工佩发</w:t>
            </w:r>
            <w:r w:rsidRPr="00F92DC0">
              <w:rPr>
                <w:rFonts w:ascii="楷体" w:eastAsia="楷体" w:hAnsi="楷体" w:cs="楷体" w:hint="eastAsia"/>
                <w:sz w:val="24"/>
                <w:szCs w:val="24"/>
              </w:rPr>
              <w:t>一次性医</w:t>
            </w:r>
            <w:r w:rsidR="00522290">
              <w:rPr>
                <w:rFonts w:ascii="楷体" w:eastAsia="楷体" w:hAnsi="楷体" w:cs="楷体" w:hint="eastAsia"/>
                <w:sz w:val="24"/>
                <w:szCs w:val="24"/>
              </w:rPr>
              <w:t>用防护口罩，要求全员佩戴；办公区配备有医用消毒剂</w:t>
            </w:r>
            <w:r w:rsidRPr="00F92DC0">
              <w:rPr>
                <w:rFonts w:ascii="楷体" w:eastAsia="楷体" w:hAnsi="楷体" w:cs="楷体" w:hint="eastAsia"/>
                <w:sz w:val="24"/>
                <w:szCs w:val="24"/>
              </w:rPr>
              <w:t>，定时消杀；固定位置摆放</w:t>
            </w:r>
            <w:r w:rsidR="00522290">
              <w:rPr>
                <w:rFonts w:ascii="楷体" w:eastAsia="楷体" w:hAnsi="楷体" w:cs="楷体" w:hint="eastAsia"/>
                <w:sz w:val="24"/>
                <w:szCs w:val="24"/>
              </w:rPr>
              <w:t>废弃口罩回收垃圾箱</w:t>
            </w:r>
            <w:r w:rsidRPr="00F92DC0">
              <w:rPr>
                <w:rFonts w:ascii="楷体" w:eastAsia="楷体" w:hAnsi="楷体" w:cs="楷体" w:hint="eastAsia"/>
                <w:sz w:val="24"/>
                <w:szCs w:val="24"/>
              </w:rPr>
              <w:t>，收集后交</w:t>
            </w:r>
            <w:r w:rsidR="00461E40">
              <w:rPr>
                <w:rFonts w:ascii="楷体" w:eastAsia="楷体" w:hAnsi="楷体" w:cs="楷体" w:hint="eastAsia"/>
                <w:sz w:val="24"/>
                <w:szCs w:val="24"/>
              </w:rPr>
              <w:t>当地环卫</w:t>
            </w:r>
            <w:r w:rsidRPr="00F92DC0">
              <w:rPr>
                <w:rFonts w:ascii="楷体" w:eastAsia="楷体" w:hAnsi="楷体" w:cs="楷体" w:hint="eastAsia"/>
                <w:sz w:val="24"/>
                <w:szCs w:val="24"/>
              </w:rPr>
              <w:t>部门集中处理。</w:t>
            </w:r>
          </w:p>
          <w:p w:rsidR="00767C1A" w:rsidRPr="00F92DC0" w:rsidRDefault="00767C1A">
            <w:pPr>
              <w:spacing w:line="360" w:lineRule="auto"/>
              <w:ind w:firstLineChars="200" w:firstLine="480"/>
              <w:rPr>
                <w:rFonts w:ascii="楷体" w:eastAsia="楷体" w:hAnsi="楷体" w:cs="楷体"/>
                <w:sz w:val="24"/>
                <w:szCs w:val="24"/>
              </w:rPr>
            </w:pPr>
            <w:r w:rsidRPr="00921027">
              <w:rPr>
                <w:rFonts w:ascii="楷体" w:eastAsia="楷体" w:hAnsi="楷体" w:cs="楷体" w:hint="eastAsia"/>
                <w:sz w:val="24"/>
                <w:szCs w:val="24"/>
              </w:rPr>
              <w:t>部门运行控制基本符合要求。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E5731A">
        <w:trPr>
          <w:trHeight w:val="1384"/>
        </w:trPr>
        <w:tc>
          <w:tcPr>
            <w:tcW w:w="1809" w:type="dxa"/>
            <w:vAlign w:val="center"/>
          </w:tcPr>
          <w:p w:rsidR="00767C1A" w:rsidRPr="00F92DC0" w:rsidRDefault="00767C1A">
            <w:pPr>
              <w:rPr>
                <w:rFonts w:ascii="楷体" w:eastAsia="楷体" w:hAnsi="楷体"/>
                <w:sz w:val="24"/>
                <w:szCs w:val="24"/>
              </w:rPr>
            </w:pPr>
            <w:r w:rsidRPr="00F92DC0">
              <w:rPr>
                <w:rFonts w:ascii="楷体" w:eastAsia="楷体" w:hAnsi="楷体" w:cs="Arial" w:hint="eastAsia"/>
                <w:sz w:val="24"/>
                <w:szCs w:val="24"/>
              </w:rPr>
              <w:lastRenderedPageBreak/>
              <w:t>应急准备和响应</w:t>
            </w:r>
          </w:p>
        </w:tc>
        <w:tc>
          <w:tcPr>
            <w:tcW w:w="1311" w:type="dxa"/>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8.2</w:t>
            </w:r>
          </w:p>
          <w:p w:rsidR="00767C1A" w:rsidRPr="00F92DC0" w:rsidRDefault="00767C1A">
            <w:pPr>
              <w:spacing w:line="360" w:lineRule="auto"/>
              <w:rPr>
                <w:rFonts w:ascii="楷体" w:eastAsia="楷体" w:hAnsi="楷体" w:cs="楷体"/>
                <w:bCs/>
                <w:sz w:val="24"/>
                <w:szCs w:val="24"/>
              </w:rPr>
            </w:pPr>
          </w:p>
          <w:p w:rsidR="00767C1A" w:rsidRPr="00F92DC0" w:rsidRDefault="00767C1A">
            <w:pPr>
              <w:spacing w:line="360" w:lineRule="auto"/>
              <w:rPr>
                <w:rFonts w:ascii="楷体" w:eastAsia="楷体" w:hAnsi="楷体" w:cs="楷体"/>
                <w:bCs/>
                <w:sz w:val="24"/>
                <w:szCs w:val="24"/>
              </w:rPr>
            </w:pPr>
          </w:p>
        </w:tc>
        <w:tc>
          <w:tcPr>
            <w:tcW w:w="10004" w:type="dxa"/>
          </w:tcPr>
          <w:p w:rsidR="00767C1A" w:rsidRPr="00F92DC0"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编制了《</w:t>
            </w:r>
            <w:r w:rsidR="00461E40" w:rsidRPr="00461E40">
              <w:rPr>
                <w:rFonts w:ascii="楷体" w:eastAsia="楷体" w:hAnsi="楷体" w:cs="楷体" w:hint="eastAsia"/>
                <w:sz w:val="24"/>
                <w:szCs w:val="24"/>
              </w:rPr>
              <w:t>SDYXSW-CX19-2021应急准备和响应控制程序</w:t>
            </w:r>
            <w:r w:rsidRPr="00F92DC0">
              <w:rPr>
                <w:rFonts w:ascii="楷体" w:eastAsia="楷体" w:hAnsi="楷体" w:cs="楷体" w:hint="eastAsia"/>
                <w:sz w:val="24"/>
                <w:szCs w:val="24"/>
              </w:rPr>
              <w:t>》，确定的紧急情况有：火灾、</w:t>
            </w:r>
            <w:r w:rsidRPr="00F92DC0">
              <w:rPr>
                <w:rFonts w:ascii="楷体" w:eastAsia="楷体" w:hAnsi="楷体" w:cs="楷体" w:hint="eastAsia"/>
                <w:bCs/>
                <w:sz w:val="24"/>
                <w:szCs w:val="24"/>
              </w:rPr>
              <w:t>触电、人员伤亡等，提供了</w:t>
            </w:r>
            <w:r w:rsidRPr="00F92DC0">
              <w:rPr>
                <w:rFonts w:ascii="楷体" w:eastAsia="楷体" w:hAnsi="楷体" w:cs="楷体" w:hint="eastAsia"/>
                <w:sz w:val="24"/>
                <w:szCs w:val="24"/>
              </w:rPr>
              <w:t>火灾应急处理预案、触电应急预案、</w:t>
            </w:r>
            <w:r w:rsidR="00F60C05" w:rsidRPr="00F92DC0">
              <w:rPr>
                <w:rFonts w:ascii="楷体" w:eastAsia="楷体" w:hAnsi="楷体" w:cs="楷体" w:hint="eastAsia"/>
                <w:bCs/>
                <w:sz w:val="24"/>
                <w:szCs w:val="24"/>
              </w:rPr>
              <w:t>人员伤亡</w:t>
            </w:r>
            <w:r w:rsidRPr="00F92DC0">
              <w:rPr>
                <w:rFonts w:ascii="楷体" w:eastAsia="楷体" w:hAnsi="楷体" w:cs="楷体" w:hint="eastAsia"/>
                <w:sz w:val="24"/>
                <w:szCs w:val="24"/>
              </w:rPr>
              <w:t>应急预案。</w:t>
            </w:r>
          </w:p>
          <w:p w:rsidR="00767C1A" w:rsidRPr="00F92DC0"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应急设施配置：办公场所配备了消防器材。</w:t>
            </w:r>
          </w:p>
          <w:p w:rsidR="00767C1A" w:rsidRPr="00F92DC0" w:rsidRDefault="00F60C05" w:rsidP="00C44D8A">
            <w:pPr>
              <w:tabs>
                <w:tab w:val="left" w:pos="6597"/>
              </w:tabs>
              <w:spacing w:line="360" w:lineRule="auto"/>
              <w:ind w:firstLineChars="200" w:firstLine="422"/>
              <w:rPr>
                <w:rFonts w:ascii="楷体" w:eastAsia="楷体" w:hAnsi="楷体" w:cs="楷体"/>
                <w:sz w:val="24"/>
                <w:szCs w:val="24"/>
              </w:rPr>
            </w:pPr>
            <w:r>
              <w:rPr>
                <w:rFonts w:ascii="宋体" w:hAnsi="宋体" w:hint="eastAsia"/>
                <w:b/>
                <w:bCs/>
                <w:kern w:val="0"/>
                <w:szCs w:val="21"/>
              </w:rPr>
              <w:t>但是</w:t>
            </w:r>
            <w:r w:rsidR="00C44D8A">
              <w:rPr>
                <w:rFonts w:ascii="宋体" w:hAnsi="宋体" w:hint="eastAsia"/>
                <w:b/>
                <w:bCs/>
                <w:kern w:val="0"/>
                <w:szCs w:val="21"/>
              </w:rPr>
              <w:t>未提供对</w:t>
            </w:r>
            <w:r w:rsidR="00C44D8A">
              <w:rPr>
                <w:rFonts w:ascii="宋体" w:hAnsi="宋体" w:cs="宋体" w:hint="eastAsia"/>
                <w:b/>
                <w:bCs/>
                <w:color w:val="000000"/>
                <w:szCs w:val="21"/>
              </w:rPr>
              <w:t>火灾应急预案进行演练和</w:t>
            </w:r>
            <w:r w:rsidR="00C44D8A">
              <w:rPr>
                <w:rFonts w:ascii="宋体" w:hAnsi="宋体" w:hint="eastAsia"/>
                <w:b/>
                <w:bCs/>
                <w:kern w:val="0"/>
                <w:szCs w:val="21"/>
              </w:rPr>
              <w:t>效果</w:t>
            </w:r>
            <w:r w:rsidR="00C44D8A">
              <w:rPr>
                <w:rFonts w:ascii="宋体" w:hAnsi="宋体" w:cs="宋体" w:hint="eastAsia"/>
                <w:b/>
                <w:bCs/>
                <w:color w:val="000000"/>
                <w:szCs w:val="21"/>
              </w:rPr>
              <w:t>评审的证据，不符合应急管理的要求</w:t>
            </w:r>
            <w:r w:rsidR="00767C1A" w:rsidRPr="00F92DC0">
              <w:rPr>
                <w:rFonts w:ascii="楷体" w:eastAsia="楷体" w:hAnsi="楷体" w:cs="楷体" w:hint="eastAsia"/>
                <w:sz w:val="24"/>
                <w:szCs w:val="24"/>
              </w:rPr>
              <w:t>。</w:t>
            </w:r>
          </w:p>
          <w:p w:rsidR="00767C1A" w:rsidRPr="00F92DC0" w:rsidRDefault="00767C1A"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767C1A"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自体系运行以来尚未发生紧急情况。</w:t>
            </w:r>
          </w:p>
          <w:p w:rsidR="00767C1A" w:rsidRPr="00F92DC0" w:rsidRDefault="00767C1A">
            <w:pPr>
              <w:tabs>
                <w:tab w:val="left" w:pos="6597"/>
              </w:tabs>
              <w:spacing w:line="360" w:lineRule="auto"/>
              <w:ind w:firstLineChars="200" w:firstLine="480"/>
              <w:rPr>
                <w:rFonts w:ascii="楷体" w:eastAsia="楷体" w:hAnsi="楷体" w:cs="楷体"/>
                <w:sz w:val="24"/>
                <w:szCs w:val="24"/>
              </w:rPr>
            </w:pPr>
          </w:p>
        </w:tc>
        <w:tc>
          <w:tcPr>
            <w:tcW w:w="1585" w:type="dxa"/>
          </w:tcPr>
          <w:p w:rsidR="00767C1A" w:rsidRDefault="00767C1A">
            <w:pPr>
              <w:spacing w:line="360" w:lineRule="auto"/>
              <w:rPr>
                <w:rFonts w:ascii="楷体" w:eastAsia="楷体" w:hAnsi="楷体" w:hint="eastAsia"/>
                <w:sz w:val="24"/>
                <w:szCs w:val="24"/>
              </w:rPr>
            </w:pPr>
          </w:p>
          <w:p w:rsidR="00C44D8A" w:rsidRDefault="00C44D8A">
            <w:pPr>
              <w:spacing w:line="360" w:lineRule="auto"/>
              <w:rPr>
                <w:rFonts w:ascii="楷体" w:eastAsia="楷体" w:hAnsi="楷体" w:hint="eastAsia"/>
                <w:sz w:val="24"/>
                <w:szCs w:val="24"/>
              </w:rPr>
            </w:pPr>
          </w:p>
          <w:p w:rsidR="00C44D8A" w:rsidRDefault="00C44D8A">
            <w:pPr>
              <w:spacing w:line="360" w:lineRule="auto"/>
              <w:rPr>
                <w:rFonts w:ascii="楷体" w:eastAsia="楷体" w:hAnsi="楷体" w:hint="eastAsia"/>
                <w:sz w:val="24"/>
                <w:szCs w:val="24"/>
              </w:rPr>
            </w:pPr>
          </w:p>
          <w:p w:rsidR="00C44D8A" w:rsidRPr="00F92DC0" w:rsidRDefault="00C44D8A">
            <w:pPr>
              <w:spacing w:line="360" w:lineRule="auto"/>
              <w:rPr>
                <w:rFonts w:ascii="楷体" w:eastAsia="楷体" w:hAnsi="楷体"/>
                <w:sz w:val="24"/>
                <w:szCs w:val="24"/>
              </w:rPr>
            </w:pPr>
            <w:r>
              <w:rPr>
                <w:rFonts w:ascii="楷体" w:eastAsia="楷体" w:hAnsi="楷体" w:hint="eastAsia"/>
                <w:sz w:val="24"/>
                <w:szCs w:val="24"/>
              </w:rPr>
              <w:t>N</w:t>
            </w:r>
          </w:p>
        </w:tc>
      </w:tr>
      <w:tr w:rsidR="0069009E" w:rsidRPr="00F92DC0" w:rsidTr="0030522B">
        <w:trPr>
          <w:trHeight w:val="1151"/>
        </w:trPr>
        <w:tc>
          <w:tcPr>
            <w:tcW w:w="1809" w:type="dxa"/>
            <w:vAlign w:val="center"/>
          </w:tcPr>
          <w:p w:rsidR="0069009E" w:rsidRPr="00F92DC0" w:rsidRDefault="0069009E" w:rsidP="00276AE4">
            <w:pPr>
              <w:spacing w:line="360" w:lineRule="auto"/>
              <w:rPr>
                <w:rFonts w:ascii="楷体" w:eastAsia="楷体" w:hAnsi="楷体"/>
                <w:sz w:val="24"/>
                <w:szCs w:val="24"/>
              </w:rPr>
            </w:pPr>
            <w:r w:rsidRPr="00F92DC0">
              <w:rPr>
                <w:rFonts w:ascii="楷体" w:eastAsia="楷体" w:hAnsi="楷体" w:cs="楷体" w:hint="eastAsia"/>
                <w:sz w:val="24"/>
                <w:szCs w:val="24"/>
              </w:rPr>
              <w:t>监视、测量、分析和评价</w:t>
            </w:r>
          </w:p>
        </w:tc>
        <w:tc>
          <w:tcPr>
            <w:tcW w:w="1311" w:type="dxa"/>
            <w:vAlign w:val="center"/>
          </w:tcPr>
          <w:p w:rsidR="0069009E" w:rsidRPr="00F92DC0" w:rsidRDefault="0069009E" w:rsidP="00276AE4">
            <w:pPr>
              <w:tabs>
                <w:tab w:val="left" w:pos="6597"/>
              </w:tabs>
              <w:spacing w:line="360" w:lineRule="auto"/>
              <w:rPr>
                <w:rFonts w:ascii="楷体" w:eastAsia="楷体" w:hAnsi="楷体" w:cs="楷体"/>
                <w:bCs/>
                <w:sz w:val="24"/>
                <w:szCs w:val="24"/>
              </w:rPr>
            </w:pPr>
            <w:r w:rsidRPr="00F92DC0">
              <w:rPr>
                <w:rFonts w:ascii="楷体" w:eastAsia="楷体" w:hAnsi="楷体" w:cs="楷体" w:hint="eastAsia"/>
                <w:sz w:val="24"/>
                <w:szCs w:val="24"/>
              </w:rPr>
              <w:t>EO：9.1.1</w:t>
            </w:r>
          </w:p>
        </w:tc>
        <w:tc>
          <w:tcPr>
            <w:tcW w:w="10004" w:type="dxa"/>
            <w:vAlign w:val="center"/>
          </w:tcPr>
          <w:p w:rsidR="0069009E" w:rsidRPr="00F92DC0" w:rsidRDefault="0069009E" w:rsidP="00276AE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公司编制《</w:t>
            </w:r>
            <w:r w:rsidR="007F0CA2" w:rsidRPr="007F0CA2">
              <w:rPr>
                <w:rFonts w:ascii="楷体" w:eastAsia="楷体" w:hAnsi="楷体" w:cs="楷体" w:hint="eastAsia"/>
                <w:sz w:val="24"/>
                <w:szCs w:val="24"/>
              </w:rPr>
              <w:t>SDYXSW-CX17-2021</w:t>
            </w:r>
            <w:r w:rsidR="007F0CA2" w:rsidRPr="007F0CA2">
              <w:rPr>
                <w:rFonts w:ascii="楷体" w:eastAsia="楷体" w:hAnsi="楷体" w:cs="楷体" w:hint="eastAsia"/>
                <w:sz w:val="24"/>
                <w:szCs w:val="24"/>
              </w:rPr>
              <w:tab/>
              <w:t>监视和测量控制程序</w:t>
            </w:r>
            <w:r w:rsidRPr="00F92DC0">
              <w:rPr>
                <w:rFonts w:ascii="楷体" w:eastAsia="楷体" w:hAnsi="楷体" w:cs="楷体" w:hint="eastAsia"/>
                <w:sz w:val="24"/>
                <w:szCs w:val="24"/>
              </w:rPr>
              <w:t>》，行政部通过月度巡查考核对各部门进行监控。</w:t>
            </w:r>
          </w:p>
          <w:p w:rsidR="0069009E" w:rsidRPr="00F92DC0" w:rsidRDefault="0069009E" w:rsidP="007F0CA2">
            <w:pPr>
              <w:widowControl/>
              <w:numPr>
                <w:ilvl w:val="0"/>
                <w:numId w:val="1"/>
              </w:numPr>
              <w:spacing w:line="360" w:lineRule="auto"/>
              <w:ind w:firstLine="480"/>
              <w:jc w:val="left"/>
              <w:rPr>
                <w:rFonts w:ascii="楷体" w:eastAsia="楷体" w:hAnsi="楷体" w:cs="楷体"/>
                <w:sz w:val="24"/>
                <w:szCs w:val="24"/>
              </w:rPr>
            </w:pPr>
            <w:r w:rsidRPr="00F92DC0">
              <w:rPr>
                <w:rFonts w:ascii="楷体" w:eastAsia="楷体" w:hAnsi="楷体" w:cs="楷体" w:hint="eastAsia"/>
                <w:sz w:val="24"/>
                <w:szCs w:val="24"/>
              </w:rPr>
              <w:t>查</w:t>
            </w:r>
            <w:r w:rsidR="007F0CA2">
              <w:rPr>
                <w:rFonts w:ascii="楷体" w:eastAsia="楷体" w:hAnsi="楷体" w:cs="楷体" w:hint="eastAsia"/>
                <w:sz w:val="24"/>
                <w:szCs w:val="24"/>
              </w:rPr>
              <w:t>“</w:t>
            </w:r>
            <w:r w:rsidR="007F0CA2" w:rsidRPr="007F0CA2">
              <w:rPr>
                <w:rFonts w:ascii="楷体" w:eastAsia="楷体" w:hAnsi="楷体" w:cs="楷体" w:hint="eastAsia"/>
                <w:sz w:val="24"/>
                <w:szCs w:val="24"/>
              </w:rPr>
              <w:t>目标分解考核表</w:t>
            </w:r>
            <w:r w:rsidR="007F0CA2">
              <w:rPr>
                <w:rFonts w:ascii="楷体" w:eastAsia="楷体" w:hAnsi="楷体" w:cs="楷体" w:hint="eastAsia"/>
                <w:sz w:val="24"/>
                <w:szCs w:val="24"/>
              </w:rPr>
              <w:t>”</w:t>
            </w:r>
            <w:r w:rsidRPr="00F92DC0">
              <w:rPr>
                <w:rFonts w:ascii="楷体" w:eastAsia="楷体" w:hAnsi="楷体" w:cs="楷体" w:hint="eastAsia"/>
                <w:sz w:val="24"/>
                <w:szCs w:val="24"/>
              </w:rPr>
              <w:t>，</w:t>
            </w:r>
            <w:r w:rsidR="005E5379">
              <w:rPr>
                <w:rFonts w:ascii="楷体" w:eastAsia="楷体" w:hAnsi="楷体" w:cs="楷体" w:hint="eastAsia"/>
                <w:sz w:val="24"/>
                <w:szCs w:val="24"/>
              </w:rPr>
              <w:t>2022.5.6</w:t>
            </w:r>
            <w:r w:rsidRPr="00F92DC0">
              <w:rPr>
                <w:rFonts w:ascii="楷体" w:eastAsia="楷体" w:hAnsi="楷体" w:cs="楷体" w:hint="eastAsia"/>
                <w:sz w:val="24"/>
                <w:szCs w:val="24"/>
              </w:rPr>
              <w:t>日</w:t>
            </w:r>
            <w:r w:rsidR="005E5379">
              <w:rPr>
                <w:rFonts w:ascii="楷体" w:eastAsia="楷体" w:hAnsi="楷体" w:cs="楷体" w:hint="eastAsia"/>
                <w:sz w:val="24"/>
                <w:szCs w:val="24"/>
              </w:rPr>
              <w:t>张燕京</w:t>
            </w:r>
            <w:r w:rsidRPr="00F92DC0">
              <w:rPr>
                <w:rFonts w:ascii="楷体" w:eastAsia="楷体" w:hAnsi="楷体" w:cs="楷体" w:hint="eastAsia"/>
                <w:sz w:val="24"/>
                <w:szCs w:val="24"/>
              </w:rPr>
              <w:t>对质量、环境、职业健康安全目标完成情况进行了检测，公司及各部门目标能完成。</w:t>
            </w:r>
          </w:p>
          <w:p w:rsidR="0069009E" w:rsidRPr="00F92DC0" w:rsidRDefault="0069009E" w:rsidP="00276AE4">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2、提供“</w:t>
            </w:r>
            <w:r w:rsidR="007F0CA2" w:rsidRPr="007F0CA2">
              <w:rPr>
                <w:rFonts w:ascii="楷体" w:eastAsia="楷体" w:hAnsi="楷体" w:cs="Arial" w:hint="eastAsia"/>
                <w:sz w:val="24"/>
                <w:szCs w:val="24"/>
              </w:rPr>
              <w:t>环境安全运行检查记录</w:t>
            </w:r>
            <w:r w:rsidRPr="00F92DC0">
              <w:rPr>
                <w:rFonts w:ascii="楷体" w:eastAsia="楷体" w:hAnsi="楷体" w:cs="Arial" w:hint="eastAsia"/>
                <w:sz w:val="24"/>
                <w:szCs w:val="24"/>
              </w:rPr>
              <w:t>”，检查内容：</w:t>
            </w:r>
            <w:r w:rsidR="007F0CA2" w:rsidRPr="007F0CA2">
              <w:rPr>
                <w:rFonts w:ascii="楷体" w:eastAsia="楷体" w:hAnsi="楷体" w:cs="Arial" w:hint="eastAsia"/>
                <w:sz w:val="24"/>
                <w:szCs w:val="24"/>
              </w:rPr>
              <w:t>废气排放</w:t>
            </w:r>
            <w:r w:rsidR="007F0CA2">
              <w:rPr>
                <w:rFonts w:ascii="楷体" w:eastAsia="楷体" w:hAnsi="楷体" w:cs="Arial" w:hint="eastAsia"/>
                <w:sz w:val="24"/>
                <w:szCs w:val="24"/>
              </w:rPr>
              <w:t>、</w:t>
            </w:r>
            <w:r w:rsidR="007F0CA2" w:rsidRPr="007F0CA2">
              <w:rPr>
                <w:rFonts w:ascii="楷体" w:eastAsia="楷体" w:hAnsi="楷体" w:cs="Arial" w:hint="eastAsia"/>
                <w:sz w:val="24"/>
                <w:szCs w:val="24"/>
              </w:rPr>
              <w:t>固废管理</w:t>
            </w:r>
            <w:r w:rsidR="007F0CA2">
              <w:rPr>
                <w:rFonts w:ascii="楷体" w:eastAsia="楷体" w:hAnsi="楷体" w:cs="Arial" w:hint="eastAsia"/>
                <w:sz w:val="24"/>
                <w:szCs w:val="24"/>
              </w:rPr>
              <w:t>、</w:t>
            </w:r>
            <w:r w:rsidR="007F0CA2" w:rsidRPr="007F0CA2">
              <w:rPr>
                <w:rFonts w:ascii="楷体" w:eastAsia="楷体" w:hAnsi="楷体" w:cs="Arial" w:hint="eastAsia"/>
                <w:sz w:val="24"/>
                <w:szCs w:val="24"/>
              </w:rPr>
              <w:t>能源资源消耗</w:t>
            </w:r>
            <w:r w:rsidR="007F0CA2">
              <w:rPr>
                <w:rFonts w:ascii="楷体" w:eastAsia="楷体" w:hAnsi="楷体" w:cs="Arial" w:hint="eastAsia"/>
                <w:sz w:val="24"/>
                <w:szCs w:val="24"/>
              </w:rPr>
              <w:t>、</w:t>
            </w:r>
            <w:r w:rsidR="007F0CA2" w:rsidRPr="007F0CA2">
              <w:rPr>
                <w:rFonts w:ascii="楷体" w:eastAsia="楷体" w:hAnsi="楷体" w:cs="Arial" w:hint="eastAsia"/>
                <w:sz w:val="24"/>
                <w:szCs w:val="24"/>
              </w:rPr>
              <w:t>消防安全</w:t>
            </w:r>
            <w:r w:rsidRPr="00F92DC0">
              <w:rPr>
                <w:rFonts w:ascii="楷体" w:eastAsia="楷体" w:hAnsi="楷体" w:cs="Arial" w:hint="eastAsia"/>
                <w:sz w:val="24"/>
                <w:szCs w:val="24"/>
              </w:rPr>
              <w:t>，抽查202</w:t>
            </w:r>
            <w:r>
              <w:rPr>
                <w:rFonts w:ascii="楷体" w:eastAsia="楷体" w:hAnsi="楷体" w:cs="Arial" w:hint="eastAsia"/>
                <w:sz w:val="24"/>
                <w:szCs w:val="24"/>
              </w:rPr>
              <w:t>1</w:t>
            </w:r>
            <w:r w:rsidRPr="00F92DC0">
              <w:rPr>
                <w:rFonts w:ascii="楷体" w:eastAsia="楷体" w:hAnsi="楷体" w:cs="Arial" w:hint="eastAsia"/>
                <w:sz w:val="24"/>
                <w:szCs w:val="24"/>
              </w:rPr>
              <w:t>.</w:t>
            </w:r>
            <w:r w:rsidR="007F0CA2">
              <w:rPr>
                <w:rFonts w:ascii="楷体" w:eastAsia="楷体" w:hAnsi="楷体" w:cs="Arial" w:hint="eastAsia"/>
                <w:sz w:val="24"/>
                <w:szCs w:val="24"/>
              </w:rPr>
              <w:t>12</w:t>
            </w:r>
            <w:r w:rsidRPr="00F92DC0">
              <w:rPr>
                <w:rFonts w:ascii="楷体" w:eastAsia="楷体" w:hAnsi="楷体" w:cs="Arial" w:hint="eastAsia"/>
                <w:sz w:val="24"/>
                <w:szCs w:val="24"/>
              </w:rPr>
              <w:t>.</w:t>
            </w:r>
            <w:r w:rsidR="007F0CA2">
              <w:rPr>
                <w:rFonts w:ascii="楷体" w:eastAsia="楷体" w:hAnsi="楷体" w:cs="Arial" w:hint="eastAsia"/>
                <w:sz w:val="24"/>
                <w:szCs w:val="24"/>
              </w:rPr>
              <w:t>1</w:t>
            </w:r>
            <w:r w:rsidR="00496F74">
              <w:rPr>
                <w:rFonts w:ascii="楷体" w:eastAsia="楷体" w:hAnsi="楷体" w:cs="Arial" w:hint="eastAsia"/>
                <w:sz w:val="24"/>
                <w:szCs w:val="24"/>
              </w:rPr>
              <w:t>8</w:t>
            </w:r>
            <w:r w:rsidRPr="00F92DC0">
              <w:rPr>
                <w:rFonts w:ascii="楷体" w:eastAsia="楷体" w:hAnsi="楷体" w:cs="Arial" w:hint="eastAsia"/>
                <w:sz w:val="24"/>
                <w:szCs w:val="24"/>
              </w:rPr>
              <w:t>日</w:t>
            </w:r>
            <w:r w:rsidR="007F0CA2">
              <w:rPr>
                <w:rFonts w:ascii="楷体" w:eastAsia="楷体" w:hAnsi="楷体" w:cs="Arial" w:hint="eastAsia"/>
                <w:sz w:val="24"/>
                <w:szCs w:val="24"/>
              </w:rPr>
              <w:t>、</w:t>
            </w:r>
            <w:r w:rsidR="007F0CA2" w:rsidRPr="00F92DC0">
              <w:rPr>
                <w:rFonts w:ascii="楷体" w:eastAsia="楷体" w:hAnsi="楷体" w:cs="Arial" w:hint="eastAsia"/>
                <w:sz w:val="24"/>
                <w:szCs w:val="24"/>
              </w:rPr>
              <w:t>202</w:t>
            </w:r>
            <w:r w:rsidR="007F0CA2">
              <w:rPr>
                <w:rFonts w:ascii="楷体" w:eastAsia="楷体" w:hAnsi="楷体" w:cs="Arial" w:hint="eastAsia"/>
                <w:sz w:val="24"/>
                <w:szCs w:val="24"/>
              </w:rPr>
              <w:t>2</w:t>
            </w:r>
            <w:r w:rsidR="007F0CA2" w:rsidRPr="00F92DC0">
              <w:rPr>
                <w:rFonts w:ascii="楷体" w:eastAsia="楷体" w:hAnsi="楷体" w:cs="Arial" w:hint="eastAsia"/>
                <w:sz w:val="24"/>
                <w:szCs w:val="24"/>
              </w:rPr>
              <w:t>.</w:t>
            </w:r>
            <w:r w:rsidR="007F0CA2">
              <w:rPr>
                <w:rFonts w:ascii="楷体" w:eastAsia="楷体" w:hAnsi="楷体" w:cs="Arial" w:hint="eastAsia"/>
                <w:sz w:val="24"/>
                <w:szCs w:val="24"/>
              </w:rPr>
              <w:t>4</w:t>
            </w:r>
            <w:r w:rsidR="007F0CA2" w:rsidRPr="00F92DC0">
              <w:rPr>
                <w:rFonts w:ascii="楷体" w:eastAsia="楷体" w:hAnsi="楷体" w:cs="Arial" w:hint="eastAsia"/>
                <w:sz w:val="24"/>
                <w:szCs w:val="24"/>
              </w:rPr>
              <w:t>.</w:t>
            </w:r>
            <w:r w:rsidR="007F0CA2">
              <w:rPr>
                <w:rFonts w:ascii="楷体" w:eastAsia="楷体" w:hAnsi="楷体" w:cs="Arial" w:hint="eastAsia"/>
                <w:sz w:val="24"/>
                <w:szCs w:val="24"/>
              </w:rPr>
              <w:t>1</w:t>
            </w:r>
            <w:r w:rsidR="007F0CA2">
              <w:rPr>
                <w:rFonts w:ascii="楷体" w:eastAsia="楷体" w:hAnsi="楷体" w:cs="Arial" w:hint="eastAsia"/>
                <w:sz w:val="24"/>
                <w:szCs w:val="24"/>
              </w:rPr>
              <w:t>0</w:t>
            </w:r>
            <w:r w:rsidR="007F0CA2" w:rsidRPr="00F92DC0">
              <w:rPr>
                <w:rFonts w:ascii="楷体" w:eastAsia="楷体" w:hAnsi="楷体" w:cs="Arial" w:hint="eastAsia"/>
                <w:sz w:val="24"/>
                <w:szCs w:val="24"/>
              </w:rPr>
              <w:t>日</w:t>
            </w:r>
            <w:r w:rsidR="007F0CA2">
              <w:rPr>
                <w:rFonts w:ascii="楷体" w:eastAsia="楷体" w:hAnsi="楷体" w:cs="Arial" w:hint="eastAsia"/>
                <w:sz w:val="24"/>
                <w:szCs w:val="24"/>
              </w:rPr>
              <w:t>、</w:t>
            </w:r>
            <w:r w:rsidR="007F0CA2" w:rsidRPr="00F92DC0">
              <w:rPr>
                <w:rFonts w:ascii="楷体" w:eastAsia="楷体" w:hAnsi="楷体" w:cs="Arial" w:hint="eastAsia"/>
                <w:sz w:val="24"/>
                <w:szCs w:val="24"/>
              </w:rPr>
              <w:t>202</w:t>
            </w:r>
            <w:r w:rsidR="007F0CA2">
              <w:rPr>
                <w:rFonts w:ascii="楷体" w:eastAsia="楷体" w:hAnsi="楷体" w:cs="Arial" w:hint="eastAsia"/>
                <w:sz w:val="24"/>
                <w:szCs w:val="24"/>
              </w:rPr>
              <w:t>2</w:t>
            </w:r>
            <w:r w:rsidR="007F0CA2" w:rsidRPr="00F92DC0">
              <w:rPr>
                <w:rFonts w:ascii="楷体" w:eastAsia="楷体" w:hAnsi="楷体" w:cs="Arial" w:hint="eastAsia"/>
                <w:sz w:val="24"/>
                <w:szCs w:val="24"/>
              </w:rPr>
              <w:t>.</w:t>
            </w:r>
            <w:r w:rsidR="007F0CA2">
              <w:rPr>
                <w:rFonts w:ascii="楷体" w:eastAsia="楷体" w:hAnsi="楷体" w:cs="Arial" w:hint="eastAsia"/>
                <w:sz w:val="24"/>
                <w:szCs w:val="24"/>
              </w:rPr>
              <w:t>5</w:t>
            </w:r>
            <w:r w:rsidR="007F0CA2" w:rsidRPr="00F92DC0">
              <w:rPr>
                <w:rFonts w:ascii="楷体" w:eastAsia="楷体" w:hAnsi="楷体" w:cs="Arial" w:hint="eastAsia"/>
                <w:sz w:val="24"/>
                <w:szCs w:val="24"/>
              </w:rPr>
              <w:t>.</w:t>
            </w:r>
            <w:r w:rsidR="007F0CA2">
              <w:rPr>
                <w:rFonts w:ascii="楷体" w:eastAsia="楷体" w:hAnsi="楷体" w:cs="Arial" w:hint="eastAsia"/>
                <w:sz w:val="24"/>
                <w:szCs w:val="24"/>
              </w:rPr>
              <w:t>1</w:t>
            </w:r>
            <w:r w:rsidR="007F0CA2">
              <w:rPr>
                <w:rFonts w:ascii="楷体" w:eastAsia="楷体" w:hAnsi="楷体" w:cs="Arial" w:hint="eastAsia"/>
                <w:sz w:val="24"/>
                <w:szCs w:val="24"/>
              </w:rPr>
              <w:t>2</w:t>
            </w:r>
            <w:r w:rsidR="007F0CA2" w:rsidRPr="00F92DC0">
              <w:rPr>
                <w:rFonts w:ascii="楷体" w:eastAsia="楷体" w:hAnsi="楷体" w:cs="Arial" w:hint="eastAsia"/>
                <w:sz w:val="24"/>
                <w:szCs w:val="24"/>
              </w:rPr>
              <w:t>日</w:t>
            </w:r>
            <w:r w:rsidRPr="00F92DC0">
              <w:rPr>
                <w:rFonts w:ascii="楷体" w:eastAsia="楷体" w:hAnsi="楷体" w:cs="Arial" w:hint="eastAsia"/>
                <w:sz w:val="24"/>
                <w:szCs w:val="24"/>
              </w:rPr>
              <w:t>检查结果正常，检查人</w:t>
            </w:r>
            <w:r w:rsidR="005E5379">
              <w:rPr>
                <w:rFonts w:ascii="楷体" w:eastAsia="楷体" w:hAnsi="楷体" w:cs="Arial" w:hint="eastAsia"/>
                <w:sz w:val="24"/>
                <w:szCs w:val="24"/>
              </w:rPr>
              <w:t>张燕京</w:t>
            </w:r>
          </w:p>
          <w:p w:rsidR="0069009E" w:rsidRPr="00F92DC0" w:rsidRDefault="007F0CA2" w:rsidP="00276AE4">
            <w:pPr>
              <w:tabs>
                <w:tab w:val="left" w:pos="6597"/>
              </w:tabs>
              <w:spacing w:line="360" w:lineRule="auto"/>
              <w:ind w:firstLineChars="200" w:firstLine="480"/>
              <w:rPr>
                <w:rFonts w:ascii="楷体" w:eastAsia="楷体" w:hAnsi="楷体" w:cs="楷体"/>
                <w:sz w:val="24"/>
                <w:szCs w:val="24"/>
              </w:rPr>
            </w:pPr>
            <w:r>
              <w:rPr>
                <w:rFonts w:ascii="楷体" w:eastAsia="楷体" w:hAnsi="楷体" w:cs="Arial" w:hint="eastAsia"/>
                <w:sz w:val="24"/>
                <w:szCs w:val="24"/>
              </w:rPr>
              <w:t>3</w:t>
            </w:r>
            <w:r w:rsidR="0069009E" w:rsidRPr="00F92DC0">
              <w:rPr>
                <w:rFonts w:ascii="楷体" w:eastAsia="楷体" w:hAnsi="楷体" w:cs="Arial" w:hint="eastAsia"/>
                <w:sz w:val="24"/>
                <w:szCs w:val="24"/>
              </w:rPr>
              <w:t>、</w:t>
            </w:r>
            <w:r w:rsidR="0069009E">
              <w:rPr>
                <w:rFonts w:ascii="楷体" w:eastAsia="楷体" w:hAnsi="楷体" w:cs="Arial" w:hint="eastAsia"/>
                <w:sz w:val="24"/>
                <w:szCs w:val="24"/>
              </w:rPr>
              <w:t>现场</w:t>
            </w:r>
            <w:r w:rsidR="0069009E" w:rsidRPr="00F92DC0">
              <w:rPr>
                <w:rFonts w:ascii="楷体" w:eastAsia="楷体" w:hAnsi="楷体" w:cs="Arial" w:hint="eastAsia"/>
                <w:sz w:val="24"/>
                <w:szCs w:val="24"/>
              </w:rPr>
              <w:t>与企</w:t>
            </w:r>
            <w:r w:rsidR="0069009E" w:rsidRPr="00F92DC0">
              <w:rPr>
                <w:rFonts w:ascii="楷体" w:eastAsia="楷体" w:hAnsi="楷体" w:cs="楷体" w:hint="eastAsia"/>
                <w:sz w:val="24"/>
                <w:szCs w:val="24"/>
              </w:rPr>
              <w:t>业行政部主任</w:t>
            </w:r>
            <w:r w:rsidR="005E5379">
              <w:rPr>
                <w:rFonts w:ascii="楷体" w:eastAsia="楷体" w:hAnsi="楷体" w:cs="楷体" w:hint="eastAsia"/>
                <w:sz w:val="24"/>
                <w:szCs w:val="24"/>
              </w:rPr>
              <w:t>王贯海</w:t>
            </w:r>
            <w:r w:rsidR="0069009E" w:rsidRPr="00F92DC0">
              <w:rPr>
                <w:rFonts w:ascii="楷体" w:eastAsia="楷体" w:hAnsi="楷体" w:cs="楷体" w:hint="eastAsia"/>
                <w:sz w:val="24"/>
                <w:szCs w:val="24"/>
              </w:rPr>
              <w:t>交流了解到，日常工作关注员工身体状况，当员工身体不适请假时，及时跟踪了解其健康状况。有职业病前兆后，及时安排员工休息、调岗或改善工作环境，此外行政部经理</w:t>
            </w:r>
            <w:r w:rsidR="005E5379">
              <w:rPr>
                <w:rFonts w:ascii="楷体" w:eastAsia="楷体" w:hAnsi="楷体" w:cs="楷体" w:hint="eastAsia"/>
                <w:sz w:val="24"/>
                <w:szCs w:val="24"/>
              </w:rPr>
              <w:t>王贯海</w:t>
            </w:r>
            <w:r w:rsidR="0069009E" w:rsidRPr="00F92DC0">
              <w:rPr>
                <w:rFonts w:ascii="楷体" w:eastAsia="楷体" w:hAnsi="楷体" w:cs="楷体" w:hint="eastAsia"/>
                <w:sz w:val="24"/>
                <w:szCs w:val="24"/>
              </w:rPr>
              <w:t>表示今后将逐步建立、健全员工健康档案资料。</w:t>
            </w:r>
          </w:p>
          <w:p w:rsidR="0069009E" w:rsidRPr="00F92DC0" w:rsidRDefault="00522290" w:rsidP="00276AE4">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4</w:t>
            </w:r>
            <w:r w:rsidR="0069009E" w:rsidRPr="00F92DC0">
              <w:rPr>
                <w:rFonts w:ascii="楷体" w:eastAsia="楷体" w:hAnsi="楷体" w:cs="楷体" w:hint="eastAsia"/>
                <w:sz w:val="24"/>
                <w:szCs w:val="24"/>
              </w:rPr>
              <w:t>、交流确认，公司无安全、环境检测设备。</w:t>
            </w:r>
          </w:p>
          <w:p w:rsidR="0069009E" w:rsidRDefault="00522290" w:rsidP="00276AE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5</w:t>
            </w:r>
            <w:r w:rsidR="0069009E" w:rsidRPr="00F92DC0">
              <w:rPr>
                <w:rFonts w:ascii="楷体" w:eastAsia="楷体" w:hAnsi="楷体" w:cs="楷体" w:hint="eastAsia"/>
                <w:sz w:val="24"/>
                <w:szCs w:val="24"/>
              </w:rPr>
              <w:t>、</w:t>
            </w:r>
            <w:proofErr w:type="gramStart"/>
            <w:r w:rsidR="0069009E" w:rsidRPr="00F92DC0">
              <w:rPr>
                <w:rFonts w:ascii="楷体" w:eastAsia="楷体" w:hAnsi="楷体" w:cs="楷体" w:hint="eastAsia"/>
                <w:sz w:val="24"/>
                <w:szCs w:val="24"/>
              </w:rPr>
              <w:t>经交流</w:t>
            </w:r>
            <w:proofErr w:type="gramEnd"/>
            <w:r w:rsidR="0069009E" w:rsidRPr="00F92DC0">
              <w:rPr>
                <w:rFonts w:ascii="楷体" w:eastAsia="楷体" w:hAnsi="楷体" w:cs="楷体" w:hint="eastAsia"/>
                <w:sz w:val="24"/>
                <w:szCs w:val="24"/>
              </w:rPr>
              <w:t>确认，公司从事销售活动，员工不涉及职业病，无需环境监测。</w:t>
            </w:r>
          </w:p>
          <w:p w:rsidR="0069009E" w:rsidRPr="00F86510" w:rsidRDefault="0069009E" w:rsidP="00276AE4">
            <w:pPr>
              <w:spacing w:line="360" w:lineRule="auto"/>
              <w:ind w:firstLineChars="200" w:firstLine="480"/>
              <w:rPr>
                <w:rFonts w:ascii="楷体" w:eastAsia="楷体" w:hAnsi="楷体" w:cs="楷体"/>
                <w:color w:val="FF0000"/>
                <w:sz w:val="24"/>
                <w:szCs w:val="24"/>
              </w:rPr>
            </w:pPr>
          </w:p>
        </w:tc>
        <w:tc>
          <w:tcPr>
            <w:tcW w:w="1585" w:type="dxa"/>
          </w:tcPr>
          <w:p w:rsidR="0069009E" w:rsidRPr="00F92DC0" w:rsidRDefault="0069009E">
            <w:pPr>
              <w:spacing w:line="360" w:lineRule="auto"/>
              <w:rPr>
                <w:rFonts w:ascii="楷体" w:eastAsia="楷体" w:hAnsi="楷体"/>
                <w:sz w:val="24"/>
                <w:szCs w:val="24"/>
              </w:rPr>
            </w:pPr>
          </w:p>
        </w:tc>
      </w:tr>
      <w:tr w:rsidR="0069009E" w:rsidRPr="00F92DC0" w:rsidTr="00F768CE">
        <w:trPr>
          <w:trHeight w:val="1151"/>
        </w:trPr>
        <w:tc>
          <w:tcPr>
            <w:tcW w:w="1809" w:type="dxa"/>
            <w:vAlign w:val="center"/>
          </w:tcPr>
          <w:p w:rsidR="0069009E" w:rsidRPr="00F92DC0" w:rsidRDefault="0069009E" w:rsidP="00276AE4">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性评价</w:t>
            </w:r>
          </w:p>
        </w:tc>
        <w:tc>
          <w:tcPr>
            <w:tcW w:w="1311" w:type="dxa"/>
            <w:vAlign w:val="center"/>
          </w:tcPr>
          <w:p w:rsidR="0069009E" w:rsidRPr="005C0A9B" w:rsidRDefault="0069009E" w:rsidP="00276AE4">
            <w:pPr>
              <w:spacing w:line="360" w:lineRule="auto"/>
              <w:rPr>
                <w:rFonts w:ascii="楷体" w:eastAsia="楷体" w:hAnsi="楷体" w:cs="楷体"/>
                <w:sz w:val="24"/>
                <w:szCs w:val="24"/>
              </w:rPr>
            </w:pPr>
            <w:r w:rsidRPr="005C0A9B">
              <w:rPr>
                <w:rFonts w:ascii="楷体" w:eastAsia="楷体" w:hAnsi="楷体" w:cs="楷体" w:hint="eastAsia"/>
                <w:sz w:val="24"/>
                <w:szCs w:val="24"/>
              </w:rPr>
              <w:t>EO:9.1.2</w:t>
            </w:r>
          </w:p>
        </w:tc>
        <w:tc>
          <w:tcPr>
            <w:tcW w:w="10004" w:type="dxa"/>
            <w:vAlign w:val="center"/>
          </w:tcPr>
          <w:p w:rsidR="0069009E" w:rsidRPr="00F92DC0" w:rsidRDefault="0069009E" w:rsidP="00276AE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公司制定了：《</w:t>
            </w:r>
            <w:r w:rsidR="00E644A4" w:rsidRPr="00E644A4">
              <w:rPr>
                <w:rFonts w:ascii="楷体" w:eastAsia="楷体" w:hAnsi="楷体" w:cs="楷体" w:hint="eastAsia"/>
                <w:sz w:val="24"/>
                <w:szCs w:val="24"/>
              </w:rPr>
              <w:t>SDYXSW-CX06-2021</w:t>
            </w:r>
            <w:r w:rsidR="00E644A4" w:rsidRPr="00E644A4">
              <w:rPr>
                <w:rFonts w:ascii="楷体" w:eastAsia="楷体" w:hAnsi="楷体" w:cs="楷体" w:hint="eastAsia"/>
                <w:sz w:val="24"/>
                <w:szCs w:val="24"/>
              </w:rPr>
              <w:tab/>
              <w:t>合规性评价管理程序</w:t>
            </w:r>
            <w:r w:rsidRPr="00F92DC0">
              <w:rPr>
                <w:rFonts w:ascii="楷体" w:eastAsia="楷体" w:hAnsi="楷体" w:cs="楷体" w:hint="eastAsia"/>
                <w:sz w:val="24"/>
                <w:szCs w:val="24"/>
              </w:rPr>
              <w:t>》，</w:t>
            </w:r>
          </w:p>
          <w:p w:rsidR="00E644A4" w:rsidRDefault="00E644A4" w:rsidP="005C0A9B">
            <w:pPr>
              <w:spacing w:line="360" w:lineRule="auto"/>
              <w:rPr>
                <w:rFonts w:ascii="楷体" w:eastAsia="楷体" w:hAnsi="楷体" w:cs="楷体" w:hint="eastAsia"/>
                <w:sz w:val="24"/>
                <w:szCs w:val="24"/>
              </w:rPr>
            </w:pPr>
            <w:r w:rsidRPr="005C0A9B">
              <w:rPr>
                <w:rFonts w:ascii="楷体" w:eastAsia="楷体" w:hAnsi="楷体" w:cs="楷体" w:hint="eastAsia"/>
                <w:sz w:val="24"/>
                <w:szCs w:val="24"/>
              </w:rPr>
              <w:t>提供“</w:t>
            </w:r>
            <w:r w:rsidRPr="005C0A9B">
              <w:rPr>
                <w:rFonts w:ascii="楷体" w:eastAsia="楷体" w:hAnsi="楷体" w:cs="楷体" w:hint="eastAsia"/>
                <w:sz w:val="24"/>
                <w:szCs w:val="24"/>
              </w:rPr>
              <w:t>合</w:t>
            </w:r>
            <w:proofErr w:type="gramStart"/>
            <w:r w:rsidRPr="005C0A9B">
              <w:rPr>
                <w:rFonts w:ascii="楷体" w:eastAsia="楷体" w:hAnsi="楷体" w:cs="楷体" w:hint="eastAsia"/>
                <w:sz w:val="24"/>
                <w:szCs w:val="24"/>
              </w:rPr>
              <w:t>规</w:t>
            </w:r>
            <w:proofErr w:type="gramEnd"/>
            <w:r w:rsidRPr="005C0A9B">
              <w:rPr>
                <w:rFonts w:ascii="楷体" w:eastAsia="楷体" w:hAnsi="楷体" w:cs="楷体" w:hint="eastAsia"/>
                <w:sz w:val="24"/>
                <w:szCs w:val="24"/>
              </w:rPr>
              <w:t>性评价综述</w:t>
            </w:r>
            <w:r w:rsidRPr="005C0A9B">
              <w:rPr>
                <w:rFonts w:ascii="楷体" w:eastAsia="楷体" w:hAnsi="楷体" w:cs="楷体" w:hint="eastAsia"/>
                <w:sz w:val="24"/>
                <w:szCs w:val="24"/>
              </w:rPr>
              <w:t>”、“</w:t>
            </w:r>
            <w:r w:rsidRPr="005C0A9B">
              <w:rPr>
                <w:rFonts w:ascii="楷体" w:eastAsia="楷体" w:hAnsi="楷体" w:cs="楷体" w:hint="eastAsia"/>
                <w:sz w:val="24"/>
                <w:szCs w:val="24"/>
              </w:rPr>
              <w:t>合</w:t>
            </w:r>
            <w:proofErr w:type="gramStart"/>
            <w:r w:rsidRPr="005C0A9B">
              <w:rPr>
                <w:rFonts w:ascii="楷体" w:eastAsia="楷体" w:hAnsi="楷体" w:cs="楷体" w:hint="eastAsia"/>
                <w:sz w:val="24"/>
                <w:szCs w:val="24"/>
              </w:rPr>
              <w:t>规</w:t>
            </w:r>
            <w:proofErr w:type="gramEnd"/>
            <w:r w:rsidRPr="005C0A9B">
              <w:rPr>
                <w:rFonts w:ascii="楷体" w:eastAsia="楷体" w:hAnsi="楷体" w:cs="楷体" w:hint="eastAsia"/>
                <w:sz w:val="24"/>
                <w:szCs w:val="24"/>
              </w:rPr>
              <w:t>性评价报告</w:t>
            </w:r>
            <w:r w:rsidRPr="005C0A9B">
              <w:rPr>
                <w:rFonts w:ascii="楷体" w:eastAsia="楷体" w:hAnsi="楷体" w:cs="楷体" w:hint="eastAsia"/>
                <w:sz w:val="24"/>
                <w:szCs w:val="24"/>
              </w:rPr>
              <w:t>”，2022.1.12日对</w:t>
            </w:r>
            <w:r w:rsidRPr="005C0A9B">
              <w:rPr>
                <w:rFonts w:ascii="楷体" w:eastAsia="楷体" w:hAnsi="楷体" w:cs="楷体" w:hint="eastAsia"/>
                <w:sz w:val="24"/>
                <w:szCs w:val="24"/>
              </w:rPr>
              <w:t>废水排放</w:t>
            </w:r>
            <w:r w:rsidRPr="005C0A9B">
              <w:rPr>
                <w:rFonts w:ascii="楷体" w:eastAsia="楷体" w:hAnsi="楷体" w:cs="楷体" w:hint="eastAsia"/>
                <w:sz w:val="24"/>
                <w:szCs w:val="24"/>
              </w:rPr>
              <w:t>、</w:t>
            </w:r>
            <w:r w:rsidRPr="005C0A9B">
              <w:rPr>
                <w:rFonts w:ascii="楷体" w:eastAsia="楷体" w:hAnsi="楷体" w:cs="楷体" w:hint="eastAsia"/>
                <w:sz w:val="24"/>
                <w:szCs w:val="24"/>
              </w:rPr>
              <w:t>固体废弃物排放</w:t>
            </w:r>
            <w:r w:rsidRPr="005C0A9B">
              <w:rPr>
                <w:rFonts w:ascii="楷体" w:eastAsia="楷体" w:hAnsi="楷体" w:cs="楷体" w:hint="eastAsia"/>
                <w:sz w:val="24"/>
                <w:szCs w:val="24"/>
              </w:rPr>
              <w:t>、</w:t>
            </w:r>
            <w:r w:rsidRPr="005C0A9B">
              <w:rPr>
                <w:rFonts w:ascii="楷体" w:eastAsia="楷体" w:hAnsi="楷体" w:cs="楷体" w:hint="eastAsia"/>
                <w:sz w:val="24"/>
                <w:szCs w:val="24"/>
              </w:rPr>
              <w:t>能（资）源使用</w:t>
            </w:r>
            <w:r w:rsidRPr="005C0A9B">
              <w:rPr>
                <w:rFonts w:ascii="楷体" w:eastAsia="楷体" w:hAnsi="楷体" w:cs="楷体" w:hint="eastAsia"/>
                <w:sz w:val="24"/>
                <w:szCs w:val="24"/>
              </w:rPr>
              <w:t>、</w:t>
            </w:r>
            <w:r w:rsidRPr="005C0A9B">
              <w:rPr>
                <w:rFonts w:ascii="楷体" w:eastAsia="楷体" w:hAnsi="楷体" w:cs="楷体" w:hint="eastAsia"/>
                <w:sz w:val="24"/>
                <w:szCs w:val="24"/>
              </w:rPr>
              <w:t>落后产能淘汰</w:t>
            </w:r>
            <w:r w:rsidRPr="005C0A9B">
              <w:rPr>
                <w:rFonts w:ascii="楷体" w:eastAsia="楷体" w:hAnsi="楷体" w:cs="楷体" w:hint="eastAsia"/>
                <w:sz w:val="24"/>
                <w:szCs w:val="24"/>
              </w:rPr>
              <w:t>、</w:t>
            </w:r>
            <w:r w:rsidRPr="005C0A9B">
              <w:rPr>
                <w:rFonts w:ascii="楷体" w:eastAsia="楷体" w:hAnsi="楷体" w:cs="楷体" w:hint="eastAsia"/>
                <w:sz w:val="24"/>
                <w:szCs w:val="24"/>
              </w:rPr>
              <w:t>道路交通安全管理</w:t>
            </w:r>
            <w:r w:rsidRPr="005C0A9B">
              <w:rPr>
                <w:rFonts w:ascii="楷体" w:eastAsia="楷体" w:hAnsi="楷体" w:cs="楷体" w:hint="eastAsia"/>
                <w:sz w:val="24"/>
                <w:szCs w:val="24"/>
              </w:rPr>
              <w:t>、</w:t>
            </w:r>
            <w:r w:rsidRPr="005C0A9B">
              <w:rPr>
                <w:rFonts w:ascii="楷体" w:eastAsia="楷体" w:hAnsi="楷体" w:cs="楷体" w:hint="eastAsia"/>
                <w:sz w:val="24"/>
                <w:szCs w:val="24"/>
              </w:rPr>
              <w:t>消防安全管理</w:t>
            </w:r>
            <w:r w:rsidRPr="005C0A9B">
              <w:rPr>
                <w:rFonts w:ascii="楷体" w:eastAsia="楷体" w:hAnsi="楷体" w:cs="楷体" w:hint="eastAsia"/>
                <w:sz w:val="24"/>
                <w:szCs w:val="24"/>
              </w:rPr>
              <w:t>、</w:t>
            </w:r>
            <w:r w:rsidRPr="005C0A9B">
              <w:rPr>
                <w:rFonts w:ascii="楷体" w:eastAsia="楷体" w:hAnsi="楷体" w:cs="楷体" w:hint="eastAsia"/>
                <w:sz w:val="24"/>
                <w:szCs w:val="24"/>
              </w:rPr>
              <w:t>用电安全</w:t>
            </w:r>
            <w:r w:rsidRPr="005C0A9B">
              <w:rPr>
                <w:rFonts w:ascii="楷体" w:eastAsia="楷体" w:hAnsi="楷体" w:cs="楷体" w:hint="eastAsia"/>
                <w:sz w:val="24"/>
                <w:szCs w:val="24"/>
              </w:rPr>
              <w:t>、</w:t>
            </w:r>
            <w:r w:rsidRPr="005C0A9B">
              <w:rPr>
                <w:rFonts w:ascii="楷体" w:eastAsia="楷体" w:hAnsi="楷体" w:cs="楷体" w:hint="eastAsia"/>
                <w:sz w:val="24"/>
                <w:szCs w:val="24"/>
              </w:rPr>
              <w:t>安全管理</w:t>
            </w:r>
            <w:r w:rsidRPr="005C0A9B">
              <w:rPr>
                <w:rFonts w:ascii="楷体" w:eastAsia="楷体" w:hAnsi="楷体" w:cs="楷体" w:hint="eastAsia"/>
                <w:sz w:val="24"/>
                <w:szCs w:val="24"/>
              </w:rPr>
              <w:t>、</w:t>
            </w:r>
            <w:r w:rsidRPr="005C0A9B">
              <w:rPr>
                <w:rFonts w:ascii="楷体" w:eastAsia="楷体" w:hAnsi="楷体" w:cs="楷体" w:hint="eastAsia"/>
                <w:sz w:val="24"/>
                <w:szCs w:val="24"/>
              </w:rPr>
              <w:t>劳动防护与职业健康管理</w:t>
            </w:r>
            <w:r w:rsidRPr="005C0A9B">
              <w:rPr>
                <w:rFonts w:ascii="楷体" w:eastAsia="楷体" w:hAnsi="楷体" w:cs="楷体" w:hint="eastAsia"/>
                <w:sz w:val="24"/>
                <w:szCs w:val="24"/>
              </w:rPr>
              <w:t>等方面的合</w:t>
            </w:r>
            <w:proofErr w:type="gramStart"/>
            <w:r w:rsidRPr="005C0A9B">
              <w:rPr>
                <w:rFonts w:ascii="楷体" w:eastAsia="楷体" w:hAnsi="楷体" w:cs="楷体" w:hint="eastAsia"/>
                <w:sz w:val="24"/>
                <w:szCs w:val="24"/>
              </w:rPr>
              <w:t>规</w:t>
            </w:r>
            <w:proofErr w:type="gramEnd"/>
            <w:r w:rsidRPr="005C0A9B">
              <w:rPr>
                <w:rFonts w:ascii="楷体" w:eastAsia="楷体" w:hAnsi="楷体" w:cs="楷体" w:hint="eastAsia"/>
                <w:sz w:val="24"/>
                <w:szCs w:val="24"/>
              </w:rPr>
              <w:t>性进行了评价，</w:t>
            </w:r>
            <w:r w:rsidR="005C0A9B" w:rsidRPr="005C0A9B">
              <w:rPr>
                <w:rFonts w:ascii="楷体" w:eastAsia="楷体" w:hAnsi="楷体" w:cs="楷体" w:hint="eastAsia"/>
                <w:sz w:val="24"/>
                <w:szCs w:val="24"/>
              </w:rPr>
              <w:t>评价结果</w:t>
            </w:r>
            <w:r w:rsidR="005C0A9B" w:rsidRPr="005C0A9B">
              <w:rPr>
                <w:rFonts w:ascii="楷体" w:eastAsia="楷体" w:hAnsi="楷体" w:cs="楷体" w:hint="eastAsia"/>
                <w:sz w:val="24"/>
                <w:szCs w:val="24"/>
              </w:rPr>
              <w:t>公司对适用的法律、法规均已遵守</w:t>
            </w:r>
            <w:r w:rsidR="005C0A9B" w:rsidRPr="005C0A9B">
              <w:rPr>
                <w:rFonts w:ascii="楷体" w:eastAsia="楷体" w:hAnsi="楷体" w:cs="楷体" w:hint="eastAsia"/>
                <w:sz w:val="24"/>
                <w:szCs w:val="24"/>
              </w:rPr>
              <w:t>，</w:t>
            </w:r>
            <w:r w:rsidR="005C0A9B" w:rsidRPr="005C0A9B">
              <w:rPr>
                <w:rFonts w:ascii="楷体" w:eastAsia="楷体" w:hAnsi="楷体" w:cs="楷体" w:hint="eastAsia"/>
                <w:sz w:val="24"/>
                <w:szCs w:val="24"/>
              </w:rPr>
              <w:t>参与评价人员: 张燕京、张昭辉、王贯海、史伟伟</w:t>
            </w:r>
            <w:r w:rsidR="005C0A9B" w:rsidRPr="005C0A9B">
              <w:rPr>
                <w:rFonts w:ascii="楷体" w:eastAsia="楷体" w:hAnsi="楷体" w:cs="楷体" w:hint="eastAsia"/>
                <w:sz w:val="24"/>
                <w:szCs w:val="24"/>
              </w:rPr>
              <w:t>。</w:t>
            </w:r>
          </w:p>
          <w:p w:rsidR="00A056A2" w:rsidRPr="005C0A9B" w:rsidRDefault="00A056A2" w:rsidP="005C0A9B">
            <w:pPr>
              <w:spacing w:line="360" w:lineRule="auto"/>
              <w:rPr>
                <w:rFonts w:ascii="楷体" w:eastAsia="楷体" w:hAnsi="楷体" w:cs="楷体"/>
                <w:sz w:val="24"/>
                <w:szCs w:val="24"/>
              </w:rPr>
            </w:pPr>
            <w:r>
              <w:rPr>
                <w:rFonts w:ascii="楷体" w:eastAsia="楷体" w:hAnsi="楷体" w:cs="楷体" w:hint="eastAsia"/>
                <w:sz w:val="24"/>
                <w:szCs w:val="24"/>
              </w:rPr>
              <w:t xml:space="preserve">    审核现场也未发现企业违规情况。</w:t>
            </w:r>
          </w:p>
        </w:tc>
        <w:tc>
          <w:tcPr>
            <w:tcW w:w="1585" w:type="dxa"/>
          </w:tcPr>
          <w:p w:rsidR="0069009E" w:rsidRDefault="0069009E">
            <w:pPr>
              <w:spacing w:line="360" w:lineRule="auto"/>
              <w:rPr>
                <w:rFonts w:ascii="楷体" w:eastAsia="楷体" w:hAnsi="楷体" w:hint="eastAsia"/>
                <w:sz w:val="24"/>
                <w:szCs w:val="24"/>
              </w:rPr>
            </w:pPr>
          </w:p>
          <w:p w:rsidR="00E644A4" w:rsidRPr="00293624" w:rsidRDefault="00E644A4">
            <w:pPr>
              <w:spacing w:line="360" w:lineRule="auto"/>
              <w:rPr>
                <w:rFonts w:ascii="楷体" w:eastAsia="楷体" w:hAnsi="楷体"/>
                <w:sz w:val="24"/>
                <w:szCs w:val="24"/>
              </w:rPr>
            </w:pPr>
          </w:p>
        </w:tc>
      </w:tr>
      <w:tr w:rsidR="0069009E" w:rsidRPr="00F92DC0">
        <w:trPr>
          <w:trHeight w:val="722"/>
        </w:trPr>
        <w:tc>
          <w:tcPr>
            <w:tcW w:w="1809" w:type="dxa"/>
          </w:tcPr>
          <w:p w:rsidR="0069009E" w:rsidRPr="00F92DC0" w:rsidRDefault="0069009E">
            <w:pPr>
              <w:spacing w:line="360" w:lineRule="auto"/>
              <w:rPr>
                <w:rFonts w:ascii="楷体" w:eastAsia="楷体" w:hAnsi="楷体" w:cs="宋体"/>
                <w:sz w:val="24"/>
                <w:szCs w:val="24"/>
              </w:rPr>
            </w:pPr>
          </w:p>
        </w:tc>
        <w:tc>
          <w:tcPr>
            <w:tcW w:w="1311" w:type="dxa"/>
          </w:tcPr>
          <w:p w:rsidR="0069009E" w:rsidRPr="00F92DC0" w:rsidRDefault="0069009E">
            <w:pPr>
              <w:spacing w:line="360" w:lineRule="auto"/>
              <w:rPr>
                <w:rFonts w:ascii="楷体" w:eastAsia="楷体" w:hAnsi="楷体" w:cs="宋体"/>
                <w:sz w:val="24"/>
                <w:szCs w:val="24"/>
              </w:rPr>
            </w:pPr>
          </w:p>
        </w:tc>
        <w:tc>
          <w:tcPr>
            <w:tcW w:w="10004" w:type="dxa"/>
            <w:vAlign w:val="center"/>
          </w:tcPr>
          <w:p w:rsidR="0069009E" w:rsidRPr="00F92DC0" w:rsidRDefault="0069009E">
            <w:pPr>
              <w:snapToGrid w:val="0"/>
              <w:spacing w:line="360" w:lineRule="auto"/>
              <w:ind w:firstLineChars="200" w:firstLine="480"/>
              <w:jc w:val="left"/>
              <w:rPr>
                <w:rFonts w:ascii="楷体" w:eastAsia="楷体" w:hAnsi="楷体" w:cs="宋体"/>
                <w:sz w:val="24"/>
                <w:szCs w:val="24"/>
              </w:rPr>
            </w:pPr>
          </w:p>
        </w:tc>
        <w:tc>
          <w:tcPr>
            <w:tcW w:w="1585" w:type="dxa"/>
          </w:tcPr>
          <w:p w:rsidR="0069009E" w:rsidRPr="00F92DC0" w:rsidRDefault="0069009E">
            <w:pPr>
              <w:spacing w:line="360" w:lineRule="auto"/>
              <w:rPr>
                <w:rFonts w:ascii="楷体" w:eastAsia="楷体" w:hAnsi="楷体"/>
                <w:sz w:val="24"/>
                <w:szCs w:val="24"/>
              </w:rPr>
            </w:pPr>
          </w:p>
        </w:tc>
      </w:tr>
    </w:tbl>
    <w:p w:rsidR="002C60B0" w:rsidRPr="00F92DC0" w:rsidRDefault="003A62C3">
      <w:pPr>
        <w:rPr>
          <w:rFonts w:ascii="楷体" w:eastAsia="楷体" w:hAnsi="楷体"/>
        </w:rPr>
      </w:pPr>
      <w:r w:rsidRPr="00F92DC0">
        <w:rPr>
          <w:rFonts w:ascii="楷体" w:eastAsia="楷体" w:hAnsi="楷体"/>
        </w:rPr>
        <w:ptab w:relativeTo="margin" w:alignment="center" w:leader="none"/>
      </w:r>
    </w:p>
    <w:p w:rsidR="002C60B0" w:rsidRPr="00F92DC0" w:rsidRDefault="002C60B0">
      <w:pPr>
        <w:rPr>
          <w:rFonts w:ascii="楷体" w:eastAsia="楷体" w:hAnsi="楷体"/>
        </w:rPr>
      </w:pPr>
    </w:p>
    <w:p w:rsidR="002C60B0" w:rsidRPr="00F92DC0" w:rsidRDefault="003A62C3">
      <w:pPr>
        <w:pStyle w:val="a7"/>
        <w:rPr>
          <w:rFonts w:ascii="楷体" w:eastAsia="楷体" w:hAnsi="楷体"/>
        </w:rPr>
      </w:pPr>
      <w:r w:rsidRPr="00F92DC0">
        <w:rPr>
          <w:rFonts w:ascii="楷体" w:eastAsia="楷体" w:hAnsi="楷体" w:hint="eastAsia"/>
        </w:rPr>
        <w:t>说明：不符合标注N</w:t>
      </w:r>
    </w:p>
    <w:sectPr w:rsidR="002C60B0" w:rsidRPr="00F92DC0" w:rsidSect="00EB351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BF" w:rsidRDefault="00092CBF">
      <w:r>
        <w:separator/>
      </w:r>
    </w:p>
  </w:endnote>
  <w:endnote w:type="continuationSeparator" w:id="0">
    <w:p w:rsidR="00092CBF" w:rsidRDefault="0009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C46F05" w:rsidRDefault="00126249">
            <w:pPr>
              <w:pStyle w:val="a7"/>
              <w:jc w:val="center"/>
            </w:pPr>
            <w:r>
              <w:rPr>
                <w:b/>
                <w:sz w:val="24"/>
                <w:szCs w:val="24"/>
              </w:rPr>
              <w:fldChar w:fldCharType="begin"/>
            </w:r>
            <w:r w:rsidR="00C46F05">
              <w:rPr>
                <w:b/>
              </w:rPr>
              <w:instrText>PAGE</w:instrText>
            </w:r>
            <w:r>
              <w:rPr>
                <w:b/>
                <w:sz w:val="24"/>
                <w:szCs w:val="24"/>
              </w:rPr>
              <w:fldChar w:fldCharType="separate"/>
            </w:r>
            <w:r w:rsidR="00BF58CE">
              <w:rPr>
                <w:b/>
                <w:noProof/>
              </w:rPr>
              <w:t>6</w:t>
            </w:r>
            <w:r>
              <w:rPr>
                <w:b/>
                <w:sz w:val="24"/>
                <w:szCs w:val="24"/>
              </w:rPr>
              <w:fldChar w:fldCharType="end"/>
            </w:r>
            <w:r w:rsidR="00C46F05">
              <w:rPr>
                <w:lang w:val="zh-CN"/>
              </w:rPr>
              <w:t xml:space="preserve"> / </w:t>
            </w:r>
            <w:r>
              <w:rPr>
                <w:b/>
                <w:sz w:val="24"/>
                <w:szCs w:val="24"/>
              </w:rPr>
              <w:fldChar w:fldCharType="begin"/>
            </w:r>
            <w:r w:rsidR="00C46F05">
              <w:rPr>
                <w:b/>
              </w:rPr>
              <w:instrText>NUMPAGES</w:instrText>
            </w:r>
            <w:r>
              <w:rPr>
                <w:b/>
                <w:sz w:val="24"/>
                <w:szCs w:val="24"/>
              </w:rPr>
              <w:fldChar w:fldCharType="separate"/>
            </w:r>
            <w:r w:rsidR="00BF58CE">
              <w:rPr>
                <w:b/>
                <w:noProof/>
              </w:rPr>
              <w:t>8</w:t>
            </w:r>
            <w:r>
              <w:rPr>
                <w:b/>
                <w:sz w:val="24"/>
                <w:szCs w:val="24"/>
              </w:rPr>
              <w:fldChar w:fldCharType="end"/>
            </w:r>
          </w:p>
        </w:sdtContent>
      </w:sdt>
    </w:sdtContent>
  </w:sdt>
  <w:p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BF" w:rsidRDefault="00092CBF">
      <w:r>
        <w:separator/>
      </w:r>
    </w:p>
  </w:footnote>
  <w:footnote w:type="continuationSeparator" w:id="0">
    <w:p w:rsidR="00092CBF" w:rsidRDefault="00092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5" w:rsidRDefault="0069009E" w:rsidP="0069009E">
    <w:pPr>
      <w:pStyle w:val="a8"/>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Fonts w:ascii="宋体" w:hAnsi="Courier New"/>
        <w:noProof/>
        <w:sz w:val="21"/>
      </w:rPr>
      <w:drawing>
        <wp:anchor distT="0" distB="0" distL="114300" distR="114300" simplePos="0" relativeHeight="251662336" behindDoc="0" locked="0" layoutInCell="1" allowOverlap="1">
          <wp:simplePos x="0" y="0"/>
          <wp:positionH relativeFrom="column">
            <wp:posOffset>-57150</wp:posOffset>
          </wp:positionH>
          <wp:positionV relativeFrom="paragraph">
            <wp:posOffset>-20955</wp:posOffset>
          </wp:positionV>
          <wp:extent cx="481965" cy="485140"/>
          <wp:effectExtent l="0" t="0" r="0" b="0"/>
          <wp:wrapNone/>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F05">
      <w:rPr>
        <w:rStyle w:val="CharChar1"/>
        <w:rFonts w:hint="default"/>
      </w:rPr>
      <w:t>北京国标联合认证有限公司</w:t>
    </w:r>
    <w:r w:rsidR="00C46F05">
      <w:rPr>
        <w:rStyle w:val="CharChar1"/>
        <w:rFonts w:hint="default"/>
      </w:rPr>
      <w:tab/>
    </w:r>
    <w:r w:rsidR="00C46F05">
      <w:rPr>
        <w:rStyle w:val="CharChar1"/>
        <w:rFonts w:hint="default"/>
      </w:rPr>
      <w:tab/>
    </w:r>
    <w:r w:rsidR="00C46F05">
      <w:rPr>
        <w:rStyle w:val="CharChar1"/>
        <w:rFonts w:hint="default"/>
      </w:rPr>
      <w:tab/>
    </w:r>
  </w:p>
  <w:p w:rsidR="00C46F05" w:rsidRDefault="00092CBF" w:rsidP="0069009E">
    <w:pPr>
      <w:pStyle w:val="a8"/>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396D" w:rsidRDefault="005F396D" w:rsidP="005F396D">
                <w:pPr>
                  <w:rPr>
                    <w:sz w:val="18"/>
                    <w:szCs w:val="18"/>
                  </w:rPr>
                </w:pPr>
                <w:r>
                  <w:rPr>
                    <w:rFonts w:hint="eastAsia"/>
                    <w:sz w:val="18"/>
                    <w:szCs w:val="18"/>
                  </w:rPr>
                  <w:t>ISC-B-II-12(05</w:t>
                </w:r>
                <w:r>
                  <w:rPr>
                    <w:rFonts w:hint="eastAsia"/>
                    <w:sz w:val="18"/>
                    <w:szCs w:val="18"/>
                  </w:rPr>
                  <w:t>版）</w:t>
                </w:r>
              </w:p>
              <w:p w:rsidR="00C46F05" w:rsidRDefault="00C46F05"/>
            </w:txbxContent>
          </v:textbox>
        </v:shape>
      </w:pic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p>
  <w:p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C4"/>
    <w:rsid w:val="000038DC"/>
    <w:rsid w:val="00004817"/>
    <w:rsid w:val="0001220E"/>
    <w:rsid w:val="000146B2"/>
    <w:rsid w:val="00014A12"/>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412F6"/>
    <w:rsid w:val="00045092"/>
    <w:rsid w:val="00045527"/>
    <w:rsid w:val="0005199E"/>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1DCA"/>
    <w:rsid w:val="00092CBF"/>
    <w:rsid w:val="00092F91"/>
    <w:rsid w:val="00094791"/>
    <w:rsid w:val="00097533"/>
    <w:rsid w:val="00097706"/>
    <w:rsid w:val="000A067A"/>
    <w:rsid w:val="000A30F9"/>
    <w:rsid w:val="000A5E44"/>
    <w:rsid w:val="000A6B86"/>
    <w:rsid w:val="000A6D44"/>
    <w:rsid w:val="000B1394"/>
    <w:rsid w:val="000B40BD"/>
    <w:rsid w:val="000B41C5"/>
    <w:rsid w:val="000B6EAD"/>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20029"/>
    <w:rsid w:val="00123A35"/>
    <w:rsid w:val="00124A78"/>
    <w:rsid w:val="00126249"/>
    <w:rsid w:val="00132572"/>
    <w:rsid w:val="001332B3"/>
    <w:rsid w:val="00135F92"/>
    <w:rsid w:val="00145688"/>
    <w:rsid w:val="001456CB"/>
    <w:rsid w:val="001462CD"/>
    <w:rsid w:val="00147EDB"/>
    <w:rsid w:val="00147F08"/>
    <w:rsid w:val="001524BD"/>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71E8"/>
    <w:rsid w:val="00202BC2"/>
    <w:rsid w:val="00206F6D"/>
    <w:rsid w:val="00212831"/>
    <w:rsid w:val="00213163"/>
    <w:rsid w:val="00214113"/>
    <w:rsid w:val="00215081"/>
    <w:rsid w:val="00222532"/>
    <w:rsid w:val="00223451"/>
    <w:rsid w:val="00233A91"/>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3624"/>
    <w:rsid w:val="0029464B"/>
    <w:rsid w:val="00295DBD"/>
    <w:rsid w:val="002962C0"/>
    <w:rsid w:val="002973F0"/>
    <w:rsid w:val="002975C1"/>
    <w:rsid w:val="002A0E6E"/>
    <w:rsid w:val="002A2A3F"/>
    <w:rsid w:val="002A33CC"/>
    <w:rsid w:val="002A3CED"/>
    <w:rsid w:val="002A4A4F"/>
    <w:rsid w:val="002A62D8"/>
    <w:rsid w:val="002B1808"/>
    <w:rsid w:val="002B5C78"/>
    <w:rsid w:val="002B6C53"/>
    <w:rsid w:val="002C1ACE"/>
    <w:rsid w:val="002C28D4"/>
    <w:rsid w:val="002C3E0D"/>
    <w:rsid w:val="002C60B0"/>
    <w:rsid w:val="002D0D7D"/>
    <w:rsid w:val="002D404B"/>
    <w:rsid w:val="002D41FB"/>
    <w:rsid w:val="002D78A8"/>
    <w:rsid w:val="002E01EB"/>
    <w:rsid w:val="002E0587"/>
    <w:rsid w:val="002E084A"/>
    <w:rsid w:val="002E1E1D"/>
    <w:rsid w:val="002E72F8"/>
    <w:rsid w:val="002F030C"/>
    <w:rsid w:val="002F1DCE"/>
    <w:rsid w:val="003006E2"/>
    <w:rsid w:val="003120F5"/>
    <w:rsid w:val="00317401"/>
    <w:rsid w:val="00317FAF"/>
    <w:rsid w:val="003209EB"/>
    <w:rsid w:val="0032112D"/>
    <w:rsid w:val="003215C4"/>
    <w:rsid w:val="00326FC1"/>
    <w:rsid w:val="00330DBC"/>
    <w:rsid w:val="00337922"/>
    <w:rsid w:val="00340867"/>
    <w:rsid w:val="00342857"/>
    <w:rsid w:val="0034571E"/>
    <w:rsid w:val="00350CBB"/>
    <w:rsid w:val="0035147D"/>
    <w:rsid w:val="00351CD4"/>
    <w:rsid w:val="0035417D"/>
    <w:rsid w:val="00360020"/>
    <w:rsid w:val="003608CB"/>
    <w:rsid w:val="00360D60"/>
    <w:rsid w:val="003627B6"/>
    <w:rsid w:val="00363559"/>
    <w:rsid w:val="0036717F"/>
    <w:rsid w:val="003675FE"/>
    <w:rsid w:val="003708D5"/>
    <w:rsid w:val="0037587D"/>
    <w:rsid w:val="003769FA"/>
    <w:rsid w:val="0038061A"/>
    <w:rsid w:val="0038063B"/>
    <w:rsid w:val="00380837"/>
    <w:rsid w:val="00382EDD"/>
    <w:rsid w:val="003836CA"/>
    <w:rsid w:val="00385A11"/>
    <w:rsid w:val="003862D4"/>
    <w:rsid w:val="00386A98"/>
    <w:rsid w:val="00392D5A"/>
    <w:rsid w:val="003947A2"/>
    <w:rsid w:val="003A1E9C"/>
    <w:rsid w:val="003A2EB5"/>
    <w:rsid w:val="003A3AF3"/>
    <w:rsid w:val="003A57BB"/>
    <w:rsid w:val="003A62C3"/>
    <w:rsid w:val="003A714B"/>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20A5"/>
    <w:rsid w:val="003F6022"/>
    <w:rsid w:val="003F6D4B"/>
    <w:rsid w:val="00400B96"/>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1E40"/>
    <w:rsid w:val="00463AD4"/>
    <w:rsid w:val="00463F22"/>
    <w:rsid w:val="00465FE1"/>
    <w:rsid w:val="004673FD"/>
    <w:rsid w:val="00475491"/>
    <w:rsid w:val="004869FB"/>
    <w:rsid w:val="00490137"/>
    <w:rsid w:val="00491735"/>
    <w:rsid w:val="00494A46"/>
    <w:rsid w:val="00496F74"/>
    <w:rsid w:val="004A1070"/>
    <w:rsid w:val="004A4AF8"/>
    <w:rsid w:val="004A4E9E"/>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1295"/>
    <w:rsid w:val="00513B4A"/>
    <w:rsid w:val="00515C94"/>
    <w:rsid w:val="00517E4C"/>
    <w:rsid w:val="00521BB1"/>
    <w:rsid w:val="00521CF0"/>
    <w:rsid w:val="0052229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2EDB"/>
    <w:rsid w:val="00583277"/>
    <w:rsid w:val="0059170D"/>
    <w:rsid w:val="005919F0"/>
    <w:rsid w:val="005924DE"/>
    <w:rsid w:val="00592C3E"/>
    <w:rsid w:val="00595772"/>
    <w:rsid w:val="00597617"/>
    <w:rsid w:val="00597FC4"/>
    <w:rsid w:val="005A000F"/>
    <w:rsid w:val="005A08DB"/>
    <w:rsid w:val="005A50A2"/>
    <w:rsid w:val="005B173D"/>
    <w:rsid w:val="005B2867"/>
    <w:rsid w:val="005B2E05"/>
    <w:rsid w:val="005B66E5"/>
    <w:rsid w:val="005B6888"/>
    <w:rsid w:val="005C0A9B"/>
    <w:rsid w:val="005C5971"/>
    <w:rsid w:val="005D1D88"/>
    <w:rsid w:val="005D7B63"/>
    <w:rsid w:val="005E5379"/>
    <w:rsid w:val="005F37A7"/>
    <w:rsid w:val="005F396D"/>
    <w:rsid w:val="005F4B58"/>
    <w:rsid w:val="005F6C65"/>
    <w:rsid w:val="00600F02"/>
    <w:rsid w:val="00601460"/>
    <w:rsid w:val="006014D4"/>
    <w:rsid w:val="0060444D"/>
    <w:rsid w:val="00610C90"/>
    <w:rsid w:val="0061191A"/>
    <w:rsid w:val="00612435"/>
    <w:rsid w:val="0061589B"/>
    <w:rsid w:val="00621ABC"/>
    <w:rsid w:val="0062238D"/>
    <w:rsid w:val="00623037"/>
    <w:rsid w:val="00624222"/>
    <w:rsid w:val="00624F8F"/>
    <w:rsid w:val="00642776"/>
    <w:rsid w:val="00642D31"/>
    <w:rsid w:val="00644FE2"/>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1EA"/>
    <w:rsid w:val="0068548D"/>
    <w:rsid w:val="0069009E"/>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3915"/>
    <w:rsid w:val="006C40B9"/>
    <w:rsid w:val="006C6B28"/>
    <w:rsid w:val="006D1B3A"/>
    <w:rsid w:val="006D4DF7"/>
    <w:rsid w:val="006D63FE"/>
    <w:rsid w:val="006E4893"/>
    <w:rsid w:val="006E678B"/>
    <w:rsid w:val="006E762B"/>
    <w:rsid w:val="006E768E"/>
    <w:rsid w:val="006F3B46"/>
    <w:rsid w:val="006F7118"/>
    <w:rsid w:val="006F7523"/>
    <w:rsid w:val="0070367F"/>
    <w:rsid w:val="00710655"/>
    <w:rsid w:val="00710688"/>
    <w:rsid w:val="00712F3C"/>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2AD"/>
    <w:rsid w:val="007618BC"/>
    <w:rsid w:val="00765D3B"/>
    <w:rsid w:val="007669C8"/>
    <w:rsid w:val="00767C1A"/>
    <w:rsid w:val="00770CAE"/>
    <w:rsid w:val="00772340"/>
    <w:rsid w:val="007737BA"/>
    <w:rsid w:val="00773E3A"/>
    <w:rsid w:val="007755E5"/>
    <w:rsid w:val="007757F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3E0"/>
    <w:rsid w:val="007B275D"/>
    <w:rsid w:val="007B35C5"/>
    <w:rsid w:val="007B668F"/>
    <w:rsid w:val="007C6EB7"/>
    <w:rsid w:val="007C7A18"/>
    <w:rsid w:val="007E25BD"/>
    <w:rsid w:val="007E56EC"/>
    <w:rsid w:val="007E6AEB"/>
    <w:rsid w:val="007E6B6E"/>
    <w:rsid w:val="007E7C11"/>
    <w:rsid w:val="007F01EC"/>
    <w:rsid w:val="007F0CA2"/>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6C5E"/>
    <w:rsid w:val="008276D0"/>
    <w:rsid w:val="008343CB"/>
    <w:rsid w:val="00834BBA"/>
    <w:rsid w:val="00834F70"/>
    <w:rsid w:val="00835B31"/>
    <w:rsid w:val="00844FBB"/>
    <w:rsid w:val="00850591"/>
    <w:rsid w:val="008575F9"/>
    <w:rsid w:val="008638DE"/>
    <w:rsid w:val="00863B20"/>
    <w:rsid w:val="008646DE"/>
    <w:rsid w:val="00864902"/>
    <w:rsid w:val="00864BE7"/>
    <w:rsid w:val="00865200"/>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4342"/>
    <w:rsid w:val="0099301F"/>
    <w:rsid w:val="009969D2"/>
    <w:rsid w:val="009973B4"/>
    <w:rsid w:val="009A0252"/>
    <w:rsid w:val="009A1279"/>
    <w:rsid w:val="009A4B5C"/>
    <w:rsid w:val="009A62FA"/>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30DA"/>
    <w:rsid w:val="009E3D68"/>
    <w:rsid w:val="009E461A"/>
    <w:rsid w:val="009E6193"/>
    <w:rsid w:val="009E7DD1"/>
    <w:rsid w:val="009F7BFC"/>
    <w:rsid w:val="009F7EED"/>
    <w:rsid w:val="00A0034F"/>
    <w:rsid w:val="00A0091F"/>
    <w:rsid w:val="00A04003"/>
    <w:rsid w:val="00A056A2"/>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1794"/>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5B99"/>
    <w:rsid w:val="00B95F69"/>
    <w:rsid w:val="00B95F75"/>
    <w:rsid w:val="00B96AD2"/>
    <w:rsid w:val="00BA180E"/>
    <w:rsid w:val="00BA4A2A"/>
    <w:rsid w:val="00BB6AD3"/>
    <w:rsid w:val="00BB79AC"/>
    <w:rsid w:val="00BC0122"/>
    <w:rsid w:val="00BC16C1"/>
    <w:rsid w:val="00BC2015"/>
    <w:rsid w:val="00BC3C06"/>
    <w:rsid w:val="00BC4517"/>
    <w:rsid w:val="00BC66FE"/>
    <w:rsid w:val="00BC71B0"/>
    <w:rsid w:val="00BC7D4A"/>
    <w:rsid w:val="00BD4E08"/>
    <w:rsid w:val="00BD6DBC"/>
    <w:rsid w:val="00BD75E6"/>
    <w:rsid w:val="00BE162E"/>
    <w:rsid w:val="00BE363D"/>
    <w:rsid w:val="00BE3E2D"/>
    <w:rsid w:val="00BF0962"/>
    <w:rsid w:val="00BF4590"/>
    <w:rsid w:val="00BF58CE"/>
    <w:rsid w:val="00BF597E"/>
    <w:rsid w:val="00BF6174"/>
    <w:rsid w:val="00C03098"/>
    <w:rsid w:val="00C10351"/>
    <w:rsid w:val="00C10EF3"/>
    <w:rsid w:val="00C14685"/>
    <w:rsid w:val="00C27462"/>
    <w:rsid w:val="00C31C73"/>
    <w:rsid w:val="00C44D8A"/>
    <w:rsid w:val="00C46F05"/>
    <w:rsid w:val="00C5112E"/>
    <w:rsid w:val="00C513CB"/>
    <w:rsid w:val="00C51A36"/>
    <w:rsid w:val="00C548BE"/>
    <w:rsid w:val="00C55228"/>
    <w:rsid w:val="00C60853"/>
    <w:rsid w:val="00C62031"/>
    <w:rsid w:val="00C63430"/>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B6B5A"/>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74FBF"/>
    <w:rsid w:val="00D80770"/>
    <w:rsid w:val="00D808BD"/>
    <w:rsid w:val="00D83050"/>
    <w:rsid w:val="00D8388C"/>
    <w:rsid w:val="00D90417"/>
    <w:rsid w:val="00D90EB6"/>
    <w:rsid w:val="00D914BA"/>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6CC0"/>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4A4"/>
    <w:rsid w:val="00E64A51"/>
    <w:rsid w:val="00E6527A"/>
    <w:rsid w:val="00E676F9"/>
    <w:rsid w:val="00E67C09"/>
    <w:rsid w:val="00E73CB0"/>
    <w:rsid w:val="00E83547"/>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0C05"/>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951">
      <w:bodyDiv w:val="1"/>
      <w:marLeft w:val="0"/>
      <w:marRight w:val="0"/>
      <w:marTop w:val="0"/>
      <w:marBottom w:val="0"/>
      <w:divBdr>
        <w:top w:val="none" w:sz="0" w:space="0" w:color="auto"/>
        <w:left w:val="none" w:sz="0" w:space="0" w:color="auto"/>
        <w:bottom w:val="none" w:sz="0" w:space="0" w:color="auto"/>
        <w:right w:val="none" w:sz="0" w:space="0" w:color="auto"/>
      </w:divBdr>
    </w:div>
    <w:div w:id="145319471">
      <w:bodyDiv w:val="1"/>
      <w:marLeft w:val="0"/>
      <w:marRight w:val="0"/>
      <w:marTop w:val="0"/>
      <w:marBottom w:val="0"/>
      <w:divBdr>
        <w:top w:val="none" w:sz="0" w:space="0" w:color="auto"/>
        <w:left w:val="none" w:sz="0" w:space="0" w:color="auto"/>
        <w:bottom w:val="none" w:sz="0" w:space="0" w:color="auto"/>
        <w:right w:val="none" w:sz="0" w:space="0" w:color="auto"/>
      </w:divBdr>
    </w:div>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 w:id="695812189">
      <w:bodyDiv w:val="1"/>
      <w:marLeft w:val="0"/>
      <w:marRight w:val="0"/>
      <w:marTop w:val="0"/>
      <w:marBottom w:val="0"/>
      <w:divBdr>
        <w:top w:val="none" w:sz="0" w:space="0" w:color="auto"/>
        <w:left w:val="none" w:sz="0" w:space="0" w:color="auto"/>
        <w:bottom w:val="none" w:sz="0" w:space="0" w:color="auto"/>
        <w:right w:val="none" w:sz="0" w:space="0" w:color="auto"/>
      </w:divBdr>
    </w:div>
    <w:div w:id="1625383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2433</TotalTime>
  <Pages>8</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1304</cp:revision>
  <dcterms:created xsi:type="dcterms:W3CDTF">2015-06-17T12:51:00Z</dcterms:created>
  <dcterms:modified xsi:type="dcterms:W3CDTF">2022-06-08T13:50:00Z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