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A1" w:rsidRDefault="00E659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F423A1" w:rsidRDefault="00E659A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0070-2018-2022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62"/>
        <w:gridCol w:w="1417"/>
        <w:gridCol w:w="1276"/>
        <w:gridCol w:w="1068"/>
      </w:tblGrid>
      <w:tr w:rsidR="00F423A1">
        <w:trPr>
          <w:trHeight w:val="628"/>
          <w:jc w:val="center"/>
        </w:trPr>
        <w:tc>
          <w:tcPr>
            <w:tcW w:w="1092" w:type="dxa"/>
            <w:vAlign w:val="center"/>
          </w:tcPr>
          <w:p w:rsidR="00F423A1" w:rsidRDefault="00E659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F423A1" w:rsidRDefault="00E659A5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江西华鑫环宇科技集团有限公司</w:t>
            </w:r>
            <w:bookmarkEnd w:id="1"/>
          </w:p>
        </w:tc>
      </w:tr>
      <w:tr w:rsidR="00F423A1" w:rsidTr="00135D23">
        <w:trPr>
          <w:trHeight w:val="628"/>
          <w:jc w:val="center"/>
        </w:trPr>
        <w:tc>
          <w:tcPr>
            <w:tcW w:w="1092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F423A1" w:rsidRDefault="00E659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F423A1" w:rsidRDefault="00E659A5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:rsidR="00F423A1" w:rsidRDefault="00E659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F423A1" w:rsidRDefault="00E659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423A1" w:rsidRDefault="00E659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423A1" w:rsidTr="00135D23">
        <w:trPr>
          <w:trHeight w:val="566"/>
          <w:jc w:val="center"/>
        </w:trPr>
        <w:tc>
          <w:tcPr>
            <w:tcW w:w="1092" w:type="dxa"/>
            <w:vAlign w:val="center"/>
          </w:tcPr>
          <w:p w:rsidR="00F423A1" w:rsidRDefault="00135D2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</w:t>
            </w:r>
            <w:r w:rsidR="00E659A5">
              <w:rPr>
                <w:rFonts w:ascii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HX-001</w:t>
            </w:r>
          </w:p>
        </w:tc>
        <w:tc>
          <w:tcPr>
            <w:tcW w:w="1032" w:type="dxa"/>
            <w:vAlign w:val="center"/>
          </w:tcPr>
          <w:p w:rsidR="00F423A1" w:rsidRDefault="00135D2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(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0-150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)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0.03mm</w:t>
            </w:r>
          </w:p>
        </w:tc>
        <w:tc>
          <w:tcPr>
            <w:tcW w:w="1662" w:type="dxa"/>
            <w:vAlign w:val="center"/>
          </w:tcPr>
          <w:p w:rsidR="00F423A1" w:rsidRDefault="00135D2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量块5等</w:t>
            </w:r>
          </w:p>
        </w:tc>
        <w:tc>
          <w:tcPr>
            <w:tcW w:w="1417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068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F423A1" w:rsidTr="00135D23">
        <w:trPr>
          <w:trHeight w:val="546"/>
          <w:jc w:val="center"/>
        </w:trPr>
        <w:tc>
          <w:tcPr>
            <w:tcW w:w="1092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HX-002</w:t>
            </w:r>
          </w:p>
        </w:tc>
        <w:tc>
          <w:tcPr>
            <w:tcW w:w="1032" w:type="dxa"/>
            <w:vAlign w:val="center"/>
          </w:tcPr>
          <w:p w:rsidR="00F423A1" w:rsidRDefault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(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0-5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)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135D23" w:rsidRDefault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±(0.3+0.2L)</w:t>
            </w:r>
          </w:p>
          <w:p w:rsidR="00F423A1" w:rsidRDefault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1662" w:type="dxa"/>
            <w:vAlign w:val="center"/>
          </w:tcPr>
          <w:p w:rsidR="00F423A1" w:rsidRDefault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标准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钢卷尺</w:t>
            </w:r>
          </w:p>
          <w:p w:rsidR="00F423A1" w:rsidRDefault="00135D23" w:rsidP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U=(5</w:t>
            </w:r>
            <w:r w:rsidRPr="00135D23">
              <w:rPr>
                <w:rFonts w:ascii="Times New Roman" w:hAnsi="Times New Roman" w:cs="Times New Roman"/>
                <w:kern w:val="0"/>
                <w:sz w:val="18"/>
                <w:szCs w:val="18"/>
              </w:rPr>
              <w:t>μm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+5</w:t>
            </w:r>
            <m:oMath>
              <m:r>
                <m:rPr>
                  <m:sty m:val="p"/>
                </m:rPr>
                <w:rPr>
                  <w:rFonts w:ascii="Cambria Math" w:hAnsi="Cambria Math" w:cstheme="minorEastAsia"/>
                  <w:kern w:val="0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EastAsia"/>
                      <w:kern w:val="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EastAsia"/>
                      <w:kern w:val="0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EastAsia"/>
                      <w:kern w:val="0"/>
                      <w:sz w:val="18"/>
                      <w:szCs w:val="18"/>
                    </w:rPr>
                    <m:t>-6</m:t>
                  </m:r>
                </m:sup>
              </m:sSup>
              <m:r>
                <w:rPr>
                  <w:rFonts w:ascii="Cambria Math" w:hAnsi="Cambria Math" w:cstheme="minorEastAsia"/>
                  <w:kern w:val="0"/>
                  <w:sz w:val="18"/>
                  <w:szCs w:val="18"/>
                </w:rPr>
                <m:t>Lmm k=2</m:t>
              </m:r>
            </m:oMath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068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HX-011</w:t>
            </w:r>
          </w:p>
        </w:tc>
        <w:tc>
          <w:tcPr>
            <w:tcW w:w="1032" w:type="dxa"/>
            <w:vAlign w:val="center"/>
          </w:tcPr>
          <w:p w:rsidR="00135D23" w:rsidRDefault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(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0-1.6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)</w:t>
            </w:r>
          </w:p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135D23" w:rsidRDefault="00135D23" w:rsidP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精密</w:t>
            </w:r>
            <w:r w:rsidR="00E659A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压力表</w:t>
            </w:r>
          </w:p>
          <w:p w:rsidR="00F423A1" w:rsidRDefault="00E659A5" w:rsidP="00135D23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0</w:t>
            </w:r>
            <w:r w:rsidR="00135D23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.4级</w:t>
            </w:r>
          </w:p>
        </w:tc>
        <w:tc>
          <w:tcPr>
            <w:tcW w:w="1417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樟树市市场监督管理局计量站</w:t>
            </w:r>
          </w:p>
        </w:tc>
        <w:tc>
          <w:tcPr>
            <w:tcW w:w="12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2022.5.12</w:t>
            </w:r>
          </w:p>
        </w:tc>
        <w:tc>
          <w:tcPr>
            <w:tcW w:w="1068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涂层测厚仪</w:t>
            </w:r>
          </w:p>
        </w:tc>
        <w:tc>
          <w:tcPr>
            <w:tcW w:w="1234" w:type="dxa"/>
            <w:vAlign w:val="center"/>
          </w:tcPr>
          <w:p w:rsidR="00F423A1" w:rsidRDefault="00E659A5">
            <w:pPr>
              <w:widowControl/>
              <w:ind w:rightChars="1" w:right="2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HX-006</w:t>
            </w:r>
          </w:p>
        </w:tc>
        <w:tc>
          <w:tcPr>
            <w:tcW w:w="1032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CM8825FN</w:t>
            </w:r>
          </w:p>
        </w:tc>
        <w:tc>
          <w:tcPr>
            <w:tcW w:w="1275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±（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3%H+1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）</w:t>
            </w:r>
            <w:r w:rsidRPr="00135D23">
              <w:rPr>
                <w:rFonts w:ascii="Times New Roman" w:hAnsi="Times New Roman" w:cs="Times New Roman"/>
                <w:kern w:val="0"/>
                <w:sz w:val="18"/>
                <w:szCs w:val="18"/>
              </w:rPr>
              <w:t>μm</w:t>
            </w:r>
          </w:p>
        </w:tc>
        <w:tc>
          <w:tcPr>
            <w:tcW w:w="1662" w:type="dxa"/>
            <w:vAlign w:val="center"/>
          </w:tcPr>
          <w:p w:rsidR="00F423A1" w:rsidRDefault="00135D2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标准膜片</w:t>
            </w:r>
          </w:p>
          <w:p w:rsidR="00135D23" w:rsidRDefault="00135D2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U=0.3</w:t>
            </w:r>
            <w:r w:rsidRPr="00135D23">
              <w:rPr>
                <w:rFonts w:ascii="Times New Roman" w:hAnsi="Times New Roman" w:cs="Times New Roman"/>
                <w:kern w:val="0"/>
                <w:sz w:val="18"/>
                <w:szCs w:val="18"/>
              </w:rPr>
              <w:t>μm</w:t>
            </w:r>
          </w:p>
        </w:tc>
        <w:tc>
          <w:tcPr>
            <w:tcW w:w="1417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2021.10.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068" w:type="dxa"/>
            <w:vAlign w:val="center"/>
          </w:tcPr>
          <w:p w:rsidR="00F423A1" w:rsidRDefault="00E659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</w:tr>
      <w:tr w:rsidR="00F423A1" w:rsidTr="00135D23">
        <w:trPr>
          <w:trHeight w:val="568"/>
          <w:jc w:val="center"/>
        </w:trPr>
        <w:tc>
          <w:tcPr>
            <w:tcW w:w="109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F423A1" w:rsidRDefault="00F423A1">
            <w:pPr>
              <w:jc w:val="center"/>
              <w:rPr>
                <w:sz w:val="18"/>
                <w:szCs w:val="18"/>
              </w:rPr>
            </w:pPr>
          </w:p>
        </w:tc>
      </w:tr>
      <w:tr w:rsidR="00F423A1">
        <w:trPr>
          <w:trHeight w:val="2090"/>
          <w:jc w:val="center"/>
        </w:trPr>
        <w:tc>
          <w:tcPr>
            <w:tcW w:w="11232" w:type="dxa"/>
            <w:gridSpan w:val="9"/>
          </w:tcPr>
          <w:p w:rsidR="00F423A1" w:rsidRDefault="00E659A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F423A1" w:rsidRDefault="00E659A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F423A1" w:rsidRDefault="00F423A1">
            <w:pPr>
              <w:rPr>
                <w:rFonts w:ascii="宋体" w:hAnsi="宋体"/>
                <w:szCs w:val="21"/>
              </w:rPr>
            </w:pPr>
          </w:p>
          <w:p w:rsidR="00F423A1" w:rsidRDefault="00E659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公司已制定《测量设备计量确认管理控制程序》、《外部供方管理控制程序》，《量值溯源管理控制程序》，公司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未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建最高计量标准，测量设备由质检部负责溯源。公司测量设备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全部委托深圳中电计量测试技术有限公司、樟树市市场监督管理局计量站等机构检定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校准，校准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检定证书由</w:t>
            </w:r>
            <w:r w:rsidR="00135D23">
              <w:rPr>
                <w:rFonts w:asciiTheme="minorEastAsia" w:hAnsiTheme="minorEastAsia" w:cs="宋体" w:hint="eastAsia"/>
                <w:kern w:val="0"/>
                <w:szCs w:val="21"/>
              </w:rPr>
              <w:t>质检部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保存。根据抽查情况，该公司的检定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校准情况符合溯源性要求。</w:t>
            </w:r>
          </w:p>
          <w:p w:rsidR="00F423A1" w:rsidRDefault="00F423A1">
            <w:pPr>
              <w:rPr>
                <w:rFonts w:ascii="宋体" w:hAnsi="宋体"/>
                <w:color w:val="0000FF"/>
                <w:szCs w:val="21"/>
              </w:rPr>
            </w:pPr>
          </w:p>
          <w:p w:rsidR="00F423A1" w:rsidRDefault="00F423A1">
            <w:pPr>
              <w:rPr>
                <w:szCs w:val="21"/>
              </w:rPr>
            </w:pPr>
          </w:p>
          <w:p w:rsidR="00F423A1" w:rsidRDefault="00E659A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259CE2D" wp14:editId="7A47905A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180975</wp:posOffset>
                  </wp:positionV>
                  <wp:extent cx="1105535" cy="9232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037" cy="92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23A1">
        <w:trPr>
          <w:trHeight w:val="557"/>
          <w:jc w:val="center"/>
        </w:trPr>
        <w:tc>
          <w:tcPr>
            <w:tcW w:w="11232" w:type="dxa"/>
            <w:gridSpan w:val="9"/>
          </w:tcPr>
          <w:p w:rsidR="00F423A1" w:rsidRDefault="00BB2D9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43D1F8" wp14:editId="3BDB0337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276860</wp:posOffset>
                  </wp:positionV>
                  <wp:extent cx="782320" cy="33528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9A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659A5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E659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F423A1" w:rsidRDefault="00E659A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F423A1" w:rsidRDefault="00F423A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423A1" w:rsidRDefault="00F423A1"/>
    <w:p w:rsidR="00F423A1" w:rsidRDefault="00E659A5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423A1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A5" w:rsidRDefault="00E659A5">
      <w:r>
        <w:separator/>
      </w:r>
    </w:p>
  </w:endnote>
  <w:endnote w:type="continuationSeparator" w:id="0">
    <w:p w:rsidR="00E659A5" w:rsidRDefault="00E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A1" w:rsidRDefault="00F423A1">
    <w:pPr>
      <w:pStyle w:val="a4"/>
    </w:pPr>
  </w:p>
  <w:p w:rsidR="00F423A1" w:rsidRDefault="00F423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A5" w:rsidRDefault="00E659A5">
      <w:r>
        <w:separator/>
      </w:r>
    </w:p>
  </w:footnote>
  <w:footnote w:type="continuationSeparator" w:id="0">
    <w:p w:rsidR="00E659A5" w:rsidRDefault="00E6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A1" w:rsidRDefault="00E659A5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423A1" w:rsidRDefault="00E659A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60288;mso-width-relative:page;mso-height-relative:page" stroked="f">
          <v:textbox>
            <w:txbxContent>
              <w:p w:rsidR="00F423A1" w:rsidRDefault="00E659A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423A1" w:rsidRDefault="00E659A5" w:rsidP="00135D23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F423A1" w:rsidRDefault="00E659A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131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06"/>
    <w:rsid w:val="FEBFF1B9"/>
    <w:rsid w:val="000C4404"/>
    <w:rsid w:val="00135D23"/>
    <w:rsid w:val="00144F38"/>
    <w:rsid w:val="00253725"/>
    <w:rsid w:val="003865D6"/>
    <w:rsid w:val="003E610D"/>
    <w:rsid w:val="003F5F9B"/>
    <w:rsid w:val="00422495"/>
    <w:rsid w:val="00477023"/>
    <w:rsid w:val="004E252A"/>
    <w:rsid w:val="00567CA4"/>
    <w:rsid w:val="006D6C9C"/>
    <w:rsid w:val="00957C7C"/>
    <w:rsid w:val="00A26301"/>
    <w:rsid w:val="00BB2D9D"/>
    <w:rsid w:val="00BB4C5B"/>
    <w:rsid w:val="00CB3F3C"/>
    <w:rsid w:val="00D83C52"/>
    <w:rsid w:val="00E659A5"/>
    <w:rsid w:val="00EE0406"/>
    <w:rsid w:val="00F07147"/>
    <w:rsid w:val="00F343FB"/>
    <w:rsid w:val="00F423A1"/>
    <w:rsid w:val="00FC3FF1"/>
    <w:rsid w:val="1CBD6323"/>
    <w:rsid w:val="7AEB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135D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61</cp:revision>
  <dcterms:created xsi:type="dcterms:W3CDTF">2015-11-02T22:51:00Z</dcterms:created>
  <dcterms:modified xsi:type="dcterms:W3CDTF">2022-06-01T12:45:00Z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5EE4AC0979FD47E480D04B4CB64C57BC</vt:lpwstr>
  </property>
</Properties>
</file>