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乐诚新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2日 上午至2019年12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