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C055F" w14:textId="77777777" w:rsidR="007B53EF" w:rsidRDefault="007B53EF" w:rsidP="007B53E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0101-2021-202</w:t>
      </w:r>
      <w:bookmarkEnd w:id="0"/>
      <w:r>
        <w:rPr>
          <w:rFonts w:ascii="Times New Roman" w:hAnsi="Times New Roman" w:cs="Times New Roman"/>
          <w:u w:val="single"/>
        </w:rPr>
        <w:t>2</w:t>
      </w:r>
    </w:p>
    <w:p w14:paraId="2DF6C88F" w14:textId="77777777" w:rsidR="007B53EF" w:rsidRDefault="007B53EF" w:rsidP="007B53EF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992"/>
        <w:gridCol w:w="1276"/>
        <w:gridCol w:w="142"/>
        <w:gridCol w:w="2126"/>
        <w:gridCol w:w="1843"/>
        <w:gridCol w:w="1984"/>
      </w:tblGrid>
      <w:tr w:rsidR="007B53EF" w14:paraId="4F718BCC" w14:textId="77777777" w:rsidTr="00E85035">
        <w:trPr>
          <w:trHeight w:val="427"/>
        </w:trPr>
        <w:tc>
          <w:tcPr>
            <w:tcW w:w="1951" w:type="dxa"/>
            <w:gridSpan w:val="2"/>
            <w:vAlign w:val="center"/>
          </w:tcPr>
          <w:p w14:paraId="6F78CE85" w14:textId="77777777" w:rsidR="007B53EF" w:rsidRDefault="007B53EF" w:rsidP="00E85035">
            <w:r>
              <w:rPr>
                <w:rFonts w:hint="eastAsia"/>
              </w:rPr>
              <w:t>测量过程名称</w:t>
            </w:r>
          </w:p>
        </w:tc>
        <w:tc>
          <w:tcPr>
            <w:tcW w:w="2268" w:type="dxa"/>
            <w:gridSpan w:val="2"/>
            <w:vAlign w:val="center"/>
          </w:tcPr>
          <w:p w14:paraId="0897AEFB" w14:textId="77777777" w:rsidR="007B53EF" w:rsidRDefault="007B53EF" w:rsidP="00E85035">
            <w:pPr>
              <w:jc w:val="center"/>
            </w:pPr>
            <w:r w:rsidRPr="009F26B9">
              <w:rPr>
                <w:rFonts w:hint="eastAsia"/>
              </w:rPr>
              <w:t>水质检测仪氨氮</w:t>
            </w:r>
          </w:p>
          <w:p w14:paraId="3E208935" w14:textId="77777777" w:rsidR="007B53EF" w:rsidRDefault="007B53EF" w:rsidP="00E85035">
            <w:pPr>
              <w:jc w:val="center"/>
            </w:pPr>
            <w:r w:rsidRPr="009F26B9">
              <w:rPr>
                <w:rFonts w:hint="eastAsia"/>
              </w:rPr>
              <w:t>示值误差检</w:t>
            </w:r>
            <w:r>
              <w:rPr>
                <w:rFonts w:hint="eastAsia"/>
              </w:rPr>
              <w:t>测过程</w:t>
            </w:r>
          </w:p>
        </w:tc>
        <w:tc>
          <w:tcPr>
            <w:tcW w:w="2268" w:type="dxa"/>
            <w:gridSpan w:val="2"/>
            <w:vAlign w:val="center"/>
          </w:tcPr>
          <w:p w14:paraId="013C8EAC" w14:textId="77777777" w:rsidR="007B53EF" w:rsidRDefault="007B53EF" w:rsidP="00E85035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827" w:type="dxa"/>
            <w:gridSpan w:val="2"/>
            <w:vAlign w:val="center"/>
          </w:tcPr>
          <w:p w14:paraId="0B3A1CDA" w14:textId="77777777" w:rsidR="007B53EF" w:rsidRDefault="007B53EF" w:rsidP="00E85035">
            <w:r>
              <w:rPr>
                <w:rFonts w:hint="eastAsia"/>
              </w:rPr>
              <w:t>检测范围：（</w:t>
            </w:r>
            <w:r>
              <w:rPr>
                <w:rFonts w:hint="eastAsia"/>
              </w:rPr>
              <w:t>0</w:t>
            </w:r>
            <w:r>
              <w:t>.1</w:t>
            </w:r>
            <w:r>
              <w:rPr>
                <w:rFonts w:hint="eastAsia"/>
              </w:rPr>
              <w:t>—</w:t>
            </w:r>
            <w:r>
              <w:t>10</w:t>
            </w:r>
            <w:r>
              <w:rPr>
                <w:rFonts w:hint="eastAsia"/>
              </w:rPr>
              <w:t>）㎎</w:t>
            </w:r>
            <w:r>
              <w:rPr>
                <w:rFonts w:hint="eastAsia"/>
              </w:rPr>
              <w:t>/</w:t>
            </w:r>
            <w:r>
              <w:t>L</w:t>
            </w:r>
            <w:r>
              <w:rPr>
                <w:rFonts w:hint="eastAsia"/>
              </w:rPr>
              <w:t>，量程的</w:t>
            </w:r>
            <w:r>
              <w:t>50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，示值误差</w:t>
            </w:r>
            <w:r w:rsidRPr="009F26B9">
              <w:rPr>
                <w:rFonts w:hint="eastAsia"/>
              </w:rPr>
              <w:t>±</w:t>
            </w:r>
            <w:r>
              <w:t>5</w:t>
            </w:r>
            <w:r w:rsidRPr="009F26B9">
              <w:t>%</w:t>
            </w:r>
          </w:p>
        </w:tc>
      </w:tr>
      <w:tr w:rsidR="007B53EF" w14:paraId="4431F227" w14:textId="77777777" w:rsidTr="00E85035">
        <w:trPr>
          <w:trHeight w:val="419"/>
        </w:trPr>
        <w:tc>
          <w:tcPr>
            <w:tcW w:w="4219" w:type="dxa"/>
            <w:gridSpan w:val="4"/>
            <w:vAlign w:val="center"/>
          </w:tcPr>
          <w:p w14:paraId="520CE3B8" w14:textId="77777777" w:rsidR="007B53EF" w:rsidRDefault="007B53EF" w:rsidP="00E85035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6095" w:type="dxa"/>
            <w:gridSpan w:val="4"/>
            <w:vAlign w:val="center"/>
          </w:tcPr>
          <w:p w14:paraId="5388DA77" w14:textId="77777777" w:rsidR="007B53EF" w:rsidRDefault="007B53EF" w:rsidP="00E85035">
            <w:bookmarkStart w:id="1" w:name="_Hlk71558606"/>
            <w:r>
              <w:rPr>
                <w:rFonts w:hint="eastAsia"/>
              </w:rPr>
              <w:t>H</w:t>
            </w:r>
            <w:r>
              <w:t>J101-2019</w:t>
            </w:r>
            <w:r w:rsidRPr="00A42005">
              <w:rPr>
                <w:rFonts w:hint="eastAsia"/>
              </w:rPr>
              <w:t>《</w:t>
            </w:r>
            <w:r>
              <w:rPr>
                <w:rFonts w:hint="eastAsia"/>
              </w:rPr>
              <w:t>氨氮水质在线自动监测仪技术要求及监测方法</w:t>
            </w:r>
            <w:r w:rsidRPr="00A42005">
              <w:rPr>
                <w:rFonts w:hint="eastAsia"/>
              </w:rPr>
              <w:t>》</w:t>
            </w:r>
            <w:r>
              <w:rPr>
                <w:rFonts w:hint="eastAsia"/>
              </w:rPr>
              <w:t>5</w:t>
            </w:r>
            <w:r>
              <w:t xml:space="preserve">.1 </w:t>
            </w:r>
            <w:r>
              <w:rPr>
                <w:rFonts w:hint="eastAsia"/>
              </w:rPr>
              <w:t>性能指标</w:t>
            </w:r>
            <w:bookmarkEnd w:id="1"/>
          </w:p>
        </w:tc>
      </w:tr>
      <w:tr w:rsidR="007B53EF" w14:paraId="09B89E3F" w14:textId="77777777" w:rsidTr="00E85035">
        <w:trPr>
          <w:trHeight w:val="2228"/>
        </w:trPr>
        <w:tc>
          <w:tcPr>
            <w:tcW w:w="10314" w:type="dxa"/>
            <w:gridSpan w:val="8"/>
          </w:tcPr>
          <w:p w14:paraId="4B23A3B9" w14:textId="77777777" w:rsidR="007B53EF" w:rsidRDefault="007B53EF" w:rsidP="00E85035">
            <w:r>
              <w:rPr>
                <w:rFonts w:hint="eastAsia"/>
              </w:rPr>
              <w:t>计量要求导出方法（可另附）</w:t>
            </w:r>
          </w:p>
          <w:p w14:paraId="314CDD14" w14:textId="77777777" w:rsidR="007B53EF" w:rsidRDefault="007B53EF" w:rsidP="00E8503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测量参数公差范围：Ｔ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±</w:t>
            </w:r>
            <w:r>
              <w:t>5</w:t>
            </w:r>
            <w:r>
              <w:rPr>
                <w:rFonts w:hint="eastAsia"/>
              </w:rPr>
              <w:t>%</w:t>
            </w:r>
          </w:p>
          <w:p w14:paraId="6CCA1F2E" w14:textId="77777777" w:rsidR="007B53EF" w:rsidRDefault="007B53EF" w:rsidP="00E85035">
            <w:pPr>
              <w:ind w:firstLineChars="200" w:firstLine="420"/>
            </w:pPr>
            <w:r>
              <w:rPr>
                <w:rFonts w:hint="eastAsia"/>
              </w:rPr>
              <w:t>测量设备的最大允差△允≤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Ｔ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±</w:t>
            </w:r>
            <w:r>
              <w:t>5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1/3=</w:t>
            </w:r>
            <w:r>
              <w:rPr>
                <w:rFonts w:hint="eastAsia"/>
              </w:rPr>
              <w:t>±</w:t>
            </w:r>
            <w:r>
              <w:t>1.67</w:t>
            </w:r>
            <w:r>
              <w:rPr>
                <w:rFonts w:hint="eastAsia"/>
              </w:rPr>
              <w:t>%</w:t>
            </w:r>
          </w:p>
          <w:p w14:paraId="211B1C87" w14:textId="77777777" w:rsidR="007B53EF" w:rsidRDefault="007B53EF" w:rsidP="00E85035">
            <w:r>
              <w:t>2</w:t>
            </w:r>
            <w:r>
              <w:rPr>
                <w:rFonts w:hint="eastAsia"/>
              </w:rPr>
              <w:t>、</w:t>
            </w:r>
            <w:r w:rsidRPr="008052B7">
              <w:rPr>
                <w:rFonts w:ascii="Calibri" w:eastAsia="宋体" w:hAnsi="Calibri" w:cs="Calibri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43AE326B" wp14:editId="0CD10931">
                  <wp:simplePos x="0" y="0"/>
                  <wp:positionH relativeFrom="column">
                    <wp:posOffset>303378</wp:posOffset>
                  </wp:positionH>
                  <wp:positionV relativeFrom="paragraph">
                    <wp:posOffset>196358</wp:posOffset>
                  </wp:positionV>
                  <wp:extent cx="775970" cy="227330"/>
                  <wp:effectExtent l="0" t="0" r="5080" b="127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904AE">
              <w:rPr>
                <w:rFonts w:hint="eastAsia"/>
              </w:rPr>
              <w:t>测量</w:t>
            </w:r>
            <w:r>
              <w:rPr>
                <w:rFonts w:hint="eastAsia"/>
              </w:rPr>
              <w:t>设备的校准</w:t>
            </w:r>
            <w:r w:rsidRPr="008904AE">
              <w:rPr>
                <w:rFonts w:hint="eastAsia"/>
              </w:rPr>
              <w:t>不确定度推导：</w:t>
            </w:r>
          </w:p>
          <w:p w14:paraId="2822216A" w14:textId="77777777" w:rsidR="007B53EF" w:rsidRDefault="007B53EF" w:rsidP="00E85035">
            <w:r>
              <w:rPr>
                <w:rFonts w:hint="eastAsia"/>
              </w:rPr>
              <w:t xml:space="preserve"> </w:t>
            </w:r>
            <w:r>
              <w:t xml:space="preserve">                </w:t>
            </w:r>
            <w:r>
              <w:rPr>
                <w:rFonts w:hint="eastAsia"/>
              </w:rPr>
              <w:t>=</w:t>
            </w:r>
            <w:r>
              <w:t>3.34</w:t>
            </w:r>
            <w:r>
              <w:rPr>
                <w:rFonts w:hint="eastAsia"/>
              </w:rPr>
              <w:t>×</w:t>
            </w:r>
            <w:r>
              <w:t>1</w:t>
            </w:r>
            <w:r>
              <w:rPr>
                <w:rFonts w:hint="eastAsia"/>
              </w:rPr>
              <w:t>/</w:t>
            </w:r>
            <w:r>
              <w:t>3</w:t>
            </w:r>
            <w:r>
              <w:rPr>
                <w:rFonts w:hint="eastAsia"/>
              </w:rPr>
              <w:t>=</w:t>
            </w:r>
            <w:r>
              <w:t>1.11</w:t>
            </w:r>
            <w:r>
              <w:rPr>
                <w:rFonts w:hint="eastAsia"/>
              </w:rPr>
              <w:t>%</w:t>
            </w:r>
          </w:p>
          <w:p w14:paraId="4068A617" w14:textId="77777777" w:rsidR="007B53EF" w:rsidRPr="00A42005" w:rsidRDefault="007B53EF" w:rsidP="00E85035">
            <w:r>
              <w:t>3</w:t>
            </w:r>
            <w:r>
              <w:rPr>
                <w:rFonts w:hint="eastAsia"/>
              </w:rPr>
              <w:t>、测量过程的推导：检测范围：</w:t>
            </w:r>
            <w:r>
              <w:rPr>
                <w:rFonts w:hint="eastAsia"/>
              </w:rPr>
              <w:t>0</w:t>
            </w:r>
            <w:r>
              <w:t>.1</w:t>
            </w:r>
            <w:r>
              <w:rPr>
                <w:rFonts w:hint="eastAsia"/>
              </w:rPr>
              <w:t>—</w:t>
            </w:r>
            <w:r>
              <w:t>10</w:t>
            </w:r>
            <w:r>
              <w:rPr>
                <w:rFonts w:hint="eastAsia"/>
              </w:rPr>
              <w:t>㎎</w:t>
            </w:r>
            <w:r>
              <w:rPr>
                <w:rFonts w:hint="eastAsia"/>
              </w:rPr>
              <w:t>/</w:t>
            </w:r>
            <w:r>
              <w:t>L</w:t>
            </w:r>
            <w:r>
              <w:rPr>
                <w:rFonts w:hint="eastAsia"/>
              </w:rPr>
              <w:t>，选择</w:t>
            </w:r>
            <w:r w:rsidRPr="001F54EF">
              <w:rPr>
                <w:rFonts w:hint="eastAsia"/>
              </w:rPr>
              <w:t>5m</w:t>
            </w:r>
            <w:r w:rsidRPr="001F54EF">
              <w:t>L</w:t>
            </w:r>
            <w:r>
              <w:rPr>
                <w:rFonts w:hint="eastAsia"/>
              </w:rPr>
              <w:t>的</w:t>
            </w:r>
            <w:r w:rsidRPr="001F54EF">
              <w:rPr>
                <w:rFonts w:hint="eastAsia"/>
              </w:rPr>
              <w:t>分度吸量管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5</w:t>
            </w:r>
            <w:r>
              <w:t>00</w:t>
            </w:r>
            <w:r>
              <w:rPr>
                <w:rFonts w:hint="eastAsia"/>
              </w:rPr>
              <w:t>m</w:t>
            </w:r>
            <w:r>
              <w:t>L</w:t>
            </w:r>
            <w:r>
              <w:rPr>
                <w:rFonts w:hint="eastAsia"/>
              </w:rPr>
              <w:t>的</w:t>
            </w:r>
            <w:r w:rsidRPr="00C56A26">
              <w:rPr>
                <w:rFonts w:hint="eastAsia"/>
              </w:rPr>
              <w:t>容量瓶</w:t>
            </w:r>
            <w:r>
              <w:rPr>
                <w:rFonts w:hint="eastAsia"/>
              </w:rPr>
              <w:t>。</w:t>
            </w:r>
          </w:p>
        </w:tc>
      </w:tr>
      <w:tr w:rsidR="007B53EF" w14:paraId="243CC5AE" w14:textId="77777777" w:rsidTr="00E85035">
        <w:trPr>
          <w:trHeight w:val="337"/>
        </w:trPr>
        <w:tc>
          <w:tcPr>
            <w:tcW w:w="1101" w:type="dxa"/>
            <w:vMerge w:val="restart"/>
            <w:vAlign w:val="center"/>
          </w:tcPr>
          <w:p w14:paraId="0A9B7ADB" w14:textId="77777777" w:rsidR="007B53EF" w:rsidRDefault="007B53EF" w:rsidP="00E85035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842" w:type="dxa"/>
            <w:gridSpan w:val="2"/>
            <w:vAlign w:val="center"/>
          </w:tcPr>
          <w:p w14:paraId="09C4DE3B" w14:textId="77777777" w:rsidR="007B53EF" w:rsidRDefault="007B53EF" w:rsidP="00E85035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</w:p>
          <w:p w14:paraId="608E3986" w14:textId="77777777" w:rsidR="007B53EF" w:rsidRPr="006261ED" w:rsidRDefault="007B53EF" w:rsidP="00E85035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418" w:type="dxa"/>
            <w:gridSpan w:val="2"/>
            <w:vAlign w:val="center"/>
          </w:tcPr>
          <w:p w14:paraId="4B41BD72" w14:textId="77777777" w:rsidR="007B53EF" w:rsidRPr="006261ED" w:rsidRDefault="007B53EF" w:rsidP="00E85035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126" w:type="dxa"/>
            <w:vAlign w:val="center"/>
          </w:tcPr>
          <w:p w14:paraId="340D8A3E" w14:textId="77777777" w:rsidR="007B53EF" w:rsidRPr="006261ED" w:rsidRDefault="007B53EF" w:rsidP="00E85035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067D3F79" w14:textId="77777777" w:rsidR="007B53EF" w:rsidRPr="006261ED" w:rsidRDefault="007B53EF" w:rsidP="00E85035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843" w:type="dxa"/>
            <w:vAlign w:val="center"/>
          </w:tcPr>
          <w:p w14:paraId="0DF8BB5C" w14:textId="77777777" w:rsidR="007B53EF" w:rsidRDefault="007B53EF" w:rsidP="00E85035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</w:t>
            </w:r>
          </w:p>
          <w:p w14:paraId="1A3866F4" w14:textId="77777777" w:rsidR="007B53EF" w:rsidRPr="006261ED" w:rsidRDefault="007B53EF" w:rsidP="00E85035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984" w:type="dxa"/>
            <w:vAlign w:val="center"/>
          </w:tcPr>
          <w:p w14:paraId="00D270C4" w14:textId="77777777" w:rsidR="007B53EF" w:rsidRPr="006261ED" w:rsidRDefault="007B53EF" w:rsidP="00E85035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7B53EF" w14:paraId="00EEB6D4" w14:textId="77777777" w:rsidTr="00E85035">
        <w:trPr>
          <w:trHeight w:val="337"/>
        </w:trPr>
        <w:tc>
          <w:tcPr>
            <w:tcW w:w="1101" w:type="dxa"/>
            <w:vMerge/>
            <w:vAlign w:val="center"/>
          </w:tcPr>
          <w:p w14:paraId="4A7859B6" w14:textId="77777777" w:rsidR="007B53EF" w:rsidRDefault="007B53EF" w:rsidP="00E85035"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14:paraId="0616749F" w14:textId="77777777" w:rsidR="007B53EF" w:rsidRDefault="007B53EF" w:rsidP="00E85035">
            <w:pPr>
              <w:jc w:val="center"/>
            </w:pPr>
            <w:r w:rsidRPr="001F54EF">
              <w:rPr>
                <w:rFonts w:hint="eastAsia"/>
              </w:rPr>
              <w:t>氨氮溶液</w:t>
            </w:r>
          </w:p>
          <w:p w14:paraId="2684BD4C" w14:textId="77777777" w:rsidR="007B53EF" w:rsidRDefault="007B53EF" w:rsidP="00E85035">
            <w:pPr>
              <w:jc w:val="center"/>
            </w:pPr>
            <w:r w:rsidRPr="001F54EF">
              <w:rPr>
                <w:rFonts w:hint="eastAsia"/>
              </w:rPr>
              <w:t>标准物质</w:t>
            </w:r>
          </w:p>
          <w:p w14:paraId="4D5ED5AA" w14:textId="77777777" w:rsidR="007B53EF" w:rsidRPr="001F54EF" w:rsidRDefault="007B53EF" w:rsidP="00E85035">
            <w:pPr>
              <w:jc w:val="center"/>
            </w:pPr>
            <w:r w:rsidRPr="001F54EF">
              <w:rPr>
                <w:rFonts w:hint="eastAsia"/>
              </w:rPr>
              <w:t>G</w:t>
            </w:r>
            <w:r>
              <w:t>SB04-2832-2011</w:t>
            </w:r>
          </w:p>
        </w:tc>
        <w:tc>
          <w:tcPr>
            <w:tcW w:w="1418" w:type="dxa"/>
            <w:gridSpan w:val="2"/>
            <w:vAlign w:val="center"/>
          </w:tcPr>
          <w:p w14:paraId="4A37B86B" w14:textId="77777777" w:rsidR="007B53EF" w:rsidRPr="001F54EF" w:rsidRDefault="007B53EF" w:rsidP="00E85035">
            <w:pPr>
              <w:jc w:val="center"/>
            </w:pPr>
            <w:r w:rsidRPr="001F54EF">
              <w:t>1000</w:t>
            </w:r>
            <w:r w:rsidRPr="001F54EF">
              <w:rPr>
                <w:rFonts w:hint="eastAsia"/>
              </w:rPr>
              <w:t>μ</w:t>
            </w:r>
            <w:r w:rsidRPr="001F54EF">
              <w:rPr>
                <w:rFonts w:hint="eastAsia"/>
              </w:rPr>
              <w:t>g</w:t>
            </w:r>
            <w:r w:rsidRPr="001F54EF">
              <w:t>/</w:t>
            </w:r>
            <w:r>
              <w:t>mL</w:t>
            </w:r>
          </w:p>
        </w:tc>
        <w:tc>
          <w:tcPr>
            <w:tcW w:w="2126" w:type="dxa"/>
            <w:vAlign w:val="center"/>
          </w:tcPr>
          <w:p w14:paraId="56AABCA8" w14:textId="77777777" w:rsidR="007B53EF" w:rsidRPr="001F54EF" w:rsidRDefault="007B53EF" w:rsidP="00E85035">
            <w:pPr>
              <w:jc w:val="center"/>
            </w:pPr>
            <w:r>
              <w:t>U=0.7</w:t>
            </w:r>
            <w:r w:rsidRPr="001F54EF">
              <w:t>%</w:t>
            </w:r>
            <w:r>
              <w:t>(K=2)</w:t>
            </w:r>
          </w:p>
        </w:tc>
        <w:tc>
          <w:tcPr>
            <w:tcW w:w="1843" w:type="dxa"/>
            <w:vAlign w:val="center"/>
          </w:tcPr>
          <w:p w14:paraId="6F14666D" w14:textId="77777777" w:rsidR="007B53EF" w:rsidRPr="001F54EF" w:rsidRDefault="007B53EF" w:rsidP="00E85035">
            <w:pPr>
              <w:jc w:val="center"/>
            </w:pPr>
            <w:r w:rsidRPr="001F54EF">
              <w:rPr>
                <w:rFonts w:hint="eastAsia"/>
              </w:rPr>
              <w:t>G</w:t>
            </w:r>
            <w:r>
              <w:t>SB04-2832-2011</w:t>
            </w:r>
          </w:p>
        </w:tc>
        <w:tc>
          <w:tcPr>
            <w:tcW w:w="1984" w:type="dxa"/>
            <w:vAlign w:val="center"/>
          </w:tcPr>
          <w:p w14:paraId="7CAA44ED" w14:textId="77777777" w:rsidR="007B53EF" w:rsidRDefault="007B53EF" w:rsidP="00E85035">
            <w:pPr>
              <w:jc w:val="center"/>
            </w:pPr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</w:t>
            </w:r>
            <w:r>
              <w:t>4</w:t>
            </w:r>
            <w:r>
              <w:rPr>
                <w:rFonts w:hint="eastAsia"/>
              </w:rPr>
              <w:t>号</w:t>
            </w:r>
          </w:p>
          <w:p w14:paraId="2B233681" w14:textId="77777777" w:rsidR="007B53EF" w:rsidRPr="001F54EF" w:rsidRDefault="007B53EF" w:rsidP="00E85035">
            <w:pPr>
              <w:jc w:val="center"/>
            </w:pPr>
            <w:r>
              <w:rPr>
                <w:rFonts w:hint="eastAsia"/>
              </w:rPr>
              <w:t>（有效期至</w:t>
            </w:r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</w:t>
            </w:r>
            <w:r>
              <w:t>3</w:t>
            </w:r>
            <w:r>
              <w:rPr>
                <w:rFonts w:hint="eastAsia"/>
              </w:rPr>
              <w:t>日）</w:t>
            </w:r>
          </w:p>
        </w:tc>
      </w:tr>
      <w:tr w:rsidR="007B53EF" w14:paraId="72AD4158" w14:textId="77777777" w:rsidTr="00E85035">
        <w:trPr>
          <w:trHeight w:val="337"/>
        </w:trPr>
        <w:tc>
          <w:tcPr>
            <w:tcW w:w="1101" w:type="dxa"/>
            <w:vMerge/>
            <w:vAlign w:val="center"/>
          </w:tcPr>
          <w:p w14:paraId="60E88CD3" w14:textId="77777777" w:rsidR="007B53EF" w:rsidRDefault="007B53EF" w:rsidP="00E85035"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14:paraId="546F6221" w14:textId="77777777" w:rsidR="007B53EF" w:rsidRPr="001F54EF" w:rsidRDefault="007B53EF" w:rsidP="00E85035">
            <w:pPr>
              <w:jc w:val="center"/>
            </w:pPr>
            <w:r w:rsidRPr="001F54EF">
              <w:rPr>
                <w:rFonts w:hint="eastAsia"/>
              </w:rPr>
              <w:t>分度吸量管</w:t>
            </w:r>
            <w:r>
              <w:rPr>
                <w:rFonts w:hint="eastAsia"/>
              </w:rPr>
              <w:t>0</w:t>
            </w:r>
            <w:r>
              <w:t>0622742</w:t>
            </w:r>
          </w:p>
        </w:tc>
        <w:tc>
          <w:tcPr>
            <w:tcW w:w="1418" w:type="dxa"/>
            <w:gridSpan w:val="2"/>
            <w:vAlign w:val="center"/>
          </w:tcPr>
          <w:p w14:paraId="50146B5F" w14:textId="77777777" w:rsidR="007B53EF" w:rsidRPr="001F54EF" w:rsidRDefault="007B53EF" w:rsidP="00E85035">
            <w:pPr>
              <w:jc w:val="center"/>
            </w:pPr>
            <w:r w:rsidRPr="001F54EF">
              <w:rPr>
                <w:rFonts w:hint="eastAsia"/>
              </w:rPr>
              <w:t>5m</w:t>
            </w:r>
            <w:r w:rsidRPr="001F54EF">
              <w:t>L</w:t>
            </w:r>
          </w:p>
        </w:tc>
        <w:tc>
          <w:tcPr>
            <w:tcW w:w="2126" w:type="dxa"/>
            <w:vAlign w:val="center"/>
          </w:tcPr>
          <w:p w14:paraId="3A67FE1E" w14:textId="77777777" w:rsidR="007B53EF" w:rsidRPr="001F54EF" w:rsidRDefault="007B53EF" w:rsidP="00E85035">
            <w:pPr>
              <w:jc w:val="center"/>
            </w:pPr>
            <w:r>
              <w:t>A</w:t>
            </w:r>
            <w:r>
              <w:rPr>
                <w:rFonts w:hint="eastAsia"/>
              </w:rPr>
              <w:t>级（±</w:t>
            </w:r>
            <w:r>
              <w:rPr>
                <w:rFonts w:hint="eastAsia"/>
              </w:rPr>
              <w:t>0</w:t>
            </w:r>
            <w:r>
              <w:t>.025</w:t>
            </w:r>
            <w:r>
              <w:rPr>
                <w:rFonts w:hint="eastAsia"/>
              </w:rPr>
              <w:t>ml</w:t>
            </w:r>
            <w:r>
              <w:rPr>
                <w:rFonts w:hint="eastAsia"/>
              </w:rPr>
              <w:t>）</w:t>
            </w:r>
          </w:p>
        </w:tc>
        <w:tc>
          <w:tcPr>
            <w:tcW w:w="1843" w:type="dxa"/>
            <w:vAlign w:val="center"/>
          </w:tcPr>
          <w:p w14:paraId="428CA03C" w14:textId="77777777" w:rsidR="007B53EF" w:rsidRPr="001F54EF" w:rsidRDefault="007B53EF" w:rsidP="00E85035">
            <w:pPr>
              <w:jc w:val="center"/>
            </w:pPr>
            <w:r w:rsidRPr="001F54EF">
              <w:rPr>
                <w:rFonts w:hint="eastAsia"/>
              </w:rPr>
              <w:t>Y</w:t>
            </w:r>
            <w:r w:rsidRPr="001F54EF">
              <w:t>H2020-03124</w:t>
            </w:r>
          </w:p>
        </w:tc>
        <w:tc>
          <w:tcPr>
            <w:tcW w:w="1984" w:type="dxa"/>
            <w:vAlign w:val="center"/>
          </w:tcPr>
          <w:p w14:paraId="27EC07BF" w14:textId="77777777" w:rsidR="007B53EF" w:rsidRDefault="007B53EF" w:rsidP="00E85035">
            <w:pPr>
              <w:jc w:val="center"/>
            </w:pPr>
            <w:r w:rsidRPr="001F54EF">
              <w:rPr>
                <w:rFonts w:hint="eastAsia"/>
              </w:rPr>
              <w:t>2</w:t>
            </w:r>
            <w:r w:rsidRPr="001F54EF">
              <w:t>020</w:t>
            </w:r>
            <w:r w:rsidRPr="001F54EF">
              <w:rPr>
                <w:rFonts w:hint="eastAsia"/>
              </w:rPr>
              <w:t>年</w:t>
            </w:r>
            <w:r w:rsidRPr="001F54EF">
              <w:rPr>
                <w:rFonts w:hint="eastAsia"/>
              </w:rPr>
              <w:t>3</w:t>
            </w:r>
            <w:r w:rsidRPr="001F54EF">
              <w:rPr>
                <w:rFonts w:hint="eastAsia"/>
              </w:rPr>
              <w:t>月</w:t>
            </w:r>
            <w:r w:rsidRPr="001F54EF">
              <w:rPr>
                <w:rFonts w:hint="eastAsia"/>
              </w:rPr>
              <w:t>5</w:t>
            </w:r>
            <w:r w:rsidRPr="001F54EF">
              <w:rPr>
                <w:rFonts w:hint="eastAsia"/>
              </w:rPr>
              <w:t>日</w:t>
            </w:r>
          </w:p>
          <w:p w14:paraId="24F1FE15" w14:textId="77777777" w:rsidR="007B53EF" w:rsidRPr="001F54EF" w:rsidRDefault="007B53EF" w:rsidP="00E85035">
            <w:pPr>
              <w:jc w:val="center"/>
            </w:pPr>
            <w:r>
              <w:rPr>
                <w:rFonts w:hint="eastAsia"/>
              </w:rPr>
              <w:t>（有效期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年）</w:t>
            </w:r>
          </w:p>
        </w:tc>
      </w:tr>
      <w:tr w:rsidR="007B53EF" w14:paraId="5D3FDBC1" w14:textId="77777777" w:rsidTr="00E85035">
        <w:trPr>
          <w:trHeight w:val="337"/>
        </w:trPr>
        <w:tc>
          <w:tcPr>
            <w:tcW w:w="1101" w:type="dxa"/>
            <w:vMerge/>
            <w:vAlign w:val="center"/>
          </w:tcPr>
          <w:p w14:paraId="7BB0C560" w14:textId="77777777" w:rsidR="007B53EF" w:rsidRDefault="007B53EF" w:rsidP="00E85035"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14:paraId="4790F02E" w14:textId="77777777" w:rsidR="007B53EF" w:rsidRDefault="007B53EF" w:rsidP="00E85035">
            <w:pPr>
              <w:jc w:val="center"/>
            </w:pPr>
            <w:r w:rsidRPr="00C56A26">
              <w:rPr>
                <w:rFonts w:hint="eastAsia"/>
              </w:rPr>
              <w:t>容量瓶</w:t>
            </w:r>
            <w:r>
              <w:rPr>
                <w:rFonts w:hint="eastAsia"/>
              </w:rPr>
              <w:t>0</w:t>
            </w:r>
            <w:r>
              <w:t>0622752</w:t>
            </w:r>
          </w:p>
        </w:tc>
        <w:tc>
          <w:tcPr>
            <w:tcW w:w="1418" w:type="dxa"/>
            <w:gridSpan w:val="2"/>
            <w:vAlign w:val="center"/>
          </w:tcPr>
          <w:p w14:paraId="1E5AFBBD" w14:textId="77777777" w:rsidR="007B53EF" w:rsidRDefault="007B53EF" w:rsidP="00E85035">
            <w:pPr>
              <w:jc w:val="center"/>
            </w:pPr>
            <w:r>
              <w:rPr>
                <w:rFonts w:hint="eastAsia"/>
              </w:rPr>
              <w:t>5</w:t>
            </w:r>
            <w:r>
              <w:t>00</w:t>
            </w:r>
            <w:r>
              <w:rPr>
                <w:rFonts w:hint="eastAsia"/>
              </w:rPr>
              <w:t>m</w:t>
            </w:r>
            <w:r>
              <w:t>L</w:t>
            </w:r>
          </w:p>
        </w:tc>
        <w:tc>
          <w:tcPr>
            <w:tcW w:w="2126" w:type="dxa"/>
            <w:vAlign w:val="center"/>
          </w:tcPr>
          <w:p w14:paraId="23785223" w14:textId="77777777" w:rsidR="007B53EF" w:rsidRDefault="007B53EF" w:rsidP="00E85035">
            <w:pPr>
              <w:jc w:val="center"/>
            </w:pPr>
            <w:r>
              <w:t>A</w:t>
            </w:r>
            <w:r>
              <w:rPr>
                <w:rFonts w:hint="eastAsia"/>
              </w:rPr>
              <w:t>级（±</w:t>
            </w:r>
            <w:r>
              <w:rPr>
                <w:rFonts w:hint="eastAsia"/>
              </w:rPr>
              <w:t>0</w:t>
            </w:r>
            <w:r>
              <w:t>.25</w:t>
            </w:r>
            <w:r>
              <w:rPr>
                <w:rFonts w:hint="eastAsia"/>
              </w:rPr>
              <w:t>ml</w:t>
            </w:r>
            <w:r>
              <w:rPr>
                <w:rFonts w:hint="eastAsia"/>
              </w:rPr>
              <w:t>）</w:t>
            </w:r>
          </w:p>
        </w:tc>
        <w:tc>
          <w:tcPr>
            <w:tcW w:w="1843" w:type="dxa"/>
            <w:vAlign w:val="center"/>
          </w:tcPr>
          <w:p w14:paraId="59F3BF56" w14:textId="77777777" w:rsidR="007B53EF" w:rsidRDefault="007B53EF" w:rsidP="00E85035">
            <w:pPr>
              <w:jc w:val="center"/>
            </w:pPr>
            <w:r>
              <w:rPr>
                <w:rFonts w:hint="eastAsia"/>
              </w:rPr>
              <w:t>Y</w:t>
            </w:r>
            <w:r>
              <w:t>H2020</w:t>
            </w:r>
            <w:r>
              <w:rPr>
                <w:rFonts w:hint="eastAsia"/>
              </w:rPr>
              <w:t>-</w:t>
            </w:r>
            <w:r>
              <w:t>03114</w:t>
            </w:r>
          </w:p>
        </w:tc>
        <w:tc>
          <w:tcPr>
            <w:tcW w:w="1984" w:type="dxa"/>
            <w:vAlign w:val="center"/>
          </w:tcPr>
          <w:p w14:paraId="7700300A" w14:textId="77777777" w:rsidR="007B53EF" w:rsidRDefault="007B53EF" w:rsidP="00E85035">
            <w:pPr>
              <w:jc w:val="center"/>
            </w:pPr>
            <w:r>
              <w:rPr>
                <w:rFonts w:hint="eastAsia"/>
              </w:rPr>
              <w:t>2</w:t>
            </w:r>
            <w:r>
              <w:t>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日（有效期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年）</w:t>
            </w:r>
          </w:p>
        </w:tc>
      </w:tr>
      <w:tr w:rsidR="007B53EF" w14:paraId="58E38470" w14:textId="77777777" w:rsidTr="00E85035">
        <w:trPr>
          <w:trHeight w:val="3115"/>
        </w:trPr>
        <w:tc>
          <w:tcPr>
            <w:tcW w:w="10314" w:type="dxa"/>
            <w:gridSpan w:val="8"/>
          </w:tcPr>
          <w:p w14:paraId="75DE5925" w14:textId="77777777" w:rsidR="007B53EF" w:rsidRDefault="007B53EF" w:rsidP="00E85035">
            <w:r>
              <w:rPr>
                <w:rFonts w:hint="eastAsia"/>
              </w:rPr>
              <w:t>计量验证记录</w:t>
            </w:r>
          </w:p>
          <w:p w14:paraId="6E0EDF11" w14:textId="77777777" w:rsidR="007B53EF" w:rsidRPr="00933395" w:rsidRDefault="007B53EF" w:rsidP="00E85035">
            <w:pPr>
              <w:ind w:firstLineChars="200" w:firstLine="420"/>
            </w:pPr>
            <w:r>
              <w:rPr>
                <w:rFonts w:hint="eastAsia"/>
              </w:rPr>
              <w:t>氨氮溶液标准物质氨氮（以</w:t>
            </w:r>
            <w:r w:rsidRPr="008904AE">
              <w:rPr>
                <w:rFonts w:hint="eastAsia"/>
              </w:rPr>
              <w:t>N</w:t>
            </w:r>
            <w:r w:rsidRPr="008904AE">
              <w:rPr>
                <w:rFonts w:hint="eastAsia"/>
              </w:rPr>
              <w:t>计</w:t>
            </w:r>
            <w:r>
              <w:rPr>
                <w:rFonts w:hint="eastAsia"/>
              </w:rPr>
              <w:t>）</w:t>
            </w:r>
            <w:r>
              <w:rPr>
                <w:rFonts w:ascii="宋体" w:hAnsi="宋体" w:hint="eastAsia"/>
                <w:szCs w:val="21"/>
              </w:rPr>
              <w:t>含量</w:t>
            </w:r>
            <w:r>
              <w:rPr>
                <w:rFonts w:hint="eastAsia"/>
              </w:rPr>
              <w:t>为</w:t>
            </w:r>
            <w:r w:rsidRPr="008904AE">
              <w:t>1000</w:t>
            </w:r>
            <w:r>
              <w:rPr>
                <w:rFonts w:hint="eastAsia"/>
              </w:rPr>
              <w:t>m</w:t>
            </w:r>
            <w:r>
              <w:t>g/</w:t>
            </w:r>
            <w:r w:rsidRPr="008904AE">
              <w:t>L</w:t>
            </w:r>
            <w:r>
              <w:rPr>
                <w:rFonts w:hint="eastAsia"/>
              </w:rPr>
              <w:t>，可用分度吸量管和容量瓶稀释至</w:t>
            </w:r>
            <w:r>
              <w:rPr>
                <w:rFonts w:hint="eastAsia"/>
              </w:rPr>
              <w:t>5 m</w:t>
            </w:r>
            <w:r>
              <w:t>g/</w:t>
            </w:r>
            <w:r w:rsidRPr="008904AE">
              <w:t>L</w:t>
            </w:r>
            <w:r>
              <w:rPr>
                <w:rFonts w:hint="eastAsia"/>
              </w:rPr>
              <w:t>，满足导出要求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0.1</w:t>
            </w:r>
            <w:r>
              <w:rPr>
                <w:rFonts w:ascii="宋体" w:hAnsi="宋体" w:hint="eastAsia"/>
                <w:szCs w:val="21"/>
              </w:rPr>
              <w:t>～10)</w:t>
            </w:r>
            <w:r>
              <w:rPr>
                <w:rFonts w:ascii="宋体" w:eastAsia="宋体" w:hAnsi="宋体" w:cs="宋体"/>
              </w:rPr>
              <w:t>mg/L</w:t>
            </w:r>
            <w:r>
              <w:rPr>
                <w:rFonts w:hint="eastAsia"/>
              </w:rPr>
              <w:t>的要求。</w:t>
            </w:r>
          </w:p>
          <w:p w14:paraId="4B908E7B" w14:textId="77777777" w:rsidR="007B53EF" w:rsidRPr="00933395" w:rsidRDefault="007B53EF" w:rsidP="00E85035">
            <w:pPr>
              <w:ind w:firstLineChars="200" w:firstLine="420"/>
            </w:pPr>
            <w:r>
              <w:rPr>
                <w:rFonts w:hint="eastAsia"/>
              </w:rPr>
              <w:t>溶液标准物质的</w:t>
            </w:r>
            <w:r w:rsidRPr="0093339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测量不确定度</w:t>
            </w:r>
            <w:r>
              <w:rPr>
                <w:rFonts w:hint="eastAsia"/>
              </w:rPr>
              <w:t>U=</w:t>
            </w:r>
            <w:r>
              <w:t>0.7</w:t>
            </w:r>
            <w:r>
              <w:rPr>
                <w:rFonts w:hint="eastAsia"/>
              </w:rPr>
              <w:t>%</w:t>
            </w:r>
            <w:r>
              <w:t xml:space="preserve">  k=2</w:t>
            </w:r>
            <w:r>
              <w:rPr>
                <w:rFonts w:hint="eastAsia"/>
              </w:rPr>
              <w:t>，（</w:t>
            </w:r>
            <w:r w:rsidRPr="001F54EF">
              <w:rPr>
                <w:rFonts w:hint="eastAsia"/>
              </w:rPr>
              <w:t>分度吸量管</w:t>
            </w:r>
            <w:r>
              <w:rPr>
                <w:rFonts w:hint="eastAsia"/>
              </w:rPr>
              <w:t>、</w:t>
            </w:r>
            <w:r w:rsidRPr="00C56A26">
              <w:rPr>
                <w:rFonts w:hint="eastAsia"/>
              </w:rPr>
              <w:t>容量瓶</w:t>
            </w:r>
            <w:r>
              <w:rPr>
                <w:rFonts w:hint="eastAsia"/>
              </w:rPr>
              <w:t>按照</w:t>
            </w:r>
            <w:r w:rsidRPr="00BF6DAD">
              <w:t>HJ101-2019</w:t>
            </w:r>
            <w:r>
              <w:rPr>
                <w:rFonts w:hint="eastAsia"/>
              </w:rPr>
              <w:t>标准要求配置，不确定度分量很小，忽略不计）；满足</w:t>
            </w:r>
            <w:r w:rsidRPr="0093339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计量要求测量不确定度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U</w:t>
            </w:r>
            <w:r w:rsidRPr="00933395">
              <w:rPr>
                <w:rFonts w:ascii="Times New Roman" w:eastAsia="宋体" w:hAnsi="Times New Roman" w:cs="Times New Roman"/>
                <w:color w:val="000000"/>
                <w:szCs w:val="21"/>
                <w:vertAlign w:val="subscript"/>
              </w:rPr>
              <w:t>95</w:t>
            </w:r>
            <w:r w:rsidRPr="00933395">
              <w:rPr>
                <w:rFonts w:ascii="Times New Roman" w:eastAsia="宋体" w:hAnsi="Times New Roman" w:cs="Times New Roman" w:hint="eastAsia"/>
                <w:color w:val="000000"/>
                <w:szCs w:val="21"/>
                <w:vertAlign w:val="subscript"/>
              </w:rPr>
              <w:t>允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=</w:t>
            </w:r>
            <w:r>
              <w:rPr>
                <w:rFonts w:ascii="Times New Roman" w:eastAsia="宋体" w:hAnsi="Times New Roman" w:cs="Times New Roman"/>
                <w:szCs w:val="21"/>
              </w:rPr>
              <w:t>1.11%</w:t>
            </w:r>
            <w:r>
              <w:rPr>
                <w:rFonts w:hint="eastAsia"/>
              </w:rPr>
              <w:t>的要求。</w:t>
            </w:r>
          </w:p>
          <w:p w14:paraId="03B6CF8A" w14:textId="77777777" w:rsidR="007B53EF" w:rsidRPr="00A95B70" w:rsidRDefault="007B53EF" w:rsidP="00E85035">
            <w:pPr>
              <w:pStyle w:val="1"/>
              <w:spacing w:line="360" w:lineRule="exact"/>
              <w:rPr>
                <w:rFonts w:ascii="宋体" w:eastAsia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计量验证：</w:t>
            </w:r>
            <w:r w:rsidRPr="00A95B70">
              <w:rPr>
                <w:rFonts w:ascii="宋体" w:hAnsi="宋体" w:cs="宋体" w:hint="eastAsia"/>
                <w:szCs w:val="21"/>
              </w:rPr>
              <w:t>采用能力指数法：</w:t>
            </w:r>
          </w:p>
          <w:p w14:paraId="1744A638" w14:textId="77777777" w:rsidR="007B53EF" w:rsidRDefault="007B53EF" w:rsidP="00E85035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Cs w:val="21"/>
              </w:rPr>
            </w:pPr>
            <m:oMath>
              <m:r>
                <w:rPr>
                  <w:rFonts w:ascii="Cambria Math" w:hAnsi="宋体" w:cs="宋体"/>
                  <w:szCs w:val="21"/>
                </w:rPr>
                <m:t xml:space="preserve">               Mcp=</m:t>
              </m:r>
              <m:f>
                <m:fPr>
                  <m:ctrlPr>
                    <w:rPr>
                      <w:rFonts w:ascii="Cambria Math" w:hAnsi="宋体" w:cs="宋体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宋体" w:cs="宋体"/>
                      <w:szCs w:val="21"/>
                    </w:rPr>
                    <m:t>T</m:t>
                  </m:r>
                </m:num>
                <m:den>
                  <m:r>
                    <w:rPr>
                      <w:rFonts w:ascii="Cambria Math" w:hAnsi="宋体" w:cs="宋体" w:hint="eastAsia"/>
                      <w:szCs w:val="21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宋体" w:cs="宋体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宋体" w:cs="宋体"/>
                          <w:szCs w:val="21"/>
                        </w:rPr>
                        <m:t>U</m:t>
                      </m:r>
                    </m:e>
                    <m:sub/>
                  </m:sSub>
                  <m:ctrlPr>
                    <w:rPr>
                      <w:rFonts w:ascii="Cambria Math" w:hAnsi="Cambria Math" w:cs="宋体"/>
                      <w:i/>
                      <w:szCs w:val="21"/>
                    </w:rPr>
                  </m:ctrlPr>
                </m:den>
              </m:f>
              <m:r>
                <w:rPr>
                  <w:rFonts w:ascii="Cambria Math" w:hAnsi="宋体" w:cs="宋体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宋体" w:cs="宋体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宋体" w:cs="宋体"/>
                      <w:szCs w:val="21"/>
                    </w:rPr>
                    <m:t>1</m:t>
                  </m:r>
                  <m:r>
                    <w:rPr>
                      <w:rFonts w:ascii="Cambria Math" w:hAnsi="宋体" w:cs="宋体" w:hint="eastAsia"/>
                      <w:szCs w:val="21"/>
                    </w:rPr>
                    <m:t>0</m:t>
                  </m:r>
                  <m:r>
                    <w:rPr>
                      <w:rFonts w:ascii="Cambria Math" w:eastAsia="微软雅黑" w:hAnsi="Cambria Math" w:cs="微软雅黑" w:hint="eastAsia"/>
                      <w:szCs w:val="21"/>
                    </w:rPr>
                    <m:t>%</m:t>
                  </m:r>
                </m:num>
                <m:den>
                  <m:r>
                    <w:rPr>
                      <w:rFonts w:ascii="Cambria Math" w:hAnsi="宋体" w:cs="宋体" w:hint="eastAsia"/>
                      <w:szCs w:val="21"/>
                    </w:rPr>
                    <m:t>2</m:t>
                  </m:r>
                  <m:r>
                    <w:rPr>
                      <w:rFonts w:ascii="Cambria Math" w:hAnsi="宋体" w:cs="宋体"/>
                      <w:szCs w:val="21"/>
                    </w:rPr>
                    <m:t>×</m:t>
                  </m:r>
                  <m:r>
                    <w:rPr>
                      <w:rFonts w:ascii="Cambria Math" w:hAnsi="宋体" w:cs="宋体"/>
                      <w:szCs w:val="21"/>
                    </w:rPr>
                    <m:t>0.7</m:t>
                  </m:r>
                  <m:r>
                    <w:rPr>
                      <w:rFonts w:ascii="Cambria Math" w:hAnsi="宋体" w:cs="宋体" w:hint="eastAsia"/>
                      <w:szCs w:val="21"/>
                    </w:rPr>
                    <m:t>%</m:t>
                  </m:r>
                </m:den>
              </m:f>
              <m:r>
                <w:rPr>
                  <w:rFonts w:ascii="Cambria Math" w:hAnsi="宋体" w:cs="宋体"/>
                  <w:szCs w:val="21"/>
                </w:rPr>
                <m:t>=7.1</m:t>
              </m:r>
            </m:oMath>
            <w:r>
              <w:rPr>
                <w:rFonts w:ascii="宋体" w:eastAsia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（要求为2以上），满足要求。</w:t>
            </w:r>
          </w:p>
          <w:p w14:paraId="3FA977F4" w14:textId="77777777" w:rsidR="007B53EF" w:rsidRPr="00A95B70" w:rsidRDefault="007B53EF" w:rsidP="00E85035">
            <w:pPr>
              <w:pStyle w:val="1"/>
              <w:spacing w:line="560" w:lineRule="exact"/>
              <w:ind w:firstLineChars="0" w:firstLine="0"/>
              <w:rPr>
                <w:rFonts w:ascii="宋体" w:eastAsia="宋体" w:hAnsi="宋体" w:cs="宋体"/>
              </w:rPr>
            </w:pPr>
          </w:p>
          <w:p w14:paraId="323FA24C" w14:textId="51D9708D" w:rsidR="007B53EF" w:rsidRDefault="007B53EF" w:rsidP="00EB6231">
            <w:pPr>
              <w:rPr>
                <w:szCs w:val="21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1312" behindDoc="1" locked="0" layoutInCell="1" allowOverlap="1" wp14:anchorId="4A5A59DE" wp14:editId="073674EA">
                  <wp:simplePos x="0" y="0"/>
                  <wp:positionH relativeFrom="column">
                    <wp:posOffset>914491</wp:posOffset>
                  </wp:positionH>
                  <wp:positionV relativeFrom="paragraph">
                    <wp:posOffset>156301</wp:posOffset>
                  </wp:positionV>
                  <wp:extent cx="850900" cy="419100"/>
                  <wp:effectExtent l="0" t="0" r="0" b="0"/>
                  <wp:wrapNone/>
                  <wp:docPr id="8" name="图片 8" descr="卡通人物&#10;&#10;低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卡通人物&#10;&#10;低可信度描述已自动生成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</w:t>
            </w:r>
          </w:p>
          <w:p w14:paraId="0059F994" w14:textId="16C851F9" w:rsidR="00EB6231" w:rsidRDefault="00EB6231" w:rsidP="00EB6231">
            <w:pPr>
              <w:tabs>
                <w:tab w:val="left" w:pos="1586"/>
              </w:tabs>
              <w:rPr>
                <w:szCs w:val="21"/>
              </w:rPr>
            </w:pPr>
            <w:r>
              <w:rPr>
                <w:szCs w:val="21"/>
              </w:rPr>
              <w:tab/>
            </w:r>
          </w:p>
          <w:p w14:paraId="4E4219C5" w14:textId="77777777" w:rsidR="007B53EF" w:rsidRDefault="007B53EF" w:rsidP="00E85035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</w:t>
            </w:r>
            <w:r>
              <w:t xml:space="preserve">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B53EF" w14:paraId="37991095" w14:textId="77777777" w:rsidTr="00E85035">
        <w:trPr>
          <w:trHeight w:val="56"/>
        </w:trPr>
        <w:tc>
          <w:tcPr>
            <w:tcW w:w="10314" w:type="dxa"/>
            <w:gridSpan w:val="8"/>
          </w:tcPr>
          <w:p w14:paraId="2B5CAFC7" w14:textId="77777777" w:rsidR="007B53EF" w:rsidRDefault="007B53EF" w:rsidP="00E85035">
            <w:r>
              <w:rPr>
                <w:rFonts w:hint="eastAsia"/>
              </w:rPr>
              <w:t>认证审核记录：</w:t>
            </w:r>
          </w:p>
          <w:p w14:paraId="1DD03F22" w14:textId="77777777" w:rsidR="007B53EF" w:rsidRDefault="007B53EF" w:rsidP="00E8503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5912CD06" w14:textId="77777777" w:rsidR="007B53EF" w:rsidRDefault="007B53EF" w:rsidP="00E8503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41503892" w14:textId="77777777" w:rsidR="007B53EF" w:rsidRDefault="007B53EF" w:rsidP="00E8503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3D970744" w14:textId="77777777" w:rsidR="007B53EF" w:rsidRDefault="007B53EF" w:rsidP="00E8503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65FE8774" w14:textId="77777777" w:rsidR="007B53EF" w:rsidRDefault="007B53EF" w:rsidP="00E8503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709F5F7B" w14:textId="77777777" w:rsidR="007B53EF" w:rsidRDefault="007B53EF" w:rsidP="00E85035"/>
          <w:p w14:paraId="2D1ED291" w14:textId="77777777" w:rsidR="007B53EF" w:rsidRDefault="007B53EF" w:rsidP="00E85035"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4F2FF1A0" wp14:editId="7D555EF0">
                  <wp:simplePos x="0" y="0"/>
                  <wp:positionH relativeFrom="column">
                    <wp:posOffset>972457</wp:posOffset>
                  </wp:positionH>
                  <wp:positionV relativeFrom="paragraph">
                    <wp:posOffset>34652</wp:posOffset>
                  </wp:positionV>
                  <wp:extent cx="796589" cy="473529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589" cy="4735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审核员签名：</w:t>
            </w:r>
          </w:p>
          <w:p w14:paraId="1280D946" w14:textId="617C4487" w:rsidR="007B53EF" w:rsidRDefault="002D01B3" w:rsidP="002D01B3">
            <w:pPr>
              <w:tabs>
                <w:tab w:val="left" w:pos="1800"/>
              </w:tabs>
            </w:pPr>
            <w:r>
              <w:tab/>
            </w:r>
          </w:p>
          <w:p w14:paraId="741C08AD" w14:textId="77777777" w:rsidR="007B53EF" w:rsidRDefault="007B53EF" w:rsidP="00E85035"/>
          <w:p w14:paraId="7285C22A" w14:textId="1DFBD917" w:rsidR="007B53EF" w:rsidRDefault="007B53EF" w:rsidP="00E85035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31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1076C610" w14:textId="77777777" w:rsidR="007B53EF" w:rsidRDefault="007B53EF" w:rsidP="00E85035">
            <w:pPr>
              <w:rPr>
                <w:szCs w:val="21"/>
              </w:rPr>
            </w:pPr>
          </w:p>
        </w:tc>
      </w:tr>
    </w:tbl>
    <w:p w14:paraId="061DE386" w14:textId="77777777" w:rsidR="007B53EF" w:rsidRDefault="007B53EF" w:rsidP="007B53EF">
      <w:pPr>
        <w:rPr>
          <w:rFonts w:ascii="Times New Roman" w:eastAsia="宋体" w:hAnsi="Times New Roman" w:cs="Times New Roman"/>
          <w:szCs w:val="21"/>
        </w:rPr>
      </w:pPr>
    </w:p>
    <w:p w14:paraId="6D98348F" w14:textId="77777777" w:rsidR="007C0B19" w:rsidRPr="007B53EF" w:rsidRDefault="009E6359" w:rsidP="007B53EF"/>
    <w:sectPr w:rsidR="007C0B19" w:rsidRPr="007B53EF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AB8E0" w14:textId="77777777" w:rsidR="009E6359" w:rsidRDefault="009E6359">
      <w:r>
        <w:separator/>
      </w:r>
    </w:p>
  </w:endnote>
  <w:endnote w:type="continuationSeparator" w:id="0">
    <w:p w14:paraId="287C30CC" w14:textId="77777777" w:rsidR="009E6359" w:rsidRDefault="009E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6D0E9327" w14:textId="77777777" w:rsidR="007C0B19" w:rsidRDefault="00C75E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6330363A" w14:textId="77777777" w:rsidR="007C0B19" w:rsidRDefault="009E635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CDAC0" w14:textId="77777777" w:rsidR="009E6359" w:rsidRDefault="009E6359">
      <w:r>
        <w:separator/>
      </w:r>
    </w:p>
  </w:footnote>
  <w:footnote w:type="continuationSeparator" w:id="0">
    <w:p w14:paraId="4FA9D5A4" w14:textId="77777777" w:rsidR="009E6359" w:rsidRDefault="009E6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87B9F" w14:textId="77777777" w:rsidR="007C0B19" w:rsidRDefault="00C75E15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02D5E19D" wp14:editId="623CF184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EB7A6B" w14:textId="77777777" w:rsidR="007C0B19" w:rsidRDefault="009E6359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70A389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034ED13D" w14:textId="77777777" w:rsidR="007C0B19" w:rsidRPr="005A14EB" w:rsidRDefault="00C75E15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C75E1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0C45E25" w14:textId="77777777" w:rsidR="007C0B19" w:rsidRDefault="00C75E15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85C9446" w14:textId="77777777" w:rsidR="007C0B19" w:rsidRDefault="009E6359">
    <w:r>
      <w:pict w14:anchorId="3E2A997B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94800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FD0"/>
    <w:rsid w:val="00012011"/>
    <w:rsid w:val="002D01B3"/>
    <w:rsid w:val="00565FD0"/>
    <w:rsid w:val="007B53EF"/>
    <w:rsid w:val="009E6359"/>
    <w:rsid w:val="00C75E15"/>
    <w:rsid w:val="00EB6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70064DF"/>
  <w15:docId w15:val="{B7738C4B-9FD0-44F1-8529-DFEA7186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38</cp:revision>
  <cp:lastPrinted>2017-02-16T05:50:00Z</cp:lastPrinted>
  <dcterms:created xsi:type="dcterms:W3CDTF">2015-10-14T00:38:00Z</dcterms:created>
  <dcterms:modified xsi:type="dcterms:W3CDTF">2022-05-31T12:44:00Z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