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成都斯倍频科技有限公司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联系人"/>
            <w:r>
              <w:rPr>
                <w:sz w:val="21"/>
                <w:szCs w:val="21"/>
              </w:rPr>
              <w:t>唐浩森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宋明珠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3" w:name="审核日期"/>
            <w:r>
              <w:rPr>
                <w:color w:val="000000"/>
              </w:rPr>
              <w:t>2022年05月29日 上午至2022年05月29日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：91510100MA66XX5M5R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长期有效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经营范围的相关描述：电力行业高效节能技术研发，计算机软硬件及辅助设备零售;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新能源原动设备销售;工程管理服务;节能管理服务;物联网技术服务;物联网技术研发;物联网应用服务;互联网销售（除销售需要许可的商品）;互联网安全服务∶互联网设备销售∶互联网数据服务;新兴能源技术研发∶集成电路芯片及产品销售;人工智能应用软件开发;人工智能行业应用系统集成服务;软件开发;数据处理和存储支持服务;合同能源管理;技术服务、技术开发、技术咨询、技术交流、技术转让、技术推广;计算机系统服务;仪器仪表销售;电力电子元器件销售;电气设备情售;五金产品批发;五金产品零售;建筑材料销售，电子产品销售∶信息咨询服务（不含许可类信息咨询服务）;专业设计服务;会议及展览服务;组织文化艺术交流活动;市场营销策划，企业形象策划;企业管理咨询;广告设计、代理;广告制作，广告发布（除依法须经批准的项目外，凭营业执瓢依法自主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rPr>
                <w:sz w:val="20"/>
              </w:rPr>
              <w:t>电力行业高效节能技术研发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中国（四川）自由贸易试验区成都高新区交子大道88号3栋9层905号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6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四川省成都市金牛区金府路666号1802</w:t>
            </w:r>
            <w:bookmarkEnd w:id="6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pStyle w:val="2"/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项目计划→总体设计→详细设计→综合测试→验收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2021年12月28日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倾心关注客户利益；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创建一流研发企业。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真诚服务提升价值；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持续改进追求卓越。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产品交付合格率100%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交付合格数/交付总数*100%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合同按时完成率100%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按时完成数/合同总数*100%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顾客满意率≥96分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96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color w:val="000000"/>
                <w:szCs w:val="18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-记录表格；7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不符合项报告1份、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研发过程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研发过程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；顾客满意度调查得分：9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u w:val="single"/>
              </w:rPr>
              <w:t xml:space="preserve">分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电脑、打印机、空调等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bookmarkStart w:id="7" w:name="_GoBack"/>
            <w:bookmarkEnd w:id="7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□领导层可以迎审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4"/>
      </w:pPr>
    </w:p>
    <w:p>
      <w:pPr>
        <w:pStyle w:val="4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6176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9784</Words>
  <Characters>9989</Characters>
  <Lines>92</Lines>
  <Paragraphs>26</Paragraphs>
  <TotalTime>0</TotalTime>
  <ScaleCrop>false</ScaleCrop>
  <LinksUpToDate>false</LinksUpToDate>
  <CharactersWithSpaces>12178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2022-05-30T03:47:38Z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2052-11.1.0.11691</vt:lpwstr>
  </property>
</Properties>
</file>