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瑞泰新时代（北京）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7月25日 下午至2019年07月2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