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浙江遂金特种铸造有限公司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bookmarkStart w:id="15" w:name="_GoBack"/>
            <w:bookmarkEnd w:id="15"/>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0424-2022-EO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王献华</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2021-N1EMS-1244982</w:t>
            </w:r>
          </w:p>
          <w:p>
            <w:pPr>
              <w:jc w:val="center"/>
              <w:rPr>
                <w:b/>
                <w:sz w:val="22"/>
                <w:szCs w:val="22"/>
                <w:highlight w:val="yellow"/>
              </w:rPr>
            </w:pPr>
            <w:r>
              <w:rPr>
                <w:sz w:val="20"/>
                <w:lang w:val="de-D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张建雄</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ISC-JSZJ-537</w:t>
            </w:r>
          </w:p>
          <w:p>
            <w:pPr>
              <w:jc w:val="center"/>
              <w:rPr>
                <w:sz w:val="20"/>
                <w:lang w:val="de-DE"/>
              </w:rPr>
            </w:pPr>
            <w:r>
              <w:rPr>
                <w:sz w:val="20"/>
                <w:lang w:val="de-DE"/>
              </w:rPr>
              <w:t>ISC-JSZJ-537</w:t>
            </w:r>
          </w:p>
          <w:p>
            <w:pPr>
              <w:jc w:val="center"/>
              <w:rPr>
                <w:b/>
                <w:sz w:val="22"/>
                <w:szCs w:val="22"/>
                <w:highlight w:val="yellow"/>
              </w:rPr>
            </w:pPr>
            <w:r>
              <w:rPr>
                <w:sz w:val="20"/>
                <w:lang w:val="de-DE"/>
              </w:rPr>
              <w:t>浙江遂金特种铸造有限公司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李青</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2021-N0OHSMS-1251569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2022年05月29日 下午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2022年06月02日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12E60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645</Characters>
  <Lines>5</Lines>
  <Paragraphs>1</Paragraphs>
  <TotalTime>10</TotalTime>
  <ScaleCrop>false</ScaleCrop>
  <LinksUpToDate>false</LinksUpToDate>
  <CharactersWithSpaces>670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2022-06-02T03:06:01Z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