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A04B31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A04B31">
      <w:pPr>
        <w:jc w:val="center"/>
        <w:rPr>
          <w:b/>
          <w:sz w:val="48"/>
          <w:szCs w:val="48"/>
        </w:rPr>
      </w:pPr>
    </w:p>
    <w:p w14:paraId="0CE631B0" w14:textId="77777777" w:rsidR="004D6519" w:rsidRDefault="00A04B31">
      <w:pPr>
        <w:jc w:val="center"/>
        <w:rPr>
          <w:b/>
          <w:sz w:val="48"/>
          <w:szCs w:val="48"/>
        </w:rPr>
      </w:pPr>
    </w:p>
    <w:p w14:paraId="760CECA0" w14:textId="196D5209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8030EE" w:rsidRPr="008030EE">
        <w:rPr>
          <w:rFonts w:hint="eastAsia"/>
          <w:b/>
          <w:sz w:val="36"/>
          <w:szCs w:val="36"/>
        </w:rPr>
        <w:t>重庆市聚泽汽车饰品有限公司</w:t>
      </w:r>
      <w:bookmarkEnd w:id="0"/>
      <w:r>
        <w:rPr>
          <w:rFonts w:hint="eastAsia"/>
          <w:b/>
          <w:sz w:val="36"/>
          <w:szCs w:val="36"/>
        </w:rPr>
        <w:t>所生产</w:t>
      </w:r>
      <w:r w:rsidR="008030EE">
        <w:rPr>
          <w:rFonts w:hint="eastAsia"/>
          <w:b/>
          <w:sz w:val="36"/>
          <w:szCs w:val="36"/>
        </w:rPr>
        <w:t>及销售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1D30CD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1D30CD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3A3322D9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1D30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1D30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3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8030EE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A04B31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A04B31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A04B31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A04B31">
      <w:pPr>
        <w:ind w:firstLine="945"/>
        <w:jc w:val="left"/>
        <w:rPr>
          <w:b/>
          <w:sz w:val="36"/>
          <w:szCs w:val="36"/>
        </w:rPr>
      </w:pPr>
    </w:p>
    <w:p w14:paraId="44A0A979" w14:textId="1C79C251" w:rsidR="004D6519" w:rsidRDefault="008030EE">
      <w:pPr>
        <w:ind w:firstLine="945"/>
        <w:jc w:val="right"/>
        <w:rPr>
          <w:b/>
          <w:sz w:val="36"/>
          <w:szCs w:val="36"/>
        </w:rPr>
      </w:pPr>
      <w:r w:rsidRPr="008030EE">
        <w:rPr>
          <w:rFonts w:hint="eastAsia"/>
          <w:b/>
          <w:sz w:val="36"/>
          <w:szCs w:val="36"/>
        </w:rPr>
        <w:t>重庆市聚泽汽车饰品有限公司</w:t>
      </w:r>
      <w:r w:rsidR="00E52114"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Pr="008030EE" w:rsidRDefault="00A04B31">
      <w:pPr>
        <w:ind w:firstLine="945"/>
        <w:jc w:val="left"/>
        <w:rPr>
          <w:b/>
          <w:sz w:val="36"/>
          <w:szCs w:val="36"/>
        </w:rPr>
      </w:pPr>
    </w:p>
    <w:p w14:paraId="25B7B6DA" w14:textId="3C38DF7E" w:rsidR="004D6519" w:rsidRDefault="00E5211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D30C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D30CD">
        <w:rPr>
          <w:rFonts w:hint="eastAsia"/>
          <w:b/>
          <w:sz w:val="36"/>
          <w:szCs w:val="36"/>
        </w:rPr>
        <w:t>05</w:t>
      </w:r>
      <w:r>
        <w:rPr>
          <w:rFonts w:hint="eastAsia"/>
          <w:b/>
          <w:sz w:val="36"/>
          <w:szCs w:val="36"/>
        </w:rPr>
        <w:t>月</w:t>
      </w:r>
      <w:r w:rsidR="008030EE">
        <w:rPr>
          <w:rFonts w:hint="eastAsia"/>
          <w:b/>
          <w:sz w:val="36"/>
          <w:szCs w:val="36"/>
        </w:rPr>
        <w:t>25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A04B31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D37C" w14:textId="77777777" w:rsidR="00A04B31" w:rsidRDefault="00A04B31">
      <w:r>
        <w:separator/>
      </w:r>
    </w:p>
  </w:endnote>
  <w:endnote w:type="continuationSeparator" w:id="0">
    <w:p w14:paraId="7D89B22A" w14:textId="77777777" w:rsidR="00A04B31" w:rsidRDefault="00A0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DBAA" w14:textId="77777777" w:rsidR="00A04B31" w:rsidRDefault="00A04B31">
      <w:r>
        <w:separator/>
      </w:r>
    </w:p>
  </w:footnote>
  <w:footnote w:type="continuationSeparator" w:id="0">
    <w:p w14:paraId="22E558CC" w14:textId="77777777" w:rsidR="00A04B31" w:rsidRDefault="00A0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B31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D30CD"/>
    <w:rsid w:val="008030EE"/>
    <w:rsid w:val="00A04B31"/>
    <w:rsid w:val="00E5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2022-05-25T07:58:00Z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