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0170-2020-EO-2022</w:t>
      </w:r>
      <w:bookmarkEnd w:id="0"/>
    </w:p>
    <w:p w:rsidR="00190ED2">
      <w:pPr>
        <w:jc w:val="center"/>
        <w:rPr>
          <w:sz w:val="32"/>
          <w:szCs w:val="32"/>
        </w:rPr>
      </w:pPr>
      <w:r w:rsidRPr="003653AA">
        <w:rPr>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rFonts w:hint="eastAsia"/>
          <w:sz w:val="32"/>
          <w:szCs w:val="32"/>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京鸿石油钻采工程技术有限公司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京鸿石油钻采工程技术有限公司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河北省衡水市武强县北代东堤</w:t>
            </w:r>
            <w:bookmarkEnd w:id="6"/>
          </w:p>
        </w:tc>
        <w:tc>
          <w:tcPr>
            <w:tcW w:w="1242" w:type="dxa"/>
            <w:vMerge w:val="restart"/>
            <w:vAlign w:val="center"/>
          </w:tcPr>
          <w:p w:rsidR="00190ED2">
            <w:r>
              <w:rPr>
                <w:rFonts w:hint="eastAsia"/>
              </w:rPr>
              <w:t>邮编</w:t>
            </w:r>
          </w:p>
        </w:tc>
        <w:tc>
          <w:tcPr>
            <w:tcW w:w="1771" w:type="dxa"/>
          </w:tcPr>
          <w:p w:rsidR="00190ED2">
            <w:bookmarkStart w:id="7" w:name="注册邮编"/>
            <w:r>
              <w:t>053300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河北省衡水市武强县北代东堤</w:t>
            </w:r>
            <w:bookmarkEnd w:id="8"/>
          </w:p>
        </w:tc>
        <w:tc>
          <w:tcPr>
            <w:tcW w:w="1242" w:type="dxa"/>
            <w:vMerge/>
            <w:vAlign w:val="center"/>
          </w:tcPr>
          <w:p w:rsidR="00190ED2"/>
        </w:tc>
        <w:tc>
          <w:tcPr>
            <w:tcW w:w="1771" w:type="dxa"/>
          </w:tcPr>
          <w:p w:rsidR="00190ED2">
            <w:bookmarkStart w:id="9" w:name="办公邮编"/>
            <w:r>
              <w:t>053300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韩运芳</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13831887965</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刘书红</w:t>
            </w:r>
            <w:bookmarkEnd w:id="13"/>
          </w:p>
        </w:tc>
        <w:tc>
          <w:tcPr>
            <w:tcW w:w="1313" w:type="dxa"/>
            <w:vAlign w:val="center"/>
          </w:tcPr>
          <w:p w:rsidR="00190ED2">
            <w:r>
              <w:rPr>
                <w:rFonts w:hint="eastAsia"/>
              </w:rPr>
              <w:t>管理者代表</w:t>
            </w:r>
          </w:p>
        </w:tc>
        <w:tc>
          <w:tcPr>
            <w:tcW w:w="2180" w:type="dxa"/>
          </w:tcPr>
          <w:p w:rsidR="00190ED2">
            <w:bookmarkStart w:id="14" w:name="管理者代表"/>
            <w:r>
              <w:t>韩运芳</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2022年05月25日 上午至2022年05月26日 上午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E：井口装置与采油（气）树的加工（限许可范围内）及套管头、浮箍、浮鞋、石油钻采机械配件、螺栓、螺母的生产所涉及场所的相关环境管理活动</w:t>
            </w:r>
          </w:p>
          <w:p w:rsidR="004130A1" w:rsidP="0009161C">
            <w:r>
              <w:t>O：井口装置与采油（气）树的加工（限许可范围内）及套管头、浮箍、浮鞋、石油钻采机械配件、螺栓、螺母的生产所涉及场所的相关职业健康安全管理活动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E：17.10.02;17.12.04;18.05.02</w:t>
            </w:r>
          </w:p>
          <w:p w:rsidR="004130A1">
            <w:r>
              <w:t>O：17.10.02;17.12.04;18.05.02</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吉洁</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2020-N1EMS-3022240</w:t>
            </w:r>
          </w:p>
          <w:p w:rsidR="00190ED2">
            <w:r>
              <w:t>2020-N1OHSMS-3022240</w:t>
            </w:r>
          </w:p>
        </w:tc>
        <w:tc>
          <w:tcPr>
            <w:tcW w:w="2179" w:type="dxa"/>
            <w:vAlign w:val="center"/>
          </w:tcPr>
          <w:p w:rsidR="00190ED2">
            <w:r>
              <w:t>E:17.10.02,17.12.04,18.05.02</w:t>
            </w:r>
          </w:p>
          <w:p w:rsidR="00190ED2">
            <w:r>
              <w:t>O:17.10.02,17.12.04,18.05.02</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杨园</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2022-N1EMS-1215052</w:t>
            </w:r>
          </w:p>
          <w:p w:rsidR="00190ED2">
            <w:r>
              <w:t>2022-N1OHSMS-1215052</w:t>
            </w:r>
          </w:p>
        </w:tc>
        <w:tc>
          <w:tcPr>
            <w:tcW w:w="2179" w:type="dxa"/>
            <w:vAlign w:val="center"/>
          </w:tcPr>
          <w:p w:rsidR="00190ED2">
            <w:r>
              <w:t>E:17.10.02,17.12.04,18.05.02</w:t>
            </w:r>
          </w:p>
          <w:p w:rsidR="00190ED2">
            <w:r>
              <w:t>O:17.10.02,17.12.04,18.05.02</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66</cp:revision>
  <cp:lastPrinted>2019-05-13T03:19:00Z</cp:lastPrinted>
  <dcterms:created xsi:type="dcterms:W3CDTF">2015-06-17T14:51:00Z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