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1E6FE9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315"/>
        <w:gridCol w:w="535"/>
        <w:gridCol w:w="1229"/>
      </w:tblGrid>
      <w:tr w:rsidR="00FB0AC9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E6F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1E6FE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北京德宝豪特能源科技有限公司</w:t>
            </w:r>
            <w:bookmarkEnd w:id="0"/>
          </w:p>
        </w:tc>
      </w:tr>
      <w:tr w:rsidR="00FB0AC9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E6F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1E6FE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0652-2019-QE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1E6F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1E6FE9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FB0AC9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E6F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1E6FE9">
            <w:pPr>
              <w:rPr>
                <w:sz w:val="21"/>
                <w:szCs w:val="21"/>
              </w:rPr>
            </w:pPr>
            <w:bookmarkStart w:id="5" w:name="联系人"/>
            <w:proofErr w:type="gramStart"/>
            <w:r>
              <w:rPr>
                <w:sz w:val="21"/>
                <w:szCs w:val="21"/>
              </w:rPr>
              <w:t>曹瑞新</w:t>
            </w:r>
            <w:bookmarkEnd w:id="5"/>
            <w:proofErr w:type="gramEnd"/>
          </w:p>
        </w:tc>
        <w:tc>
          <w:tcPr>
            <w:tcW w:w="1701" w:type="dxa"/>
            <w:gridSpan w:val="2"/>
            <w:vAlign w:val="center"/>
          </w:tcPr>
          <w:p w:rsidR="004A38E5" w:rsidRDefault="001E6F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1E6FE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18001023423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1E6F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81257F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FB0AC9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E6FE9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8678D6">
            <w:bookmarkStart w:id="8" w:name="最高管理者"/>
            <w:bookmarkEnd w:id="8"/>
            <w:r w:rsidRPr="008678D6">
              <w:rPr>
                <w:rFonts w:hint="eastAsia"/>
              </w:rPr>
              <w:t>张礼祥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1E6F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81257F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81257F"/>
        </w:tc>
        <w:tc>
          <w:tcPr>
            <w:tcW w:w="2079" w:type="dxa"/>
            <w:gridSpan w:val="3"/>
            <w:vMerge/>
            <w:vAlign w:val="center"/>
          </w:tcPr>
          <w:p w:rsidR="004A38E5" w:rsidRDefault="0081257F"/>
        </w:tc>
      </w:tr>
      <w:tr w:rsidR="00FB0AC9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E6FE9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1E6FE9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1E6FE9" w:rsidP="008678D6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1E6FE9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FB0AC9" w:rsidTr="00595F4F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E6FE9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A95163" w:rsidRPr="00A95163" w:rsidRDefault="00A95163" w:rsidP="00A95163">
            <w:pPr>
              <w:rPr>
                <w:rFonts w:hint="eastAsia"/>
                <w:sz w:val="18"/>
                <w:szCs w:val="18"/>
              </w:rPr>
            </w:pPr>
            <w:r w:rsidRPr="00A95163">
              <w:rPr>
                <w:rFonts w:hint="eastAsia"/>
                <w:sz w:val="18"/>
                <w:szCs w:val="18"/>
              </w:rPr>
              <w:t>Q</w:t>
            </w:r>
            <w:r w:rsidRPr="00A95163">
              <w:rPr>
                <w:rFonts w:hint="eastAsia"/>
                <w:sz w:val="18"/>
                <w:szCs w:val="18"/>
              </w:rPr>
              <w:t>：型式批准范围内超声波式热量表的开发和生产</w:t>
            </w:r>
            <w:r w:rsidRPr="00A95163">
              <w:rPr>
                <w:rFonts w:hint="eastAsia"/>
                <w:sz w:val="18"/>
                <w:szCs w:val="18"/>
              </w:rPr>
              <w:t>(</w:t>
            </w:r>
            <w:r w:rsidRPr="00A95163">
              <w:rPr>
                <w:rFonts w:hint="eastAsia"/>
                <w:sz w:val="18"/>
                <w:szCs w:val="18"/>
              </w:rPr>
              <w:t>仅限北京德宝豪特能源科技有限公司昌平分公司经营</w:t>
            </w:r>
            <w:r w:rsidRPr="00A95163">
              <w:rPr>
                <w:rFonts w:hint="eastAsia"/>
                <w:sz w:val="18"/>
                <w:szCs w:val="18"/>
              </w:rPr>
              <w:t>)</w:t>
            </w:r>
            <w:r w:rsidRPr="00A95163">
              <w:rPr>
                <w:rFonts w:hint="eastAsia"/>
                <w:sz w:val="18"/>
                <w:szCs w:val="18"/>
              </w:rPr>
              <w:t>及相关技术服务</w:t>
            </w:r>
            <w:r w:rsidRPr="00A95163">
              <w:rPr>
                <w:rFonts w:hint="eastAsia"/>
                <w:sz w:val="18"/>
                <w:szCs w:val="18"/>
              </w:rPr>
              <w:t>;</w:t>
            </w:r>
            <w:r w:rsidRPr="00A95163">
              <w:rPr>
                <w:rFonts w:hint="eastAsia"/>
                <w:sz w:val="18"/>
                <w:szCs w:val="18"/>
              </w:rPr>
              <w:t>供热管理系统（管理系统软件、抄表器、集中器、采集器）的开发及相关技术服务</w:t>
            </w:r>
            <w:bookmarkStart w:id="10" w:name="_GoBack"/>
            <w:bookmarkEnd w:id="10"/>
          </w:p>
          <w:p w:rsidR="004A38E5" w:rsidRDefault="00A95163" w:rsidP="00A95163">
            <w:r w:rsidRPr="00A95163">
              <w:rPr>
                <w:rFonts w:hint="eastAsia"/>
                <w:sz w:val="18"/>
                <w:szCs w:val="18"/>
              </w:rPr>
              <w:t>E</w:t>
            </w:r>
            <w:r w:rsidRPr="00A95163">
              <w:rPr>
                <w:rFonts w:hint="eastAsia"/>
                <w:sz w:val="18"/>
                <w:szCs w:val="18"/>
              </w:rPr>
              <w:t>：型式批准范围内超声波式热量表的开发和生产</w:t>
            </w:r>
            <w:r w:rsidRPr="00A95163">
              <w:rPr>
                <w:rFonts w:hint="eastAsia"/>
                <w:sz w:val="18"/>
                <w:szCs w:val="18"/>
              </w:rPr>
              <w:t>(</w:t>
            </w:r>
            <w:r w:rsidRPr="00A95163">
              <w:rPr>
                <w:rFonts w:hint="eastAsia"/>
                <w:sz w:val="18"/>
                <w:szCs w:val="18"/>
              </w:rPr>
              <w:t>仅限北京德宝豪特能源科技有限公司昌平分公司经营</w:t>
            </w:r>
            <w:r w:rsidRPr="00A95163">
              <w:rPr>
                <w:rFonts w:hint="eastAsia"/>
                <w:sz w:val="18"/>
                <w:szCs w:val="18"/>
              </w:rPr>
              <w:t>)</w:t>
            </w:r>
            <w:r w:rsidRPr="00A95163">
              <w:rPr>
                <w:rFonts w:hint="eastAsia"/>
                <w:sz w:val="18"/>
                <w:szCs w:val="18"/>
              </w:rPr>
              <w:t>及相关技术服务</w:t>
            </w:r>
            <w:r w:rsidRPr="00A95163">
              <w:rPr>
                <w:rFonts w:hint="eastAsia"/>
                <w:sz w:val="18"/>
                <w:szCs w:val="18"/>
              </w:rPr>
              <w:t>;</w:t>
            </w:r>
            <w:r w:rsidRPr="00A95163">
              <w:rPr>
                <w:rFonts w:hint="eastAsia"/>
                <w:sz w:val="18"/>
                <w:szCs w:val="18"/>
              </w:rPr>
              <w:t>供热管理系统（管理系统软件、抄表器、集中器、采集器）的开发及相关技术服务及其所涉及的环境管理活动</w:t>
            </w:r>
          </w:p>
        </w:tc>
        <w:tc>
          <w:tcPr>
            <w:tcW w:w="740" w:type="dxa"/>
            <w:gridSpan w:val="2"/>
            <w:vAlign w:val="center"/>
          </w:tcPr>
          <w:p w:rsidR="004A38E5" w:rsidRDefault="001E6FE9">
            <w:r>
              <w:rPr>
                <w:rFonts w:hint="eastAsia"/>
              </w:rPr>
              <w:t>专业</w:t>
            </w:r>
          </w:p>
          <w:p w:rsidR="004A38E5" w:rsidRDefault="001E6FE9">
            <w:r>
              <w:rPr>
                <w:rFonts w:hint="eastAsia"/>
              </w:rPr>
              <w:t>代码</w:t>
            </w:r>
          </w:p>
        </w:tc>
        <w:tc>
          <w:tcPr>
            <w:tcW w:w="1764" w:type="dxa"/>
            <w:gridSpan w:val="2"/>
            <w:vAlign w:val="center"/>
          </w:tcPr>
          <w:p w:rsidR="004A38E5" w:rsidRPr="00595F4F" w:rsidRDefault="001E6FE9">
            <w:pPr>
              <w:rPr>
                <w:sz w:val="18"/>
                <w:szCs w:val="18"/>
              </w:rPr>
            </w:pPr>
            <w:bookmarkStart w:id="11" w:name="专业代码"/>
            <w:r w:rsidRPr="00595F4F">
              <w:rPr>
                <w:sz w:val="18"/>
                <w:szCs w:val="18"/>
              </w:rPr>
              <w:t>Q19.05.01;33.02.01;34.05.00;34.06.00</w:t>
            </w:r>
          </w:p>
          <w:p w:rsidR="004A38E5" w:rsidRDefault="001E6FE9" w:rsidP="00595F4F">
            <w:r w:rsidRPr="00595F4F">
              <w:rPr>
                <w:sz w:val="18"/>
                <w:szCs w:val="18"/>
              </w:rPr>
              <w:t>E19.05.01;33.02.01;34.05.00;34.06.00</w:t>
            </w:r>
            <w:bookmarkEnd w:id="11"/>
          </w:p>
        </w:tc>
      </w:tr>
      <w:tr w:rsidR="00FB0AC9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E6FE9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1E6FE9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9001:2015,E：GB/T 24001-2016idtISO 14001:2015</w:t>
            </w:r>
            <w:bookmarkEnd w:id="12"/>
          </w:p>
        </w:tc>
      </w:tr>
      <w:tr w:rsidR="00FB0AC9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E6FE9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1E6FE9" w:rsidP="008678D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FB0AC9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E6FE9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1E6FE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FB0AC9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1E6FE9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FB0AC9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1E6F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1E6F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1E6F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1E6F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1E6F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1E6F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1E6F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1E6F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FB0AC9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1E6F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1E6F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1E6F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1E6F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1E6F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1E6F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Q:33.02.01,34.05.00,34.06.00</w:t>
            </w:r>
          </w:p>
          <w:p w:rsidR="004A38E5" w:rsidRDefault="001E6F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E:33.02.01,34.05.00,34.06.00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1E6F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 w:rsidR="004A38E5" w:rsidRDefault="001E6F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FB0AC9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1E6F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</w:t>
            </w:r>
            <w:proofErr w:type="gramStart"/>
            <w:r>
              <w:rPr>
                <w:sz w:val="21"/>
                <w:szCs w:val="21"/>
              </w:rPr>
              <w:t>世</w:t>
            </w:r>
            <w:proofErr w:type="gramEnd"/>
            <w:r>
              <w:rPr>
                <w:sz w:val="21"/>
                <w:szCs w:val="21"/>
              </w:rPr>
              <w:t>君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1E6F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1E6F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1E6F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专家</w:t>
            </w:r>
          </w:p>
          <w:p w:rsidR="004A38E5" w:rsidRDefault="001E6FE9" w:rsidP="00CE22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专家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1E6F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  <w:p w:rsidR="004A38E5" w:rsidRDefault="001E6F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1E6F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13520309449</w:t>
            </w:r>
          </w:p>
        </w:tc>
        <w:tc>
          <w:tcPr>
            <w:tcW w:w="1229" w:type="dxa"/>
            <w:vAlign w:val="center"/>
          </w:tcPr>
          <w:p w:rsidR="004A38E5" w:rsidRDefault="001E6F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ISC-JSZJ-076</w:t>
            </w:r>
          </w:p>
        </w:tc>
      </w:tr>
      <w:tr w:rsidR="00FB0AC9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1E6FE9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FB0AC9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1E6F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595F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1E6F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1E6F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595F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1E6F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1E6F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81257F"/>
        </w:tc>
      </w:tr>
      <w:tr w:rsidR="00FB0AC9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1E6FE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595F4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81257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81257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81257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81257F">
            <w:pPr>
              <w:spacing w:line="360" w:lineRule="auto"/>
            </w:pPr>
          </w:p>
        </w:tc>
      </w:tr>
      <w:tr w:rsidR="00FB0AC9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1E6FE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595F4F" w:rsidP="00595F4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2019.12.14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1E6FE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81257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1E6FE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595F4F" w:rsidP="00595F4F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2019.12.14</w:t>
            </w:r>
          </w:p>
        </w:tc>
      </w:tr>
    </w:tbl>
    <w:p w:rsidR="004A38E5" w:rsidRDefault="0081257F">
      <w:pPr>
        <w:widowControl/>
        <w:jc w:val="left"/>
      </w:pPr>
    </w:p>
    <w:p w:rsidR="004A38E5" w:rsidRDefault="0081257F" w:rsidP="008678D6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1E6FE9" w:rsidP="008678D6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p w:rsidR="004A38E5" w:rsidRDefault="0081257F" w:rsidP="008678D6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tbl>
      <w:tblPr>
        <w:tblpPr w:leftFromText="181" w:rightFromText="181" w:vertAnchor="text" w:horzAnchor="page" w:tblpX="682" w:tblpY="17"/>
        <w:tblW w:w="108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1560"/>
        <w:gridCol w:w="1559"/>
        <w:gridCol w:w="5357"/>
      </w:tblGrid>
      <w:tr w:rsidR="00595F4F" w:rsidRPr="00595F4F" w:rsidTr="000964F1">
        <w:trPr>
          <w:cantSplit/>
          <w:trHeight w:val="540"/>
        </w:trPr>
        <w:tc>
          <w:tcPr>
            <w:tcW w:w="138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95F4F" w:rsidRPr="00595F4F" w:rsidRDefault="00595F4F" w:rsidP="000964F1"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 w:rsidRPr="00595F4F">
              <w:rPr>
                <w:rFonts w:ascii="宋体" w:hAnsi="宋体" w:hint="eastAsia"/>
                <w:sz w:val="21"/>
                <w:szCs w:val="21"/>
              </w:rPr>
              <w:t>审核时间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95F4F" w:rsidRPr="00595F4F" w:rsidRDefault="00595F4F" w:rsidP="000964F1"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 w:rsidRPr="00595F4F">
              <w:rPr>
                <w:rFonts w:ascii="宋体" w:hAnsi="宋体" w:hint="eastAsia"/>
                <w:sz w:val="21"/>
                <w:szCs w:val="21"/>
              </w:rPr>
              <w:t>审核员代码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95F4F" w:rsidRPr="00595F4F" w:rsidRDefault="00595F4F" w:rsidP="000964F1"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 w:rsidRPr="00595F4F">
              <w:rPr>
                <w:rFonts w:ascii="宋体" w:hAnsi="宋体" w:hint="eastAsia"/>
                <w:sz w:val="21"/>
                <w:szCs w:val="21"/>
              </w:rPr>
              <w:t>受审核部门</w:t>
            </w:r>
          </w:p>
        </w:tc>
        <w:tc>
          <w:tcPr>
            <w:tcW w:w="6916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95F4F" w:rsidRPr="00595F4F" w:rsidRDefault="00595F4F" w:rsidP="000964F1"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 w:rsidRPr="00595F4F">
              <w:rPr>
                <w:rFonts w:ascii="宋体" w:hAnsi="宋体" w:hint="eastAsia"/>
                <w:sz w:val="21"/>
                <w:szCs w:val="21"/>
              </w:rPr>
              <w:t>过程/活动/条款</w:t>
            </w:r>
          </w:p>
        </w:tc>
      </w:tr>
      <w:tr w:rsidR="00595F4F" w:rsidRPr="00595F4F" w:rsidTr="00C21803">
        <w:trPr>
          <w:cantSplit/>
          <w:trHeight w:val="291"/>
        </w:trPr>
        <w:tc>
          <w:tcPr>
            <w:tcW w:w="138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95F4F" w:rsidRPr="00595F4F" w:rsidRDefault="00595F4F" w:rsidP="00595F4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95F4F">
              <w:rPr>
                <w:rFonts w:ascii="宋体" w:hAnsi="宋体" w:hint="eastAsia"/>
                <w:sz w:val="21"/>
                <w:szCs w:val="21"/>
              </w:rPr>
              <w:t>2019-</w:t>
            </w:r>
            <w:r w:rsidRPr="00595F4F">
              <w:rPr>
                <w:rFonts w:ascii="宋体" w:hAnsi="宋体"/>
                <w:sz w:val="21"/>
                <w:szCs w:val="21"/>
              </w:rPr>
              <w:t>12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-</w:t>
            </w:r>
            <w:r w:rsidRPr="00595F4F">
              <w:rPr>
                <w:rFonts w:ascii="宋体" w:hAnsi="宋体"/>
                <w:sz w:val="21"/>
                <w:szCs w:val="21"/>
              </w:rPr>
              <w:t>1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4F" w:rsidRPr="00595F4F" w:rsidRDefault="00595F4F" w:rsidP="000964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5F4F" w:rsidRPr="00595F4F" w:rsidRDefault="00595F4F" w:rsidP="000964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16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95F4F" w:rsidRPr="00595F4F" w:rsidRDefault="00595F4F" w:rsidP="000964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95F4F" w:rsidRPr="00595F4F" w:rsidTr="000964F1">
        <w:trPr>
          <w:cantSplit/>
          <w:trHeight w:val="541"/>
        </w:trPr>
        <w:tc>
          <w:tcPr>
            <w:tcW w:w="138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95F4F" w:rsidRPr="00595F4F" w:rsidRDefault="00595F4F" w:rsidP="000964F1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595F4F">
              <w:rPr>
                <w:rFonts w:ascii="宋体" w:hAnsi="宋体"/>
                <w:sz w:val="21"/>
                <w:szCs w:val="21"/>
              </w:rPr>
              <w:t>9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:</w:t>
            </w:r>
            <w:r w:rsidRPr="00595F4F">
              <w:rPr>
                <w:rFonts w:ascii="宋体" w:hAnsi="宋体"/>
                <w:sz w:val="21"/>
                <w:szCs w:val="21"/>
              </w:rPr>
              <w:t>0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0-</w:t>
            </w:r>
            <w:r w:rsidRPr="00595F4F">
              <w:rPr>
                <w:rFonts w:ascii="宋体" w:hAnsi="宋体"/>
                <w:sz w:val="21"/>
                <w:szCs w:val="21"/>
              </w:rPr>
              <w:t>9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:</w:t>
            </w:r>
            <w:r w:rsidRPr="00595F4F">
              <w:rPr>
                <w:rFonts w:ascii="宋体" w:hAnsi="宋体"/>
                <w:sz w:val="21"/>
                <w:szCs w:val="21"/>
              </w:rPr>
              <w:t>3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4F" w:rsidRPr="00595F4F" w:rsidRDefault="00595F4F" w:rsidP="000964F1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595F4F">
              <w:rPr>
                <w:rFonts w:ascii="宋体" w:hAnsi="宋体" w:hint="eastAsia"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5F4F" w:rsidRPr="00595F4F" w:rsidRDefault="00595F4F" w:rsidP="000964F1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 w:rsidRPr="00595F4F">
              <w:rPr>
                <w:rFonts w:ascii="宋体" w:hAnsi="宋体" w:hint="eastAsia"/>
                <w:sz w:val="21"/>
                <w:szCs w:val="21"/>
              </w:rPr>
              <w:t>中层以上领导</w:t>
            </w:r>
          </w:p>
        </w:tc>
        <w:tc>
          <w:tcPr>
            <w:tcW w:w="6916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95F4F" w:rsidRPr="00595F4F" w:rsidRDefault="00595F4F" w:rsidP="000964F1">
            <w:pPr>
              <w:rPr>
                <w:noProof/>
                <w:sz w:val="21"/>
                <w:szCs w:val="21"/>
              </w:rPr>
            </w:pPr>
            <w:r w:rsidRPr="00595F4F">
              <w:rPr>
                <w:rFonts w:ascii="宋体" w:hAnsi="宋体" w:hint="eastAsia"/>
                <w:sz w:val="21"/>
                <w:szCs w:val="21"/>
              </w:rPr>
              <w:t>首次会议</w:t>
            </w:r>
          </w:p>
        </w:tc>
      </w:tr>
      <w:tr w:rsidR="00595F4F" w:rsidRPr="00595F4F" w:rsidTr="000964F1">
        <w:trPr>
          <w:cantSplit/>
          <w:trHeight w:val="519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F4F" w:rsidRPr="00595F4F" w:rsidRDefault="00595F4F" w:rsidP="000964F1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595F4F">
              <w:rPr>
                <w:rFonts w:ascii="宋体" w:hAnsi="宋体"/>
                <w:sz w:val="21"/>
                <w:szCs w:val="21"/>
              </w:rPr>
              <w:t>9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:</w:t>
            </w:r>
            <w:r w:rsidRPr="00595F4F">
              <w:rPr>
                <w:rFonts w:ascii="宋体" w:hAnsi="宋体"/>
                <w:sz w:val="21"/>
                <w:szCs w:val="21"/>
              </w:rPr>
              <w:t>3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0-</w:t>
            </w:r>
            <w:r w:rsidRPr="00595F4F">
              <w:rPr>
                <w:rFonts w:ascii="宋体" w:hAnsi="宋体"/>
                <w:sz w:val="21"/>
                <w:szCs w:val="21"/>
              </w:rPr>
              <w:t>10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:</w:t>
            </w:r>
            <w:r w:rsidRPr="00595F4F">
              <w:rPr>
                <w:rFonts w:ascii="宋体" w:hAnsi="宋体"/>
                <w:sz w:val="21"/>
                <w:szCs w:val="21"/>
              </w:rPr>
              <w:t>0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4F" w:rsidRPr="00595F4F" w:rsidRDefault="00595F4F" w:rsidP="000964F1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595F4F">
              <w:rPr>
                <w:rFonts w:ascii="宋体" w:hAnsi="宋体" w:hint="eastAsia"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5F4F" w:rsidRPr="00595F4F" w:rsidRDefault="00595F4F" w:rsidP="000964F1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F4F" w:rsidRPr="00595F4F" w:rsidRDefault="00595F4F" w:rsidP="000964F1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 w:rsidRPr="00595F4F">
              <w:rPr>
                <w:rFonts w:ascii="宋体" w:hAnsi="宋体" w:hint="eastAsia"/>
                <w:sz w:val="21"/>
                <w:szCs w:val="21"/>
              </w:rPr>
              <w:t>现场巡视</w:t>
            </w:r>
          </w:p>
        </w:tc>
      </w:tr>
      <w:tr w:rsidR="00595F4F" w:rsidRPr="00595F4F" w:rsidTr="000964F1">
        <w:trPr>
          <w:cantSplit/>
          <w:trHeight w:val="268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95F4F" w:rsidRPr="00595F4F" w:rsidRDefault="00595F4F" w:rsidP="000964F1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595F4F">
              <w:rPr>
                <w:rFonts w:ascii="宋体" w:hAnsi="宋体"/>
                <w:sz w:val="21"/>
                <w:szCs w:val="21"/>
              </w:rPr>
              <w:t>10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:</w:t>
            </w:r>
            <w:r w:rsidRPr="00595F4F">
              <w:rPr>
                <w:rFonts w:ascii="宋体" w:hAnsi="宋体"/>
                <w:sz w:val="21"/>
                <w:szCs w:val="21"/>
              </w:rPr>
              <w:t>0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0-1</w:t>
            </w:r>
            <w:r w:rsidRPr="00595F4F">
              <w:rPr>
                <w:rFonts w:ascii="宋体" w:hAnsi="宋体"/>
                <w:sz w:val="21"/>
                <w:szCs w:val="21"/>
              </w:rPr>
              <w:t>2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:</w:t>
            </w:r>
            <w:r w:rsidRPr="00595F4F">
              <w:rPr>
                <w:rFonts w:ascii="宋体" w:hAnsi="宋体"/>
                <w:sz w:val="21"/>
                <w:szCs w:val="21"/>
              </w:rPr>
              <w:t>0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0</w:t>
            </w:r>
          </w:p>
          <w:p w:rsidR="00595F4F" w:rsidRDefault="00595F4F" w:rsidP="000964F1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  <w:p w:rsidR="00F12D64" w:rsidRDefault="00F12D64" w:rsidP="000964F1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  <w:p w:rsidR="00F12D64" w:rsidRDefault="00F12D64" w:rsidP="000964F1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  <w:p w:rsidR="00F12D64" w:rsidRDefault="00F12D64" w:rsidP="000964F1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  <w:p w:rsidR="00F12D64" w:rsidRDefault="00F12D64" w:rsidP="000964F1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  <w:p w:rsidR="00F12D64" w:rsidRDefault="00F12D64" w:rsidP="000964F1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  <w:p w:rsidR="00F12D64" w:rsidRDefault="00F12D64" w:rsidP="000964F1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  <w:p w:rsidR="00EE2D30" w:rsidRDefault="00EE2D30" w:rsidP="000964F1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  <w:p w:rsidR="00EE2D30" w:rsidRDefault="00EE2D30" w:rsidP="000964F1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  <w:p w:rsidR="00EE2D30" w:rsidRDefault="00EE2D30" w:rsidP="000964F1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  <w:p w:rsidR="00F12D64" w:rsidRDefault="00F12D64" w:rsidP="000964F1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  <w:p w:rsidR="00F12D64" w:rsidRPr="00595F4F" w:rsidRDefault="00F12D64" w:rsidP="000964F1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12:00-12:30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F" w:rsidRDefault="00595F4F" w:rsidP="000964F1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595F4F">
              <w:rPr>
                <w:rFonts w:ascii="宋体" w:hAnsi="宋体" w:hint="eastAsia"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sz w:val="21"/>
                <w:szCs w:val="21"/>
              </w:rPr>
              <w:t>B</w:t>
            </w:r>
          </w:p>
          <w:p w:rsidR="00F12D64" w:rsidRDefault="00F12D64" w:rsidP="000964F1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F12D64" w:rsidRDefault="00F12D64" w:rsidP="000964F1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F12D64" w:rsidRDefault="00F12D64" w:rsidP="000964F1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F12D64" w:rsidRDefault="00F12D64" w:rsidP="000964F1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F12D64" w:rsidRDefault="00F12D64" w:rsidP="000964F1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F12D64" w:rsidRDefault="00F12D64" w:rsidP="000964F1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F12D64" w:rsidRDefault="00F12D64" w:rsidP="000964F1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F12D64" w:rsidRDefault="00F12D64" w:rsidP="000964F1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EE2D30" w:rsidRDefault="00EE2D30" w:rsidP="000964F1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EE2D30" w:rsidRDefault="00EE2D30" w:rsidP="000964F1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EE2D30" w:rsidRDefault="00EE2D30" w:rsidP="00C21803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  <w:p w:rsidR="00F12D64" w:rsidRPr="00595F4F" w:rsidRDefault="00F12D64" w:rsidP="000964F1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F4F" w:rsidRPr="00595F4F" w:rsidRDefault="00595F4F" w:rsidP="000964F1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 w:rsidRPr="00595F4F">
              <w:rPr>
                <w:rFonts w:ascii="宋体" w:hAnsi="宋体" w:hint="eastAsia"/>
                <w:sz w:val="21"/>
                <w:szCs w:val="21"/>
              </w:rPr>
              <w:t>管理层/</w:t>
            </w:r>
          </w:p>
          <w:p w:rsidR="00595F4F" w:rsidRDefault="00595F4F" w:rsidP="000964F1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综合部</w:t>
            </w:r>
          </w:p>
          <w:p w:rsidR="00595F4F" w:rsidRDefault="00595F4F" w:rsidP="000964F1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销售部</w:t>
            </w:r>
          </w:p>
          <w:p w:rsidR="00F12D64" w:rsidRDefault="00F12D64" w:rsidP="000964F1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  <w:p w:rsidR="00F12D64" w:rsidRDefault="00F12D64" w:rsidP="000964F1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  <w:p w:rsidR="00F12D64" w:rsidRDefault="00F12D64" w:rsidP="000964F1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  <w:p w:rsidR="00F12D64" w:rsidRDefault="00F12D64" w:rsidP="000964F1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  <w:p w:rsidR="00F12D64" w:rsidRDefault="00F12D64" w:rsidP="000964F1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  <w:p w:rsidR="00F12D64" w:rsidRDefault="00F12D64" w:rsidP="000964F1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  <w:p w:rsidR="00F12D64" w:rsidRPr="00595F4F" w:rsidRDefault="00F12D64" w:rsidP="000964F1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5F4F" w:rsidRDefault="00595F4F" w:rsidP="000964F1">
            <w:pPr>
              <w:spacing w:line="360" w:lineRule="exact"/>
              <w:rPr>
                <w:rFonts w:ascii="宋体" w:hAnsi="宋体" w:cs="Arial"/>
                <w:sz w:val="21"/>
                <w:szCs w:val="21"/>
              </w:rPr>
            </w:pPr>
            <w:r w:rsidRPr="00595F4F">
              <w:rPr>
                <w:rFonts w:ascii="宋体" w:hAnsi="宋体" w:cs="Arial" w:hint="eastAsia"/>
                <w:sz w:val="21"/>
                <w:szCs w:val="21"/>
              </w:rPr>
              <w:t>主要内容：资质证照/证件符合和有效性确认；组织基本概况（</w:t>
            </w:r>
            <w:r w:rsidRPr="00595F4F">
              <w:rPr>
                <w:rFonts w:ascii="宋体" w:hAnsi="宋体" w:cs="Arial"/>
                <w:sz w:val="21"/>
                <w:szCs w:val="21"/>
              </w:rPr>
              <w:t>包括组织规模、运作场所分布、组织结构及职责分配</w:t>
            </w:r>
            <w:r w:rsidRPr="00595F4F"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595F4F">
              <w:rPr>
                <w:rFonts w:ascii="宋体" w:hAnsi="宋体" w:cs="Arial"/>
                <w:sz w:val="21"/>
                <w:szCs w:val="21"/>
              </w:rPr>
              <w:t>资源配置情况、管体系覆盖人数等</w:t>
            </w:r>
            <w:r w:rsidRPr="00595F4F">
              <w:rPr>
                <w:rFonts w:ascii="宋体" w:hAnsi="宋体" w:cs="Arial" w:hint="eastAsia"/>
                <w:sz w:val="21"/>
                <w:szCs w:val="21"/>
              </w:rPr>
              <w:t>），初步确定审核</w:t>
            </w:r>
            <w:r w:rsidRPr="00595F4F">
              <w:rPr>
                <w:rFonts w:ascii="宋体" w:hAnsi="宋体" w:cs="Arial"/>
                <w:sz w:val="21"/>
                <w:szCs w:val="21"/>
              </w:rPr>
              <w:t>范围</w:t>
            </w:r>
            <w:r w:rsidRPr="00595F4F">
              <w:rPr>
                <w:rFonts w:ascii="宋体" w:hAnsi="宋体" w:cs="Arial" w:hint="eastAsia"/>
                <w:sz w:val="21"/>
                <w:szCs w:val="21"/>
              </w:rPr>
              <w:t>；理解组织及其所处的环境；管理</w:t>
            </w:r>
            <w:r w:rsidRPr="00595F4F">
              <w:rPr>
                <w:rFonts w:ascii="宋体" w:hAnsi="宋体" w:cs="Arial"/>
                <w:sz w:val="21"/>
                <w:szCs w:val="21"/>
              </w:rPr>
              <w:t>体系的策划情况</w:t>
            </w:r>
            <w:r w:rsidRPr="00595F4F">
              <w:rPr>
                <w:rFonts w:ascii="宋体" w:hAnsi="宋体" w:cs="Arial" w:hint="eastAsia"/>
                <w:sz w:val="21"/>
                <w:szCs w:val="21"/>
              </w:rPr>
              <w:t>；管理</w:t>
            </w:r>
            <w:r w:rsidRPr="00595F4F">
              <w:rPr>
                <w:rFonts w:ascii="宋体" w:hAnsi="宋体" w:cs="Arial"/>
                <w:sz w:val="21"/>
                <w:szCs w:val="21"/>
              </w:rPr>
              <w:t>方针</w:t>
            </w:r>
            <w:r w:rsidRPr="00595F4F">
              <w:rPr>
                <w:rFonts w:ascii="宋体" w:hAnsi="宋体" w:cs="Arial" w:hint="eastAsia"/>
                <w:sz w:val="21"/>
                <w:szCs w:val="21"/>
              </w:rPr>
              <w:t>，管理</w:t>
            </w:r>
            <w:r w:rsidRPr="00595F4F">
              <w:rPr>
                <w:rFonts w:ascii="宋体" w:hAnsi="宋体" w:cs="Arial"/>
                <w:sz w:val="21"/>
                <w:szCs w:val="21"/>
              </w:rPr>
              <w:t>目标</w:t>
            </w:r>
            <w:r w:rsidRPr="00595F4F"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595F4F">
              <w:rPr>
                <w:rFonts w:ascii="宋体" w:hAnsi="宋体" w:cs="Arial"/>
                <w:sz w:val="21"/>
                <w:szCs w:val="21"/>
              </w:rPr>
              <w:t>指标</w:t>
            </w:r>
            <w:r w:rsidRPr="00595F4F">
              <w:rPr>
                <w:rFonts w:ascii="宋体" w:hAnsi="宋体" w:cs="Arial" w:hint="eastAsia"/>
                <w:sz w:val="21"/>
                <w:szCs w:val="21"/>
              </w:rPr>
              <w:t>策划</w:t>
            </w:r>
            <w:r w:rsidRPr="00595F4F">
              <w:rPr>
                <w:rFonts w:ascii="宋体" w:hAnsi="宋体" w:cs="Arial"/>
                <w:sz w:val="21"/>
                <w:szCs w:val="21"/>
              </w:rPr>
              <w:t>合理性及管理方案的可行性</w:t>
            </w:r>
            <w:r w:rsidRPr="00595F4F">
              <w:rPr>
                <w:rFonts w:ascii="宋体" w:hAnsi="宋体" w:cs="Arial" w:hint="eastAsia"/>
                <w:sz w:val="21"/>
                <w:szCs w:val="21"/>
              </w:rPr>
              <w:t>；合</w:t>
            </w:r>
            <w:proofErr w:type="gramStart"/>
            <w:r w:rsidRPr="00595F4F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595F4F">
              <w:rPr>
                <w:rFonts w:ascii="宋体" w:hAnsi="宋体" w:cs="Arial" w:hint="eastAsia"/>
                <w:sz w:val="21"/>
                <w:szCs w:val="21"/>
              </w:rPr>
              <w:t>义务/</w:t>
            </w:r>
            <w:r w:rsidRPr="00595F4F">
              <w:rPr>
                <w:rFonts w:ascii="宋体" w:hAnsi="宋体" w:cs="Arial"/>
                <w:sz w:val="21"/>
                <w:szCs w:val="21"/>
              </w:rPr>
              <w:t>合</w:t>
            </w:r>
            <w:proofErr w:type="gramStart"/>
            <w:r w:rsidRPr="00595F4F">
              <w:rPr>
                <w:rFonts w:ascii="宋体" w:hAnsi="宋体" w:cs="Arial"/>
                <w:sz w:val="21"/>
                <w:szCs w:val="21"/>
              </w:rPr>
              <w:t>规</w:t>
            </w:r>
            <w:proofErr w:type="gramEnd"/>
            <w:r w:rsidRPr="00595F4F">
              <w:rPr>
                <w:rFonts w:ascii="宋体" w:hAnsi="宋体" w:cs="Arial"/>
                <w:sz w:val="21"/>
                <w:szCs w:val="21"/>
              </w:rPr>
              <w:t>性评价</w:t>
            </w:r>
            <w:r w:rsidRPr="00595F4F">
              <w:rPr>
                <w:rFonts w:ascii="宋体" w:hAnsi="宋体" w:cs="Arial" w:hint="eastAsia"/>
                <w:color w:val="000000"/>
                <w:sz w:val="21"/>
                <w:szCs w:val="21"/>
              </w:rPr>
              <w:t>；</w:t>
            </w:r>
            <w:r w:rsidRPr="00595F4F">
              <w:rPr>
                <w:rFonts w:ascii="宋体" w:hAnsi="宋体" w:cs="Arial"/>
                <w:sz w:val="21"/>
                <w:szCs w:val="21"/>
              </w:rPr>
              <w:t>管理体系文件</w:t>
            </w:r>
            <w:r w:rsidRPr="00595F4F">
              <w:rPr>
                <w:rFonts w:ascii="宋体" w:hAnsi="宋体" w:cs="Arial" w:hint="eastAsia"/>
                <w:sz w:val="21"/>
                <w:szCs w:val="21"/>
              </w:rPr>
              <w:t>的策划情况；应对风险和机遇的措施；</w:t>
            </w:r>
            <w:r w:rsidRPr="00595F4F">
              <w:rPr>
                <w:rFonts w:ascii="宋体" w:hAnsi="宋体" w:cs="Arial"/>
                <w:sz w:val="21"/>
                <w:szCs w:val="21"/>
              </w:rPr>
              <w:t>环境因素识别、风险评价</w:t>
            </w:r>
            <w:r w:rsidRPr="00595F4F">
              <w:rPr>
                <w:rFonts w:ascii="宋体" w:hAnsi="宋体" w:cs="Arial" w:hint="eastAsia"/>
                <w:sz w:val="21"/>
                <w:szCs w:val="21"/>
              </w:rPr>
              <w:t>和控制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；</w:t>
            </w:r>
            <w:r w:rsidRPr="00595F4F">
              <w:rPr>
                <w:rFonts w:ascii="宋体" w:hAnsi="宋体" w:cs="Arial" w:hint="eastAsia"/>
                <w:color w:val="000000"/>
                <w:sz w:val="21"/>
                <w:szCs w:val="21"/>
              </w:rPr>
              <w:t>环境运行策划和控制，环境绩效监视和测量，</w:t>
            </w:r>
            <w:r w:rsidRPr="00595F4F">
              <w:rPr>
                <w:rFonts w:ascii="宋体" w:hAnsi="宋体" w:cs="Arial"/>
                <w:sz w:val="21"/>
                <w:szCs w:val="21"/>
              </w:rPr>
              <w:t>内部审核、管理评审的策划和实施情况</w:t>
            </w:r>
            <w:r w:rsidRPr="00595F4F">
              <w:rPr>
                <w:rFonts w:ascii="宋体" w:hAnsi="宋体" w:cs="Arial" w:hint="eastAsia"/>
                <w:sz w:val="21"/>
                <w:szCs w:val="21"/>
              </w:rPr>
              <w:t>；</w:t>
            </w:r>
            <w:r w:rsidRPr="00595F4F">
              <w:rPr>
                <w:rFonts w:ascii="宋体" w:hAnsi="宋体" w:cs="Arial"/>
                <w:sz w:val="21"/>
                <w:szCs w:val="21"/>
              </w:rPr>
              <w:t>顾客</w:t>
            </w:r>
            <w:r w:rsidRPr="00595F4F">
              <w:rPr>
                <w:rFonts w:ascii="宋体" w:hAnsi="宋体" w:cs="Arial" w:hint="eastAsia"/>
                <w:sz w:val="21"/>
                <w:szCs w:val="21"/>
              </w:rPr>
              <w:t>和相关</w:t>
            </w:r>
            <w:proofErr w:type="gramStart"/>
            <w:r w:rsidRPr="00595F4F">
              <w:rPr>
                <w:rFonts w:ascii="宋体" w:hAnsi="宋体" w:cs="Arial" w:hint="eastAsia"/>
                <w:sz w:val="21"/>
                <w:szCs w:val="21"/>
              </w:rPr>
              <w:t>方</w:t>
            </w:r>
            <w:r w:rsidRPr="00595F4F">
              <w:rPr>
                <w:rFonts w:ascii="宋体" w:hAnsi="宋体" w:cs="Arial"/>
                <w:sz w:val="21"/>
                <w:szCs w:val="21"/>
              </w:rPr>
              <w:t>投诉</w:t>
            </w:r>
            <w:proofErr w:type="gramEnd"/>
            <w:r w:rsidRPr="00595F4F">
              <w:rPr>
                <w:rFonts w:ascii="宋体" w:hAnsi="宋体" w:cs="Arial" w:hint="eastAsia"/>
                <w:sz w:val="21"/>
                <w:szCs w:val="21"/>
              </w:rPr>
              <w:t>及处理情况；监督抽查和接受</w:t>
            </w:r>
            <w:r w:rsidRPr="00595F4F">
              <w:rPr>
                <w:rFonts w:ascii="宋体" w:hAnsi="宋体" w:cs="Arial"/>
                <w:sz w:val="21"/>
                <w:szCs w:val="21"/>
              </w:rPr>
              <w:t>行政处罚</w:t>
            </w:r>
            <w:r w:rsidRPr="00595F4F">
              <w:rPr>
                <w:rFonts w:ascii="宋体" w:hAnsi="宋体" w:cs="Arial" w:hint="eastAsia"/>
                <w:sz w:val="21"/>
                <w:szCs w:val="21"/>
              </w:rPr>
              <w:t>情况；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了解组织工作方式；</w:t>
            </w:r>
            <w:r w:rsidRPr="00595F4F">
              <w:rPr>
                <w:rFonts w:ascii="宋体" w:hAnsi="宋体" w:cs="Arial" w:hint="eastAsia"/>
                <w:sz w:val="21"/>
                <w:szCs w:val="21"/>
              </w:rPr>
              <w:t>确定二阶段审核时机和审核重点</w:t>
            </w:r>
          </w:p>
          <w:p w:rsidR="00EE2D30" w:rsidRPr="00EE2D30" w:rsidRDefault="00EE2D30" w:rsidP="00EE2D30">
            <w:pPr>
              <w:spacing w:line="360" w:lineRule="exact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EE2D30">
              <w:rPr>
                <w:rFonts w:ascii="宋体" w:hAnsi="宋体" w:cs="Arial" w:hint="eastAsia"/>
                <w:color w:val="000000"/>
                <w:sz w:val="21"/>
                <w:szCs w:val="21"/>
              </w:rPr>
              <w:t>Q4.1</w:t>
            </w:r>
            <w:r w:rsidR="00C21803">
              <w:rPr>
                <w:rFonts w:ascii="宋体" w:hAnsi="宋体" w:cs="Arial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6.3/7.1.1/</w:t>
            </w:r>
            <w:r w:rsidRPr="00EE2D30">
              <w:rPr>
                <w:rFonts w:ascii="宋体" w:hAnsi="宋体" w:cs="Arial"/>
                <w:color w:val="000000"/>
                <w:sz w:val="21"/>
                <w:szCs w:val="21"/>
              </w:rPr>
              <w:t>7.4/7.5.1/9.1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9.2/</w:t>
            </w:r>
            <w:r w:rsidRPr="00EE2D30">
              <w:rPr>
                <w:rFonts w:ascii="宋体" w:hAnsi="宋体" w:cs="Arial"/>
                <w:color w:val="000000"/>
                <w:sz w:val="21"/>
                <w:szCs w:val="21"/>
              </w:rPr>
              <w:t>9.3/10.1/10.3</w:t>
            </w:r>
          </w:p>
          <w:p w:rsidR="00EE2D30" w:rsidRPr="00595F4F" w:rsidRDefault="00EE2D30" w:rsidP="00EE2D30">
            <w:pPr>
              <w:spacing w:line="360" w:lineRule="exact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EE2D30">
              <w:rPr>
                <w:rFonts w:ascii="宋体" w:hAnsi="宋体" w:cs="Arial"/>
                <w:color w:val="000000"/>
                <w:sz w:val="21"/>
                <w:szCs w:val="21"/>
              </w:rPr>
              <w:t>E4.1</w:t>
            </w:r>
            <w:r w:rsidR="00C21803">
              <w:rPr>
                <w:rFonts w:ascii="宋体" w:hAnsi="宋体" w:cs="Arial" w:hint="eastAsia"/>
                <w:color w:val="000000"/>
                <w:sz w:val="21"/>
                <w:szCs w:val="21"/>
              </w:rPr>
              <w:t>-</w:t>
            </w:r>
            <w:r w:rsidRPr="00EE2D30">
              <w:rPr>
                <w:rFonts w:ascii="宋体" w:hAnsi="宋体" w:cs="Arial"/>
                <w:color w:val="000000"/>
                <w:sz w:val="21"/>
                <w:szCs w:val="21"/>
              </w:rPr>
              <w:t>6.1.1/6.1.3/6.1.4/6.2/7.1/7.4/7.5.1/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9.1.2/9.2/</w:t>
            </w:r>
            <w:r w:rsidRPr="00EE2D30">
              <w:rPr>
                <w:rFonts w:ascii="宋体" w:hAnsi="宋体" w:cs="Arial"/>
                <w:color w:val="000000"/>
                <w:sz w:val="21"/>
                <w:szCs w:val="21"/>
              </w:rPr>
              <w:t>9.3/10.1/10.3</w:t>
            </w:r>
          </w:p>
          <w:p w:rsidR="00595F4F" w:rsidRPr="00595F4F" w:rsidRDefault="00F12D64" w:rsidP="000964F1">
            <w:pPr>
              <w:spacing w:line="3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午餐</w:t>
            </w:r>
          </w:p>
        </w:tc>
      </w:tr>
      <w:tr w:rsidR="00595F4F" w:rsidRPr="00595F4F" w:rsidTr="00C21803">
        <w:trPr>
          <w:cantSplit/>
          <w:trHeight w:val="1488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95F4F" w:rsidRDefault="00595F4F" w:rsidP="000964F1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595F4F">
              <w:rPr>
                <w:rFonts w:ascii="宋体" w:hAnsi="宋体" w:hint="eastAsia"/>
                <w:sz w:val="21"/>
                <w:szCs w:val="21"/>
              </w:rPr>
              <w:t>1</w:t>
            </w:r>
            <w:r w:rsidRPr="00595F4F">
              <w:rPr>
                <w:rFonts w:ascii="宋体" w:hAnsi="宋体"/>
                <w:sz w:val="21"/>
                <w:szCs w:val="21"/>
              </w:rPr>
              <w:t>2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:</w:t>
            </w:r>
            <w:r w:rsidRPr="00595F4F">
              <w:rPr>
                <w:rFonts w:ascii="宋体" w:hAnsi="宋体"/>
                <w:sz w:val="21"/>
                <w:szCs w:val="21"/>
              </w:rPr>
              <w:t>3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0-1</w:t>
            </w:r>
            <w:r w:rsidRPr="00595F4F">
              <w:rPr>
                <w:rFonts w:ascii="宋体" w:hAnsi="宋体"/>
                <w:sz w:val="21"/>
                <w:szCs w:val="21"/>
              </w:rPr>
              <w:t>7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:</w:t>
            </w:r>
            <w:r w:rsidRPr="00595F4F">
              <w:rPr>
                <w:rFonts w:ascii="宋体" w:hAnsi="宋体"/>
                <w:sz w:val="21"/>
                <w:szCs w:val="21"/>
              </w:rPr>
              <w:t>3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0</w:t>
            </w:r>
          </w:p>
          <w:p w:rsidR="00595F4F" w:rsidRDefault="00595F4F" w:rsidP="00595F4F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  <w:p w:rsidR="00595F4F" w:rsidRDefault="00595F4F" w:rsidP="00595F4F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  <w:p w:rsidR="00595F4F" w:rsidRPr="00595F4F" w:rsidRDefault="00595F4F" w:rsidP="00595F4F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17:30-18:00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F" w:rsidRDefault="00595F4F" w:rsidP="000964F1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AB</w:t>
            </w:r>
          </w:p>
          <w:p w:rsidR="00595F4F" w:rsidRDefault="00595F4F" w:rsidP="000964F1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595F4F" w:rsidRDefault="00595F4F" w:rsidP="00C21803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  <w:p w:rsidR="00595F4F" w:rsidRPr="00595F4F" w:rsidRDefault="00595F4F" w:rsidP="00F12D64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F4F" w:rsidRPr="00595F4F" w:rsidRDefault="00595F4F" w:rsidP="000964F1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生产部/车间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5F4F" w:rsidRPr="00595F4F" w:rsidRDefault="00595F4F" w:rsidP="00595F4F">
            <w:pPr>
              <w:spacing w:line="360" w:lineRule="exact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595F4F">
              <w:rPr>
                <w:rFonts w:ascii="宋体" w:hAnsi="宋体" w:cs="Arial" w:hint="eastAsia"/>
                <w:sz w:val="21"/>
                <w:szCs w:val="21"/>
              </w:rPr>
              <w:t>主要内容：</w:t>
            </w:r>
            <w:r w:rsidRPr="00595F4F">
              <w:rPr>
                <w:rFonts w:ascii="宋体" w:hAnsi="宋体" w:cs="Arial" w:hint="eastAsia"/>
                <w:color w:val="000000"/>
                <w:sz w:val="21"/>
                <w:szCs w:val="21"/>
              </w:rPr>
              <w:t>基础设施提供及控制情况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；</w:t>
            </w:r>
            <w:r w:rsidRPr="00595F4F">
              <w:rPr>
                <w:rFonts w:ascii="宋体" w:hAnsi="宋体" w:cs="Arial" w:hint="eastAsia"/>
                <w:color w:val="000000"/>
                <w:sz w:val="21"/>
                <w:szCs w:val="21"/>
              </w:rPr>
              <w:t>过程运行环境；运行的</w:t>
            </w:r>
            <w:r w:rsidRPr="00595F4F">
              <w:rPr>
                <w:rFonts w:ascii="宋体" w:hAnsi="宋体" w:cs="Arial"/>
                <w:color w:val="000000"/>
                <w:sz w:val="21"/>
                <w:szCs w:val="21"/>
              </w:rPr>
              <w:t>策划</w:t>
            </w:r>
            <w:r w:rsidRPr="00595F4F">
              <w:rPr>
                <w:rFonts w:ascii="宋体" w:hAnsi="宋体" w:cs="Arial" w:hint="eastAsia"/>
                <w:color w:val="000000"/>
                <w:sz w:val="21"/>
                <w:szCs w:val="21"/>
              </w:rPr>
              <w:t>和控制</w:t>
            </w:r>
            <w:r w:rsidRPr="00595F4F">
              <w:rPr>
                <w:rFonts w:ascii="宋体" w:hAnsi="宋体" w:cs="Arial"/>
                <w:color w:val="000000"/>
                <w:sz w:val="21"/>
                <w:szCs w:val="21"/>
              </w:rPr>
              <w:t>情况</w:t>
            </w:r>
            <w:r w:rsidRPr="00595F4F">
              <w:rPr>
                <w:rFonts w:ascii="宋体" w:hAnsi="宋体" w:cs="Arial" w:hint="eastAsia"/>
                <w:color w:val="000000"/>
                <w:sz w:val="21"/>
                <w:szCs w:val="21"/>
              </w:rPr>
              <w:t>；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生产和服务提供的控制；</w:t>
            </w:r>
            <w:r w:rsidRPr="00595F4F">
              <w:rPr>
                <w:rFonts w:ascii="宋体" w:hAnsi="宋体" w:cs="Arial"/>
                <w:sz w:val="21"/>
                <w:szCs w:val="21"/>
              </w:rPr>
              <w:t>环境因素识别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；</w:t>
            </w:r>
            <w:r w:rsidRPr="00595F4F">
              <w:rPr>
                <w:rFonts w:ascii="宋体" w:hAnsi="宋体" w:cs="Arial" w:hint="eastAsia"/>
                <w:color w:val="000000"/>
                <w:sz w:val="21"/>
                <w:szCs w:val="21"/>
              </w:rPr>
              <w:t>环境运行策划和控制</w:t>
            </w:r>
          </w:p>
          <w:p w:rsidR="00EE2D30" w:rsidRPr="00C21803" w:rsidRDefault="00EE2D30" w:rsidP="000964F1">
            <w:pPr>
              <w:spacing w:line="36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82EBC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Q： 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7.1.3/7.1.4/</w:t>
            </w:r>
            <w:r w:rsidRPr="00082EBC">
              <w:rPr>
                <w:rFonts w:ascii="宋体" w:hAnsi="宋体" w:cs="宋体" w:hint="eastAsia"/>
                <w:kern w:val="0"/>
                <w:sz w:val="21"/>
                <w:szCs w:val="21"/>
              </w:rPr>
              <w:t>8.1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/</w:t>
            </w:r>
            <w:r w:rsidRPr="00082EBC">
              <w:rPr>
                <w:rFonts w:ascii="宋体" w:hAnsi="宋体" w:cs="宋体" w:hint="eastAsia"/>
                <w:kern w:val="0"/>
                <w:sz w:val="21"/>
                <w:szCs w:val="21"/>
              </w:rPr>
              <w:t>8.5</w:t>
            </w:r>
            <w:r w:rsidR="00C21803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     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E6.1.2/8.1</w:t>
            </w:r>
          </w:p>
          <w:p w:rsidR="00595F4F" w:rsidRPr="00595F4F" w:rsidRDefault="00595F4F" w:rsidP="000964F1">
            <w:pPr>
              <w:spacing w:line="3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组内沟通</w:t>
            </w:r>
          </w:p>
        </w:tc>
      </w:tr>
      <w:tr w:rsidR="00595F4F" w:rsidRPr="00595F4F" w:rsidTr="00C21803">
        <w:trPr>
          <w:cantSplit/>
          <w:trHeight w:val="27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95F4F" w:rsidRPr="00595F4F" w:rsidRDefault="00595F4F" w:rsidP="00595F4F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595F4F">
              <w:rPr>
                <w:rFonts w:ascii="宋体" w:hAnsi="宋体" w:hint="eastAsia"/>
                <w:sz w:val="21"/>
                <w:szCs w:val="21"/>
              </w:rPr>
              <w:t>201</w:t>
            </w: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-</w:t>
            </w:r>
            <w:r w:rsidRPr="00595F4F">
              <w:rPr>
                <w:rFonts w:ascii="宋体" w:hAnsi="宋体"/>
                <w:sz w:val="21"/>
                <w:szCs w:val="21"/>
              </w:rPr>
              <w:t>12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-</w:t>
            </w:r>
            <w:r w:rsidRPr="00595F4F"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F" w:rsidRPr="00595F4F" w:rsidRDefault="00595F4F" w:rsidP="000964F1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F4F" w:rsidRPr="00595F4F" w:rsidRDefault="00595F4F" w:rsidP="000964F1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5F4F" w:rsidRPr="00595F4F" w:rsidRDefault="00595F4F" w:rsidP="000964F1">
            <w:pPr>
              <w:spacing w:line="360" w:lineRule="exact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595F4F" w:rsidRPr="00595F4F" w:rsidTr="000964F1">
        <w:trPr>
          <w:cantSplit/>
          <w:trHeight w:val="56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95F4F" w:rsidRPr="00595F4F" w:rsidRDefault="00595F4F" w:rsidP="00595F4F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595F4F">
              <w:rPr>
                <w:rFonts w:ascii="宋体" w:hAnsi="宋体"/>
                <w:sz w:val="21"/>
                <w:szCs w:val="21"/>
              </w:rPr>
              <w:t>0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0:30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F" w:rsidRPr="00595F4F" w:rsidRDefault="00595F4F" w:rsidP="000964F1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595F4F">
              <w:rPr>
                <w:rFonts w:ascii="宋体" w:hAnsi="宋体"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F4F" w:rsidRPr="00595F4F" w:rsidRDefault="00595F4F" w:rsidP="000964F1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 w:rsidRPr="00595F4F">
              <w:rPr>
                <w:rFonts w:ascii="宋体" w:hAnsi="宋体"/>
                <w:sz w:val="21"/>
                <w:szCs w:val="21"/>
              </w:rPr>
              <w:t>质检部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F4F" w:rsidRDefault="00595F4F" w:rsidP="000964F1">
            <w:pPr>
              <w:spacing w:line="360" w:lineRule="exact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595F4F">
              <w:rPr>
                <w:rFonts w:ascii="宋体" w:hAnsi="宋体" w:cs="Arial" w:hint="eastAsia"/>
                <w:sz w:val="21"/>
                <w:szCs w:val="21"/>
              </w:rPr>
              <w:t>主要内容：</w:t>
            </w:r>
            <w:r w:rsidRPr="00595F4F">
              <w:rPr>
                <w:rFonts w:ascii="宋体" w:hAnsi="宋体" w:cs="Arial" w:hint="eastAsia"/>
                <w:color w:val="000000"/>
                <w:sz w:val="21"/>
                <w:szCs w:val="21"/>
              </w:rPr>
              <w:t>监视和测量资源提供和控制情况；产品和服务的放行</w:t>
            </w:r>
          </w:p>
          <w:p w:rsidR="00595F4F" w:rsidRPr="00595F4F" w:rsidRDefault="00595F4F" w:rsidP="000964F1">
            <w:pPr>
              <w:spacing w:line="360" w:lineRule="exact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595F4F">
              <w:rPr>
                <w:rFonts w:ascii="宋体" w:hAnsi="宋体" w:cs="Arial"/>
                <w:sz w:val="21"/>
                <w:szCs w:val="21"/>
              </w:rPr>
              <w:t>环境因素识别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；</w:t>
            </w:r>
            <w:r w:rsidRPr="00595F4F">
              <w:rPr>
                <w:rFonts w:ascii="宋体" w:hAnsi="宋体" w:cs="Arial" w:hint="eastAsia"/>
                <w:color w:val="000000"/>
                <w:sz w:val="21"/>
                <w:szCs w:val="21"/>
              </w:rPr>
              <w:t>环境运行策划和控制</w:t>
            </w:r>
          </w:p>
          <w:p w:rsidR="00EE2D30" w:rsidRPr="00595F4F" w:rsidRDefault="00EE2D30" w:rsidP="000964F1">
            <w:pPr>
              <w:spacing w:line="360" w:lineRule="exact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EE2D30">
              <w:rPr>
                <w:rFonts w:ascii="宋体" w:hAnsi="宋体" w:cs="Arial" w:hint="eastAsia"/>
                <w:color w:val="000000"/>
                <w:sz w:val="21"/>
                <w:szCs w:val="21"/>
              </w:rPr>
              <w:t>Q： 7.1.5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/</w:t>
            </w:r>
            <w:r w:rsidRPr="00EE2D30">
              <w:rPr>
                <w:rFonts w:ascii="宋体" w:hAnsi="宋体" w:cs="Arial" w:hint="eastAsia"/>
                <w:color w:val="000000"/>
                <w:sz w:val="21"/>
                <w:szCs w:val="21"/>
              </w:rPr>
              <w:t>8.6</w:t>
            </w:r>
            <w:r w:rsidR="00C21803">
              <w:rPr>
                <w:rFonts w:ascii="宋体" w:hAnsi="宋体" w:cs="Arial" w:hint="eastAsia"/>
                <w:color w:val="000000"/>
                <w:sz w:val="21"/>
                <w:szCs w:val="21"/>
              </w:rPr>
              <w:t xml:space="preserve">       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E6.1.2/8.1</w:t>
            </w:r>
          </w:p>
        </w:tc>
      </w:tr>
      <w:tr w:rsidR="00595F4F" w:rsidRPr="00595F4F" w:rsidTr="000964F1">
        <w:trPr>
          <w:cantSplit/>
          <w:trHeight w:val="56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F4F" w:rsidRPr="00595F4F" w:rsidRDefault="00595F4F" w:rsidP="00595F4F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10:30-12：30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4F" w:rsidRPr="00595F4F" w:rsidRDefault="00595F4F" w:rsidP="000964F1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5F4F" w:rsidRPr="00595F4F" w:rsidRDefault="00595F4F" w:rsidP="000964F1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技术部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B12" w:rsidRPr="00595F4F" w:rsidRDefault="00595F4F" w:rsidP="00EE3B12">
            <w:pPr>
              <w:spacing w:line="360" w:lineRule="exact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595F4F">
              <w:rPr>
                <w:rFonts w:ascii="宋体" w:hAnsi="宋体" w:hint="eastAsia"/>
                <w:sz w:val="21"/>
                <w:szCs w:val="21"/>
              </w:rPr>
              <w:t>产品和服务设计和开发控制</w:t>
            </w:r>
            <w:r w:rsidR="00D44BAE">
              <w:rPr>
                <w:rFonts w:ascii="宋体" w:hAnsi="宋体" w:hint="eastAsia"/>
                <w:sz w:val="21"/>
                <w:szCs w:val="21"/>
              </w:rPr>
              <w:t>；</w:t>
            </w:r>
            <w:r w:rsidR="00EE3B12" w:rsidRPr="00595F4F">
              <w:rPr>
                <w:rFonts w:ascii="宋体" w:hAnsi="宋体" w:cs="Arial" w:hint="eastAsia"/>
                <w:color w:val="000000"/>
                <w:sz w:val="21"/>
                <w:szCs w:val="21"/>
              </w:rPr>
              <w:t>运行的</w:t>
            </w:r>
            <w:r w:rsidR="00EE3B12" w:rsidRPr="00595F4F">
              <w:rPr>
                <w:rFonts w:ascii="宋体" w:hAnsi="宋体" w:cs="Arial"/>
                <w:color w:val="000000"/>
                <w:sz w:val="21"/>
                <w:szCs w:val="21"/>
              </w:rPr>
              <w:t>策划</w:t>
            </w:r>
            <w:r w:rsidR="00EE3B12" w:rsidRPr="00595F4F">
              <w:rPr>
                <w:rFonts w:ascii="宋体" w:hAnsi="宋体" w:cs="Arial" w:hint="eastAsia"/>
                <w:color w:val="000000"/>
                <w:sz w:val="21"/>
                <w:szCs w:val="21"/>
              </w:rPr>
              <w:t>和控制</w:t>
            </w:r>
            <w:r w:rsidR="00EE3B12" w:rsidRPr="00595F4F">
              <w:rPr>
                <w:rFonts w:ascii="宋体" w:hAnsi="宋体" w:cs="Arial"/>
                <w:color w:val="000000"/>
                <w:sz w:val="21"/>
                <w:szCs w:val="21"/>
              </w:rPr>
              <w:t>情况</w:t>
            </w:r>
            <w:r w:rsidR="00EE3B12" w:rsidRPr="00595F4F">
              <w:rPr>
                <w:rFonts w:ascii="宋体" w:hAnsi="宋体" w:cs="Arial" w:hint="eastAsia"/>
                <w:color w:val="000000"/>
                <w:sz w:val="21"/>
                <w:szCs w:val="21"/>
              </w:rPr>
              <w:t>；</w:t>
            </w:r>
            <w:r w:rsidR="00EE3B12" w:rsidRPr="00595F4F">
              <w:rPr>
                <w:rFonts w:ascii="宋体" w:hAnsi="宋体" w:hint="eastAsia"/>
                <w:sz w:val="21"/>
                <w:szCs w:val="21"/>
              </w:rPr>
              <w:t>生产和服务提供的控制</w:t>
            </w:r>
            <w:r w:rsidR="00EE3B12">
              <w:rPr>
                <w:rFonts w:ascii="宋体" w:hAnsi="宋体" w:hint="eastAsia"/>
                <w:sz w:val="21"/>
                <w:szCs w:val="21"/>
              </w:rPr>
              <w:t>；</w:t>
            </w:r>
            <w:r w:rsidR="00EE3B12" w:rsidRPr="00595F4F">
              <w:rPr>
                <w:rFonts w:ascii="宋体" w:hAnsi="宋体" w:cs="Arial"/>
                <w:sz w:val="21"/>
                <w:szCs w:val="21"/>
              </w:rPr>
              <w:t>环境因素识别</w:t>
            </w:r>
            <w:r w:rsidR="00EE3B12" w:rsidRPr="00595F4F">
              <w:rPr>
                <w:rFonts w:ascii="宋体" w:hAnsi="宋体" w:hint="eastAsia"/>
                <w:sz w:val="21"/>
                <w:szCs w:val="21"/>
              </w:rPr>
              <w:t>；</w:t>
            </w:r>
            <w:r w:rsidR="00EE3B12" w:rsidRPr="00595F4F">
              <w:rPr>
                <w:rFonts w:ascii="宋体" w:hAnsi="宋体" w:cs="Arial" w:hint="eastAsia"/>
                <w:color w:val="000000"/>
                <w:sz w:val="21"/>
                <w:szCs w:val="21"/>
              </w:rPr>
              <w:t>环境运行策划和控制</w:t>
            </w:r>
          </w:p>
          <w:p w:rsidR="00595F4F" w:rsidRPr="00C21803" w:rsidRDefault="00EE2D30" w:rsidP="00EE2D30">
            <w:pPr>
              <w:spacing w:line="360" w:lineRule="exact"/>
              <w:rPr>
                <w:rFonts w:hAnsi="宋体"/>
                <w:sz w:val="21"/>
                <w:szCs w:val="21"/>
              </w:rPr>
            </w:pPr>
            <w:r w:rsidRPr="00082EBC">
              <w:rPr>
                <w:rFonts w:ascii="宋体" w:hAnsi="宋体" w:cs="宋体" w:hint="eastAsia"/>
                <w:kern w:val="0"/>
                <w:sz w:val="21"/>
                <w:szCs w:val="21"/>
              </w:rPr>
              <w:t>Q</w:t>
            </w:r>
            <w:r w:rsidRPr="00082EBC">
              <w:rPr>
                <w:rFonts w:hAnsi="宋体" w:hint="eastAsia"/>
                <w:sz w:val="21"/>
                <w:szCs w:val="21"/>
              </w:rPr>
              <w:t>7.1.5/</w:t>
            </w:r>
            <w:r w:rsidRPr="00082EBC">
              <w:rPr>
                <w:rFonts w:ascii="宋体" w:hAnsi="宋体" w:cs="宋体" w:hint="eastAsia"/>
                <w:kern w:val="0"/>
                <w:sz w:val="21"/>
                <w:szCs w:val="21"/>
              </w:rPr>
              <w:t>8.1/8.3/8.5/</w:t>
            </w:r>
            <w:r w:rsidR="00C21803">
              <w:rPr>
                <w:rFonts w:hAnsi="宋体" w:hint="eastAsia"/>
                <w:sz w:val="21"/>
                <w:szCs w:val="21"/>
              </w:rPr>
              <w:t xml:space="preserve">8.6      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E6.1.2/8.1</w:t>
            </w:r>
          </w:p>
        </w:tc>
      </w:tr>
      <w:tr w:rsidR="00595F4F" w:rsidRPr="00595F4F" w:rsidTr="000964F1">
        <w:trPr>
          <w:cantSplit/>
          <w:trHeight w:val="49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95F4F" w:rsidRPr="00595F4F" w:rsidRDefault="00595F4F" w:rsidP="00595F4F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595F4F">
              <w:rPr>
                <w:rFonts w:ascii="宋体" w:hAnsi="宋体"/>
                <w:sz w:val="21"/>
                <w:szCs w:val="21"/>
              </w:rPr>
              <w:t>12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:</w:t>
            </w:r>
            <w:r w:rsidRPr="00595F4F">
              <w:rPr>
                <w:rFonts w:ascii="宋体" w:hAnsi="宋体"/>
                <w:sz w:val="21"/>
                <w:szCs w:val="21"/>
              </w:rPr>
              <w:t>3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:</w:t>
            </w:r>
            <w:r w:rsidRPr="00595F4F">
              <w:rPr>
                <w:rFonts w:ascii="宋体" w:hAnsi="宋体"/>
                <w:sz w:val="21"/>
                <w:szCs w:val="21"/>
              </w:rPr>
              <w:t>0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4F" w:rsidRPr="00595F4F" w:rsidRDefault="00595F4F" w:rsidP="00595F4F">
            <w:pPr>
              <w:spacing w:line="360" w:lineRule="exact"/>
              <w:ind w:firstLineChars="16" w:firstLine="34"/>
              <w:jc w:val="center"/>
              <w:rPr>
                <w:rFonts w:ascii="宋体" w:hAnsi="宋体"/>
                <w:sz w:val="21"/>
                <w:szCs w:val="21"/>
              </w:rPr>
            </w:pPr>
            <w:r w:rsidRPr="00595F4F">
              <w:rPr>
                <w:rFonts w:ascii="宋体" w:hAnsi="宋体" w:hint="eastAsia"/>
                <w:sz w:val="21"/>
                <w:szCs w:val="21"/>
              </w:rPr>
              <w:t>A</w:t>
            </w:r>
            <w:r w:rsidR="00F12D64"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F4F" w:rsidRPr="00595F4F" w:rsidRDefault="00F12D64" w:rsidP="000964F1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 w:rsidRPr="00595F4F">
              <w:rPr>
                <w:rFonts w:ascii="宋体" w:hAnsi="宋体" w:hint="eastAsia"/>
                <w:sz w:val="21"/>
                <w:szCs w:val="21"/>
              </w:rPr>
              <w:t>管理层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5F4F" w:rsidRPr="00595F4F" w:rsidRDefault="00F12D64" w:rsidP="000964F1">
            <w:pPr>
              <w:spacing w:line="360" w:lineRule="exact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组内沟通、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与受审核方领导沟通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末次会议</w:t>
            </w:r>
          </w:p>
        </w:tc>
      </w:tr>
      <w:tr w:rsidR="00595F4F" w:rsidRPr="00595F4F" w:rsidTr="000964F1">
        <w:trPr>
          <w:cantSplit/>
          <w:trHeight w:val="660"/>
        </w:trPr>
        <w:tc>
          <w:tcPr>
            <w:tcW w:w="13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5F4F" w:rsidRPr="00595F4F" w:rsidRDefault="00595F4F" w:rsidP="000964F1">
            <w:pPr>
              <w:rPr>
                <w:rFonts w:ascii="宋体" w:hAnsi="宋体"/>
                <w:sz w:val="21"/>
                <w:szCs w:val="21"/>
              </w:rPr>
            </w:pPr>
            <w:r w:rsidRPr="00595F4F">
              <w:rPr>
                <w:rFonts w:ascii="宋体" w:hAnsi="宋体" w:hint="eastAsia"/>
                <w:sz w:val="21"/>
                <w:szCs w:val="21"/>
              </w:rPr>
              <w:t>组长签字：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95F4F" w:rsidRPr="00595F4F" w:rsidRDefault="00F12D64" w:rsidP="000964F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朱晓丽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5F4F" w:rsidRPr="00595F4F" w:rsidRDefault="00595F4F" w:rsidP="000964F1">
            <w:pPr>
              <w:rPr>
                <w:rFonts w:ascii="宋体" w:hAnsi="宋体"/>
                <w:sz w:val="21"/>
                <w:szCs w:val="21"/>
              </w:rPr>
            </w:pPr>
            <w:r w:rsidRPr="00595F4F"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95F4F" w:rsidRPr="00595F4F" w:rsidRDefault="00595F4F" w:rsidP="00F12D64">
            <w:pPr>
              <w:rPr>
                <w:rFonts w:ascii="宋体" w:hAnsi="宋体"/>
                <w:sz w:val="21"/>
                <w:szCs w:val="21"/>
              </w:rPr>
            </w:pPr>
            <w:r w:rsidRPr="00595F4F">
              <w:rPr>
                <w:rFonts w:ascii="宋体" w:hAnsi="宋体" w:hint="eastAsia"/>
                <w:sz w:val="21"/>
                <w:szCs w:val="21"/>
              </w:rPr>
              <w:t>201</w:t>
            </w:r>
            <w:r w:rsidR="00F12D64">
              <w:rPr>
                <w:rFonts w:ascii="宋体" w:hAnsi="宋体" w:hint="eastAsia"/>
                <w:sz w:val="21"/>
                <w:szCs w:val="21"/>
              </w:rPr>
              <w:t>9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年</w:t>
            </w:r>
            <w:r w:rsidRPr="00595F4F">
              <w:rPr>
                <w:rFonts w:ascii="宋体" w:hAnsi="宋体"/>
                <w:sz w:val="21"/>
                <w:szCs w:val="21"/>
              </w:rPr>
              <w:t>12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月</w:t>
            </w:r>
            <w:r w:rsidRPr="00595F4F">
              <w:rPr>
                <w:rFonts w:ascii="宋体" w:hAnsi="宋体"/>
                <w:sz w:val="21"/>
                <w:szCs w:val="21"/>
              </w:rPr>
              <w:t>14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</w:tbl>
    <w:p w:rsidR="004A38E5" w:rsidRDefault="0081257F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57F" w:rsidRDefault="0081257F">
      <w:r>
        <w:separator/>
      </w:r>
    </w:p>
  </w:endnote>
  <w:endnote w:type="continuationSeparator" w:id="0">
    <w:p w:rsidR="0081257F" w:rsidRDefault="0081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1E6FE9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9516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9516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8125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57F" w:rsidRDefault="0081257F">
      <w:r>
        <w:separator/>
      </w:r>
    </w:p>
  </w:footnote>
  <w:footnote w:type="continuationSeparator" w:id="0">
    <w:p w:rsidR="0081257F" w:rsidRDefault="00812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1E6FE9" w:rsidP="008678D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81257F" w:rsidP="008678D6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1E6FE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E6FE9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1E6FE9">
      <w:rPr>
        <w:rStyle w:val="CharChar1"/>
        <w:rFonts w:hint="default"/>
        <w:w w:val="90"/>
      </w:rPr>
      <w:t>Co.</w:t>
    </w:r>
    <w:proofErr w:type="gramStart"/>
    <w:r w:rsidR="001E6FE9">
      <w:rPr>
        <w:rStyle w:val="CharChar1"/>
        <w:rFonts w:hint="default"/>
        <w:w w:val="90"/>
      </w:rPr>
      <w:t>,Ltd</w:t>
    </w:r>
    <w:proofErr w:type="spellEnd"/>
    <w:proofErr w:type="gramEnd"/>
    <w:r w:rsidR="001E6FE9">
      <w:rPr>
        <w:rStyle w:val="CharChar1"/>
        <w:rFonts w:hint="default"/>
        <w:w w:val="90"/>
      </w:rPr>
      <w:t>.</w:t>
    </w:r>
  </w:p>
  <w:p w:rsidR="004A38E5" w:rsidRDefault="001E6FE9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0AC9"/>
    <w:rsid w:val="001E6FE9"/>
    <w:rsid w:val="00595F4F"/>
    <w:rsid w:val="00782D74"/>
    <w:rsid w:val="0081257F"/>
    <w:rsid w:val="008678D6"/>
    <w:rsid w:val="00A95163"/>
    <w:rsid w:val="00C21803"/>
    <w:rsid w:val="00CE22E6"/>
    <w:rsid w:val="00D44BAE"/>
    <w:rsid w:val="00EE2D30"/>
    <w:rsid w:val="00EE3B12"/>
    <w:rsid w:val="00F12D64"/>
    <w:rsid w:val="00FB0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302</Words>
  <Characters>1727</Characters>
  <Application>Microsoft Office Word</Application>
  <DocSecurity>0</DocSecurity>
  <Lines>14</Lines>
  <Paragraphs>4</Paragraphs>
  <ScaleCrop>false</ScaleCrop>
  <Company>微软中国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67</cp:revision>
  <cp:lastPrinted>2019-03-27T03:10:00Z</cp:lastPrinted>
  <dcterms:created xsi:type="dcterms:W3CDTF">2015-06-17T12:16:00Z</dcterms:created>
  <dcterms:modified xsi:type="dcterms:W3CDTF">2019-12-16T06:01:00Z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