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</w:rPr>
            </w:pPr>
            <w:bookmarkStart w:id="0" w:name="组织名称"/>
            <w:r>
              <w:rPr>
                <w:rFonts w:hint="eastAsia" w:ascii="宋体" w:hAnsi="宋体"/>
                <w:b/>
                <w:bCs/>
              </w:rPr>
              <w:t>山东新大福办公家具有限公司</w:t>
            </w:r>
            <w:bookmarkEnd w:id="0"/>
          </w:p>
        </w:tc>
        <w:tc>
          <w:tcPr>
            <w:tcW w:w="1134" w:type="dxa"/>
            <w:gridSpan w:val="2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0486-2021-SD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初次审查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第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</w:rPr>
              <w:t>次跟踪审查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Segoe UI Symbol" w:hAnsi="Segoe UI Symbol"/>
                <w:lang w:val="en-US" w:eastAsia="zh-CN"/>
              </w:rPr>
              <w:t>商品售后绿色</w:t>
            </w:r>
            <w:r>
              <w:rPr>
                <w:rFonts w:hint="eastAsia" w:ascii="Segoe UI Symbol" w:hAnsi="Segoe UI Symbol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 w:ascii="Segoe UI Symbol" w:hAnsi="Segoe UI Symbol"/>
                <w:lang w:val="en-US" w:eastAsia="zh-CN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hint="eastAsia" w:ascii="Segoe UI Symbol" w:hAnsi="Segoe UI Symbol"/>
              </w:rPr>
              <w:t xml:space="preserve"> 售后服务（依据GT/T27922-2011）</w:t>
            </w:r>
            <w:r>
              <w:rPr>
                <w:rFonts w:hint="eastAsia" w:ascii="Segoe UI Symbol" w:hAnsi="Segoe UI Symbol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  <w:lang w:val="en-US" w:eastAsia="zh-CN"/>
              </w:rPr>
              <w:t xml:space="preserve"> 商品售后绿色</w:t>
            </w:r>
            <w:r>
              <w:rPr>
                <w:rFonts w:hint="eastAsia" w:ascii="Segoe UI Symbol" w:hAnsi="Segoe UI Symbol"/>
              </w:rPr>
              <w:t>服务</w:t>
            </w:r>
            <w:r>
              <w:rPr>
                <w:rFonts w:hint="eastAsia" w:ascii="Segoe UI Symbol" w:hAnsi="Segoe UI Symbol"/>
                <w:lang w:eastAsia="zh-CN"/>
              </w:rPr>
              <w:t>（</w:t>
            </w:r>
            <w:r>
              <w:rPr>
                <w:rFonts w:hint="eastAsia" w:ascii="Segoe UI Symbol" w:hAnsi="Segoe UI Symbol"/>
                <w:lang w:val="en-US" w:eastAsia="zh-CN"/>
              </w:rPr>
              <w:t>CTS ISC-JSGF-05《商品售后绿色服务认证技术规范》</w:t>
            </w:r>
            <w:r>
              <w:rPr>
                <w:rFonts w:hint="eastAsia" w:ascii="Segoe UI Symbol" w:hAnsi="Segoe UI Symbol"/>
                <w:lang w:eastAsia="zh-CN"/>
              </w:rPr>
              <w:t>）</w:t>
            </w:r>
            <w:r>
              <w:rPr>
                <w:rFonts w:hint="eastAsia" w:ascii="Segoe UI Symbol" w:hAnsi="Segoe UI Symbol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  <w:r>
              <w:rPr>
                <w:rFonts w:ascii="Segoe UI Symbol" w:hAnsi="Segoe UI Symbol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rPr>
                <w:rStyle w:val="7"/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建立了适当的服务方针；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识别了应遵守的法律法规和其它要求；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规定了各个职能与层次的相应职责、有关的责任机制和信息交流机制，并确定了必要的资源能力；</w:t>
            </w:r>
            <w:r>
              <w:rPr>
                <w:rFonts w:ascii="宋体" w:hAnsi="宋体"/>
              </w:rPr>
              <w:t xml:space="preserve">                                             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企业文件基本符合标准的要求；可以进行现场审查。</w:t>
            </w:r>
          </w:p>
          <w:p>
            <w:pPr>
              <w:spacing w:before="20" w:after="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15875</wp:posOffset>
                  </wp:positionV>
                  <wp:extent cx="532765" cy="260985"/>
                  <wp:effectExtent l="0" t="0" r="635" b="5080"/>
                  <wp:wrapSquare wrapText="bothSides"/>
                  <wp:docPr id="4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>2022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24765</wp:posOffset>
                  </wp:positionV>
                  <wp:extent cx="532765" cy="260985"/>
                  <wp:effectExtent l="0" t="0" r="635" b="5080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00" w:lineRule="auto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-142240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4623435</wp:posOffset>
              </wp:positionH>
              <wp:positionV relativeFrom="paragraph">
                <wp:posOffset>15875</wp:posOffset>
              </wp:positionV>
              <wp:extent cx="1560195" cy="296545"/>
              <wp:effectExtent l="0" t="0" r="1905" b="825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19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center"/>
                            <w:rPr>
                              <w:rFonts w:hint="default" w:eastAsia="宋体"/>
                              <w:w w:val="9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编号：</w:t>
                          </w:r>
                          <w:r>
                            <w:rPr>
                              <w:rFonts w:hint="eastAsia"/>
                            </w:rPr>
                            <w:t>ISC-S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D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10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05pt;margin-top:1.25pt;height:23.35pt;width:122.85pt;z-index:251660288;mso-width-relative:page;mso-height-relative:page;" fillcolor="#FFFFFF" filled="t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center"/>
                      <w:rPr>
                        <w:rFonts w:hint="default" w:eastAsia="宋体"/>
                        <w:w w:val="9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编号：</w:t>
                    </w:r>
                    <w:r>
                      <w:rPr>
                        <w:rFonts w:hint="eastAsia"/>
                      </w:rPr>
                      <w:t>ISC-S</w:t>
                    </w:r>
                    <w:r>
                      <w:rPr>
                        <w:rFonts w:hint="eastAsia"/>
                        <w:lang w:val="en-US" w:eastAsia="zh-CN"/>
                      </w:rPr>
                      <w:t>D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lang w:val="en-US" w:eastAsia="zh-CN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  <w:r>
      <w:rPr>
        <w:rStyle w:val="10"/>
        <w:rFonts w:hint="default"/>
        <w:w w:val="80"/>
        <w:sz w:val="18"/>
      </w:rPr>
      <w:t xml:space="preserve"> </w:t>
    </w:r>
    <w:r>
      <w:rPr>
        <w:rStyle w:val="10"/>
        <w:rFonts w:hint="default"/>
        <w:w w:val="90"/>
        <w:sz w:val="18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DM5N2NhOWRiMzQ0NzA4MzQ3Y2UyNmI4MDJmYTgifQ=="/>
  </w:docVars>
  <w:rsids>
    <w:rsidRoot w:val="006B5D77"/>
    <w:rsid w:val="00371243"/>
    <w:rsid w:val="003C5EE1"/>
    <w:rsid w:val="005B5090"/>
    <w:rsid w:val="006476B7"/>
    <w:rsid w:val="006B5D77"/>
    <w:rsid w:val="006D2851"/>
    <w:rsid w:val="007D0248"/>
    <w:rsid w:val="00916A41"/>
    <w:rsid w:val="00A7329C"/>
    <w:rsid w:val="00AD19D8"/>
    <w:rsid w:val="00BB3071"/>
    <w:rsid w:val="00C02C06"/>
    <w:rsid w:val="00DC19E9"/>
    <w:rsid w:val="00EE29E0"/>
    <w:rsid w:val="01EF0894"/>
    <w:rsid w:val="06D27610"/>
    <w:rsid w:val="07B37382"/>
    <w:rsid w:val="138472E7"/>
    <w:rsid w:val="19016B74"/>
    <w:rsid w:val="19F54726"/>
    <w:rsid w:val="22BF0569"/>
    <w:rsid w:val="24E51AEB"/>
    <w:rsid w:val="28A216E9"/>
    <w:rsid w:val="2A8550EB"/>
    <w:rsid w:val="379302A2"/>
    <w:rsid w:val="57B30792"/>
    <w:rsid w:val="5DBB4256"/>
    <w:rsid w:val="64D3092D"/>
    <w:rsid w:val="6EA070F4"/>
    <w:rsid w:val="724E75FB"/>
    <w:rsid w:val="777B687A"/>
    <w:rsid w:val="7AC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686</Words>
  <Characters>737</Characters>
  <Lines>9</Lines>
  <Paragraphs>2</Paragraphs>
  <TotalTime>0</TotalTime>
  <ScaleCrop>false</ScaleCrop>
  <LinksUpToDate>false</LinksUpToDate>
  <CharactersWithSpaces>1207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2022-05-22T13:02:25Z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73AA3A97DF244B889A580E92F6048048</vt:lpwstr>
  </property>
</Properties>
</file>