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浙江企航工贸有限公司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0075-2020-QEO-2022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浙江省金华市永康市龙山镇吕南宅四村长龙南路178号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施建平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浙江省金华市永康街639号美保龙中心北A702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13868980152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13868980152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24001-2016/ISO14001:2015,Q：GB/T19001-2016/ISO9001:2015,O：ISO 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E：金属家具（课桌椅、餐桌、排椅、公寓床、文件柜、儿童家具）的组装生产及设计开发，办公家具、儿童家具（实木桌、实木椅、实木玩具柜、实木床、沙发、娃娃家）、玩具、游乐设备、教具的销售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Q：金属家具（课桌椅、餐桌、排椅、公寓床、文件柜、儿童家具）的组装生产及设计开发，办公家具、儿童家具（实木桌、实木椅、实木玩具柜、实木床、沙发、娃娃家）、玩具、游乐设备、教具的销售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O：金属家具（课桌椅、餐桌、排椅、公寓床、文件柜、儿童家具）的组装生产及设计开发，办公家具、儿童家具（实木桌、实木椅、实木玩具柜、实木床、沙发、娃娃家）、玩具、游乐设备、教具的销售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E：23.01.01;23.01.04;29.12.00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Q：23.01.01;23.01.04;29.12.00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O：23.01.01;23.01.04;29.12.00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E:25,Q:25,O:25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