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50" w:rsidRPr="00AD21B0" w:rsidRDefault="00390DB6">
      <w:pPr>
        <w:spacing w:line="480" w:lineRule="exact"/>
        <w:jc w:val="center"/>
        <w:rPr>
          <w:rFonts w:ascii="楷体" w:eastAsia="楷体" w:hAnsi="楷体"/>
          <w:bCs/>
          <w:sz w:val="44"/>
          <w:szCs w:val="44"/>
        </w:rPr>
      </w:pPr>
      <w:r w:rsidRPr="00AD21B0">
        <w:rPr>
          <w:rFonts w:ascii="楷体" w:eastAsia="楷体" w:hAnsi="楷体" w:hint="eastAsia"/>
          <w:bCs/>
          <w:sz w:val="44"/>
          <w:szCs w:val="4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3D6DC7" w:rsidRPr="009B7366">
        <w:trPr>
          <w:trHeight w:val="515"/>
        </w:trPr>
        <w:tc>
          <w:tcPr>
            <w:tcW w:w="2160" w:type="dxa"/>
            <w:vMerge w:val="restart"/>
            <w:vAlign w:val="center"/>
          </w:tcPr>
          <w:p w:rsidR="00D02850" w:rsidRPr="009B7366" w:rsidRDefault="00390DB6" w:rsidP="009B7366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D02850" w:rsidRPr="009B7366" w:rsidRDefault="00390DB6" w:rsidP="009B7366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D02850" w:rsidRPr="009B7366" w:rsidRDefault="00390DB6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D02850" w:rsidRPr="009B7366" w:rsidRDefault="00390DB6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D02850" w:rsidRPr="009B7366" w:rsidRDefault="00390DB6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A347B" w:rsidRPr="009B7366">
              <w:rPr>
                <w:rFonts w:ascii="楷体" w:eastAsia="楷体" w:hAnsi="楷体" w:hint="eastAsia"/>
                <w:sz w:val="24"/>
                <w:szCs w:val="24"/>
              </w:rPr>
              <w:t xml:space="preserve">办公室   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9B7366" w:rsidRPr="009B7366">
              <w:rPr>
                <w:rFonts w:ascii="楷体" w:eastAsia="楷体" w:hAnsi="楷体" w:hint="eastAsia"/>
                <w:sz w:val="24"/>
                <w:szCs w:val="24"/>
              </w:rPr>
              <w:t xml:space="preserve">：葛辰，   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9B7366" w:rsidRPr="009B736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A347B" w:rsidRPr="009B7366">
              <w:rPr>
                <w:rFonts w:ascii="楷体" w:eastAsia="楷体" w:hAnsi="楷体" w:hint="eastAsia"/>
                <w:sz w:val="24"/>
                <w:szCs w:val="24"/>
              </w:rPr>
              <w:t>李建岭</w:t>
            </w:r>
          </w:p>
        </w:tc>
        <w:tc>
          <w:tcPr>
            <w:tcW w:w="1134" w:type="dxa"/>
            <w:vMerge w:val="restart"/>
            <w:vAlign w:val="center"/>
          </w:tcPr>
          <w:p w:rsidR="00D02850" w:rsidRPr="009B7366" w:rsidRDefault="00390DB6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3D6DC7" w:rsidRPr="009B7366">
        <w:trPr>
          <w:trHeight w:val="403"/>
        </w:trPr>
        <w:tc>
          <w:tcPr>
            <w:tcW w:w="2160" w:type="dxa"/>
            <w:vMerge/>
            <w:vAlign w:val="center"/>
          </w:tcPr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D02850" w:rsidRPr="009B7366" w:rsidRDefault="00390DB6" w:rsidP="009B7366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570979" w:rsidRPr="009B7366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9B7366" w:rsidRPr="009B7366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>审核时间：202</w:t>
            </w:r>
            <w:r w:rsidR="009B7366" w:rsidRPr="009B736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CA347B" w:rsidRPr="009B736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CA347B" w:rsidRPr="009B736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9B7366" w:rsidRPr="009B7366">
              <w:rPr>
                <w:rFonts w:ascii="楷体" w:eastAsia="楷体" w:hAnsi="楷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6DC7" w:rsidRPr="009B7366">
        <w:trPr>
          <w:trHeight w:val="516"/>
        </w:trPr>
        <w:tc>
          <w:tcPr>
            <w:tcW w:w="2160" w:type="dxa"/>
            <w:vMerge/>
            <w:vAlign w:val="center"/>
          </w:tcPr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D02850" w:rsidRPr="009B7366" w:rsidRDefault="00390DB6" w:rsidP="0052436A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9B7366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9B7366">
              <w:rPr>
                <w:rFonts w:ascii="楷体" w:eastAsia="楷体" w:hAnsi="楷体" w:cs="华文仿宋" w:hint="eastAsia"/>
                <w:sz w:val="24"/>
                <w:szCs w:val="24"/>
              </w:rPr>
              <w:t>MS: 5.3组织的岗位、职责和权限、6.2质量目标、7.1.2人员、7.2能力、7.3意识、</w:t>
            </w:r>
            <w:r w:rsidRPr="009B7366">
              <w:rPr>
                <w:rFonts w:ascii="楷体" w:eastAsia="楷体" w:hAnsi="楷体" w:cs="华文仿宋" w:hint="eastAsia"/>
                <w:spacing w:val="-6"/>
                <w:sz w:val="24"/>
                <w:szCs w:val="24"/>
              </w:rPr>
              <w:t>9.1.1监视、测量、分析和评价总则</w:t>
            </w:r>
            <w:r w:rsidRPr="009B7366">
              <w:rPr>
                <w:rFonts w:ascii="楷体" w:eastAsia="楷体" w:hAnsi="楷体" w:cs="华文仿宋" w:hint="eastAsia"/>
                <w:sz w:val="24"/>
                <w:szCs w:val="24"/>
              </w:rPr>
              <w:t>、9.1.3分析与评价</w:t>
            </w:r>
            <w:r w:rsidRPr="0052436A">
              <w:rPr>
                <w:rFonts w:ascii="楷体" w:eastAsia="楷体" w:hAnsi="楷体" w:cs="华文仿宋" w:hint="eastAsia"/>
                <w:spacing w:val="-6"/>
                <w:sz w:val="24"/>
                <w:szCs w:val="24"/>
              </w:rPr>
              <w:t>、9.2 内部审核</w:t>
            </w:r>
            <w:r w:rsidR="0052436A" w:rsidRPr="0052436A">
              <w:rPr>
                <w:rFonts w:ascii="楷体" w:eastAsia="楷体" w:hAnsi="楷体" w:cs="华文仿宋" w:hint="eastAsia"/>
                <w:spacing w:val="-6"/>
                <w:sz w:val="24"/>
                <w:szCs w:val="24"/>
              </w:rPr>
              <w:t>、10.2不合格和纠正措施</w:t>
            </w:r>
            <w:r w:rsidRPr="0052436A">
              <w:rPr>
                <w:rFonts w:ascii="楷体" w:eastAsia="楷体" w:hAnsi="楷体" w:cs="华文仿宋" w:hint="eastAsia"/>
                <w:spacing w:val="-6"/>
                <w:sz w:val="24"/>
                <w:szCs w:val="24"/>
              </w:rPr>
              <w:t xml:space="preserve">， </w:t>
            </w:r>
          </w:p>
        </w:tc>
        <w:tc>
          <w:tcPr>
            <w:tcW w:w="1134" w:type="dxa"/>
            <w:vMerge/>
          </w:tcPr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6DC7" w:rsidRPr="009B7366">
        <w:trPr>
          <w:trHeight w:val="1255"/>
        </w:trPr>
        <w:tc>
          <w:tcPr>
            <w:tcW w:w="2160" w:type="dxa"/>
          </w:tcPr>
          <w:p w:rsidR="00D02850" w:rsidRPr="009B7366" w:rsidRDefault="00390DB6" w:rsidP="009B736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组织的岗位职责和权限</w:t>
            </w:r>
          </w:p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02850" w:rsidRPr="009B7366" w:rsidRDefault="00390DB6" w:rsidP="009B736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Q5.3</w:t>
            </w:r>
          </w:p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D02850" w:rsidRPr="009B7366" w:rsidRDefault="00390DB6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该部门主要负责公司管理 体系文件、资料、记录及外来文件的归档管理；制定公司人力发展规划，确保公司人力资源；制定公司员工有关培训计划并落实；公司人员业绩考评工作；进行运行控制检查；管理体系和标准的宣贯工作；</w:t>
            </w:r>
            <w:r w:rsidR="009C1BBD">
              <w:rPr>
                <w:rFonts w:ascii="楷体" w:eastAsia="楷体" w:hAnsi="楷体" w:hint="eastAsia"/>
                <w:sz w:val="24"/>
                <w:szCs w:val="24"/>
              </w:rPr>
              <w:t>组织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>实施公司内、外质量体系审核，纠正并控制管理体系实施过程中的不合格项。</w:t>
            </w:r>
          </w:p>
          <w:p w:rsidR="00D02850" w:rsidRPr="009B7366" w:rsidRDefault="00390DB6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b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与办公室负责人沟通，描述的职责和权限与一体化管理体系的职能分配表基本一致。</w:t>
            </w:r>
          </w:p>
        </w:tc>
        <w:tc>
          <w:tcPr>
            <w:tcW w:w="1134" w:type="dxa"/>
          </w:tcPr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6DC7" w:rsidRPr="009B7366">
        <w:trPr>
          <w:trHeight w:val="473"/>
        </w:trPr>
        <w:tc>
          <w:tcPr>
            <w:tcW w:w="2160" w:type="dxa"/>
          </w:tcPr>
          <w:p w:rsidR="00D02850" w:rsidRPr="009B7366" w:rsidRDefault="00390DB6" w:rsidP="009B736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目标及其实现的</w:t>
            </w:r>
            <w:proofErr w:type="gramStart"/>
            <w:r w:rsidRPr="009B73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策划总</w:t>
            </w:r>
            <w:proofErr w:type="gramEnd"/>
            <w:r w:rsidRPr="009B73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要求</w:t>
            </w:r>
          </w:p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02850" w:rsidRPr="009B7366" w:rsidRDefault="00390DB6" w:rsidP="009B736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Q6.2</w:t>
            </w:r>
          </w:p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D02850" w:rsidRPr="009B7366" w:rsidRDefault="00390DB6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本部门分解管理目标有：</w:t>
            </w:r>
          </w:p>
          <w:p w:rsidR="000C213F" w:rsidRPr="009B7366" w:rsidRDefault="000C213F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培训计划完成率100%</w:t>
            </w:r>
          </w:p>
          <w:p w:rsidR="000C213F" w:rsidRPr="009B7366" w:rsidRDefault="000C213F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培训合格率100%</w:t>
            </w:r>
          </w:p>
          <w:p w:rsidR="000C213F" w:rsidRPr="009B7366" w:rsidRDefault="000C213F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文件化信息受控率100%；</w:t>
            </w:r>
          </w:p>
          <w:p w:rsidR="00D02850" w:rsidRPr="009B7366" w:rsidRDefault="00390DB6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目标均可量化可测量。查2021年考核，办公室管理目标均已完成。</w:t>
            </w:r>
          </w:p>
          <w:p w:rsidR="00D02850" w:rsidRPr="009B7366" w:rsidRDefault="00390DB6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检查人：</w:t>
            </w:r>
            <w:r w:rsidR="000C213F" w:rsidRPr="009B7366">
              <w:rPr>
                <w:rFonts w:ascii="楷体" w:eastAsia="楷体" w:hAnsi="楷体" w:hint="eastAsia"/>
                <w:sz w:val="24"/>
                <w:szCs w:val="24"/>
              </w:rPr>
              <w:t>李建岭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 xml:space="preserve">   日期：</w:t>
            </w:r>
            <w:r w:rsidR="00F850AA">
              <w:rPr>
                <w:rFonts w:ascii="楷体" w:eastAsia="楷体" w:hAnsi="楷体" w:hint="eastAsia"/>
                <w:sz w:val="24"/>
                <w:szCs w:val="24"/>
              </w:rPr>
              <w:t>2022.3.10</w:t>
            </w:r>
            <w:r w:rsidR="000C213F" w:rsidRPr="009B736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6DC7" w:rsidRPr="009B7366">
        <w:trPr>
          <w:trHeight w:val="90"/>
        </w:trPr>
        <w:tc>
          <w:tcPr>
            <w:tcW w:w="2160" w:type="dxa"/>
          </w:tcPr>
          <w:p w:rsidR="00D02850" w:rsidRPr="009B7366" w:rsidRDefault="00390DB6" w:rsidP="009B736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人员</w:t>
            </w:r>
          </w:p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02850" w:rsidRPr="009B7366" w:rsidRDefault="00390DB6" w:rsidP="009B736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Q7.1.2</w:t>
            </w:r>
          </w:p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D02850" w:rsidRPr="009B7366" w:rsidRDefault="00390DB6" w:rsidP="009B736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  办公室根据各部门的需要配备管理体系运行所需的人员，均经过相关培训，有公司任命证书。目前公司有员工</w:t>
            </w:r>
            <w:r w:rsidR="000C213F" w:rsidRPr="009B73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</w:t>
            </w:r>
            <w:r w:rsidRPr="009B73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0人，各部门人员配备基本充分，基本符合要求。</w:t>
            </w:r>
          </w:p>
        </w:tc>
        <w:tc>
          <w:tcPr>
            <w:tcW w:w="1134" w:type="dxa"/>
          </w:tcPr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6DC7" w:rsidRPr="009B7366">
        <w:trPr>
          <w:trHeight w:val="520"/>
        </w:trPr>
        <w:tc>
          <w:tcPr>
            <w:tcW w:w="2160" w:type="dxa"/>
          </w:tcPr>
          <w:p w:rsidR="00D02850" w:rsidRPr="009B7366" w:rsidRDefault="00390DB6" w:rsidP="009B736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能力</w:t>
            </w:r>
          </w:p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02850" w:rsidRPr="009B7366" w:rsidRDefault="00390DB6" w:rsidP="009B736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Q7.2</w:t>
            </w:r>
          </w:p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D02850" w:rsidRPr="009B7366" w:rsidRDefault="00390DB6" w:rsidP="009B736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公司对各岗位能力规定的要求包括了专业技能、岗位资格、能力、工作经验等。提供《主要任职岗位要求》主要对公司各部门负责人及员工能力要求分别从年龄、教育程度、经验、经历、技能要求等方面进行了规定，定期进行评价，根据结果采取措施，通常是培训。</w:t>
            </w:r>
          </w:p>
          <w:p w:rsidR="00D02850" w:rsidRPr="009B7366" w:rsidRDefault="00390DB6" w:rsidP="00E43F7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查202</w:t>
            </w:r>
            <w:r w:rsidR="009C1BB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C154B4" w:rsidRPr="009B7366">
              <w:rPr>
                <w:rFonts w:ascii="楷体" w:eastAsia="楷体" w:hAnsi="楷体" w:cs="宋体" w:hint="eastAsia"/>
                <w:sz w:val="24"/>
                <w:szCs w:val="24"/>
              </w:rPr>
              <w:t>-202</w:t>
            </w:r>
            <w:r w:rsidR="009C1BBD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年培训计划，内容包括</w:t>
            </w:r>
            <w:r w:rsidR="00C154B4" w:rsidRPr="009B7366">
              <w:rPr>
                <w:rFonts w:ascii="楷体" w:eastAsia="楷体" w:hAnsi="楷体" w:cs="宋体" w:hint="eastAsia"/>
                <w:sz w:val="24"/>
                <w:szCs w:val="24"/>
              </w:rPr>
              <w:t>中层及以上人员：质量手册和程序文件培训，安全生产和质量意识，企业管理基本知识、检验员培训，特殊过程知识培训，设备管理、仓库管理培训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培训等</w:t>
            </w:r>
            <w:r w:rsidR="00E43F7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43F7A" w:rsidRPr="00E43F7A">
              <w:rPr>
                <w:rFonts w:ascii="楷体" w:eastAsia="楷体" w:hAnsi="楷体" w:cs="宋体" w:hint="eastAsia"/>
                <w:sz w:val="24"/>
                <w:szCs w:val="24"/>
              </w:rPr>
              <w:t>制表：葛辰</w:t>
            </w:r>
            <w:r w:rsidR="00E43F7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43F7A" w:rsidRPr="00E43F7A">
              <w:rPr>
                <w:rFonts w:ascii="楷体" w:eastAsia="楷体" w:hAnsi="楷体" w:cs="宋体" w:hint="eastAsia"/>
                <w:sz w:val="24"/>
                <w:szCs w:val="24"/>
              </w:rPr>
              <w:t>审核：</w:t>
            </w:r>
            <w:r w:rsidR="00E43F7A" w:rsidRPr="00E43F7A">
              <w:rPr>
                <w:rFonts w:ascii="楷体" w:eastAsia="楷体" w:hAnsi="楷体" w:cs="宋体"/>
                <w:sz w:val="24"/>
                <w:szCs w:val="24"/>
              </w:rPr>
              <w:t xml:space="preserve">  </w:t>
            </w:r>
            <w:r w:rsidR="00E43F7A" w:rsidRPr="00E43F7A">
              <w:rPr>
                <w:rFonts w:ascii="楷体" w:eastAsia="楷体" w:hAnsi="楷体" w:cs="宋体" w:hint="eastAsia"/>
                <w:sz w:val="24"/>
                <w:szCs w:val="24"/>
              </w:rPr>
              <w:t>李建岭</w:t>
            </w:r>
            <w:r w:rsidR="00E43F7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43F7A" w:rsidRPr="00E43F7A">
              <w:rPr>
                <w:rFonts w:ascii="楷体" w:eastAsia="楷体" w:hAnsi="楷体" w:cs="宋体" w:hint="eastAsia"/>
                <w:sz w:val="24"/>
                <w:szCs w:val="24"/>
              </w:rPr>
              <w:t>日期：</w:t>
            </w:r>
            <w:r w:rsidR="00E43F7A" w:rsidRPr="00E43F7A">
              <w:rPr>
                <w:rFonts w:ascii="楷体" w:eastAsia="楷体" w:hAnsi="楷体" w:cs="宋体"/>
                <w:sz w:val="24"/>
                <w:szCs w:val="24"/>
              </w:rPr>
              <w:t>2021</w:t>
            </w:r>
            <w:r w:rsidR="00E43F7A" w:rsidRPr="00E43F7A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E43F7A" w:rsidRPr="00E43F7A">
              <w:rPr>
                <w:rFonts w:ascii="楷体" w:eastAsia="楷体" w:hAnsi="楷体" w:cs="宋体"/>
                <w:sz w:val="24"/>
                <w:szCs w:val="24"/>
              </w:rPr>
              <w:t>8</w:t>
            </w:r>
            <w:r w:rsidR="00E43F7A" w:rsidRPr="00E43F7A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E43F7A" w:rsidRPr="00E43F7A">
              <w:rPr>
                <w:rFonts w:ascii="楷体" w:eastAsia="楷体" w:hAnsi="楷体" w:cs="宋体"/>
                <w:sz w:val="24"/>
                <w:szCs w:val="24"/>
              </w:rPr>
              <w:t>30</w:t>
            </w:r>
            <w:r w:rsidR="00E43F7A" w:rsidRPr="00E43F7A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02850" w:rsidRPr="009B7366" w:rsidRDefault="00390DB6" w:rsidP="009B736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抽查《培训记录》：</w:t>
            </w:r>
          </w:p>
          <w:p w:rsidR="00D02850" w:rsidRPr="009B7366" w:rsidRDefault="00390DB6" w:rsidP="009B736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1、2021.</w:t>
            </w:r>
            <w:r w:rsidR="00620937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C154B4" w:rsidRPr="009B7366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20937">
              <w:rPr>
                <w:rFonts w:ascii="楷体" w:eastAsia="楷体" w:hAnsi="楷体" w:cs="宋体" w:hint="eastAsia"/>
                <w:sz w:val="24"/>
                <w:szCs w:val="24"/>
              </w:rPr>
              <w:t>13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620937" w:rsidRPr="00620937">
              <w:rPr>
                <w:rFonts w:ascii="楷体" w:eastAsia="楷体" w:hAnsi="楷体" w:cs="宋体" w:hint="eastAsia"/>
                <w:sz w:val="24"/>
                <w:szCs w:val="24"/>
              </w:rPr>
              <w:t>企业管理知识、质量意识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 xml:space="preserve">培训。培训老师： </w:t>
            </w:r>
            <w:r w:rsidR="00CA347B" w:rsidRPr="009B7366">
              <w:rPr>
                <w:rFonts w:ascii="楷体" w:eastAsia="楷体" w:hAnsi="楷体" w:cs="宋体" w:hint="eastAsia"/>
                <w:sz w:val="24"/>
                <w:szCs w:val="24"/>
              </w:rPr>
              <w:t>李建岭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，参加人员：各部门人员等。通过问答对理解情况进行考核，考核结果：全部通过，验证人：</w:t>
            </w:r>
            <w:r w:rsidR="00C154B4" w:rsidRPr="009B7366">
              <w:rPr>
                <w:rFonts w:ascii="楷体" w:eastAsia="楷体" w:hAnsi="楷体" w:cs="宋体" w:hint="eastAsia"/>
                <w:sz w:val="24"/>
                <w:szCs w:val="24"/>
              </w:rPr>
              <w:t>李建岭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02850" w:rsidRPr="009B7366" w:rsidRDefault="00390DB6" w:rsidP="009B7366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2、202</w:t>
            </w:r>
            <w:r w:rsidR="0062093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C154B4" w:rsidRPr="009B736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62093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62093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C154B4" w:rsidRPr="009B7366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C154B4" w:rsidRPr="009B7366">
              <w:rPr>
                <w:rFonts w:ascii="楷体" w:eastAsia="楷体" w:hAnsi="楷体" w:cs="宋体" w:hint="eastAsia"/>
                <w:sz w:val="24"/>
                <w:szCs w:val="24"/>
              </w:rPr>
              <w:t>法律法规、规章制度、作业指导书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培训，参加人：各</w:t>
            </w:r>
            <w:r w:rsidR="00CA347B" w:rsidRPr="009B7366">
              <w:rPr>
                <w:rFonts w:ascii="楷体" w:eastAsia="楷体" w:hAnsi="楷体" w:cs="宋体" w:hint="eastAsia"/>
                <w:sz w:val="24"/>
                <w:szCs w:val="24"/>
              </w:rPr>
              <w:t>生产部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门负责人及主要操作员工等，培训老师：</w:t>
            </w:r>
            <w:r w:rsidR="00620937">
              <w:rPr>
                <w:rFonts w:ascii="楷体" w:eastAsia="楷体" w:hAnsi="楷体" w:cs="宋体" w:hint="eastAsia"/>
                <w:sz w:val="24"/>
                <w:szCs w:val="24"/>
              </w:rPr>
              <w:t>葛辰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。通过问答对理解情况进行考核，考核结果：全部通过</w:t>
            </w:r>
            <w:r w:rsidR="00C154B4" w:rsidRPr="009B736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02850" w:rsidRPr="009B7366" w:rsidRDefault="00390DB6" w:rsidP="009B736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3、202</w:t>
            </w:r>
            <w:r w:rsidR="0062093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620937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620937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日进行了</w:t>
            </w:r>
            <w:r w:rsidR="00620937" w:rsidRPr="00620937">
              <w:rPr>
                <w:rFonts w:ascii="楷体" w:eastAsia="楷体" w:hAnsi="楷体" w:cs="宋体" w:hint="eastAsia"/>
                <w:sz w:val="24"/>
                <w:szCs w:val="24"/>
              </w:rPr>
              <w:t>仓库管理的基础知识</w:t>
            </w:r>
            <w:r w:rsidR="00BD1DBC" w:rsidRPr="009B7366">
              <w:rPr>
                <w:rFonts w:ascii="楷体" w:eastAsia="楷体" w:hAnsi="楷体" w:cs="宋体" w:hint="eastAsia"/>
                <w:sz w:val="24"/>
                <w:szCs w:val="24"/>
              </w:rPr>
              <w:t>培训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 xml:space="preserve">等，培训老师： </w:t>
            </w:r>
            <w:r w:rsidR="00CA347B" w:rsidRPr="009B7366">
              <w:rPr>
                <w:rFonts w:ascii="楷体" w:eastAsia="楷体" w:hAnsi="楷体" w:cs="宋体" w:hint="eastAsia"/>
                <w:sz w:val="24"/>
                <w:szCs w:val="24"/>
              </w:rPr>
              <w:t>李建岭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 xml:space="preserve"> 。参加人：所有管理人员。通过问答对理解情况进行考核，考核结果：全部通过。</w:t>
            </w:r>
          </w:p>
          <w:p w:rsidR="00C16A88" w:rsidRPr="009B7366" w:rsidRDefault="00390DB6" w:rsidP="0062093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特殊工种：</w:t>
            </w:r>
            <w:r w:rsidR="00BD1DBC" w:rsidRPr="009B7366">
              <w:rPr>
                <w:rFonts w:ascii="楷体" w:eastAsia="楷体" w:hAnsi="楷体" w:cs="宋体" w:hint="eastAsia"/>
                <w:sz w:val="24"/>
                <w:szCs w:val="24"/>
              </w:rPr>
              <w:t>无。</w:t>
            </w:r>
          </w:p>
        </w:tc>
        <w:tc>
          <w:tcPr>
            <w:tcW w:w="1134" w:type="dxa"/>
          </w:tcPr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6DC7" w:rsidRPr="009B7366">
        <w:trPr>
          <w:trHeight w:val="2110"/>
        </w:trPr>
        <w:tc>
          <w:tcPr>
            <w:tcW w:w="2160" w:type="dxa"/>
          </w:tcPr>
          <w:p w:rsidR="00D02850" w:rsidRPr="009B7366" w:rsidRDefault="00390DB6" w:rsidP="009B736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意识</w:t>
            </w:r>
          </w:p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D02850" w:rsidRPr="009B7366" w:rsidRDefault="00390DB6" w:rsidP="009B736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Q7.3</w:t>
            </w:r>
          </w:p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D02850" w:rsidRPr="009B7366" w:rsidRDefault="00390DB6" w:rsidP="009B736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通过学习、宣传等方法使在组织控制范围内的相关工作人员知道质量方针；相关的质量目标；员工对质量管理体系有效性的贡献，包括改进质量环境绩效的益处；不符合质量环境和职业健康安全管理体系要求的后果。</w:t>
            </w:r>
          </w:p>
          <w:p w:rsidR="00D02850" w:rsidRPr="009B7366" w:rsidRDefault="00390DB6" w:rsidP="009B736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询问</w:t>
            </w:r>
            <w:r w:rsidR="00CA347B" w:rsidRPr="009B7366">
              <w:rPr>
                <w:rFonts w:ascii="楷体" w:eastAsia="楷体" w:hAnsi="楷体" w:cs="宋体" w:hint="eastAsia"/>
                <w:sz w:val="24"/>
                <w:szCs w:val="24"/>
              </w:rPr>
              <w:t>李建岭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t>知道公司方针，知道所在的工作岗位的质量目标，也了解自己的工作好坏会影响组</w:t>
            </w:r>
            <w:r w:rsidRPr="009B736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织资质量管理体系的有效运行。</w:t>
            </w:r>
          </w:p>
        </w:tc>
        <w:tc>
          <w:tcPr>
            <w:tcW w:w="1134" w:type="dxa"/>
          </w:tcPr>
          <w:p w:rsidR="00D02850" w:rsidRPr="009B7366" w:rsidRDefault="00D02850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17C04" w:rsidRPr="009B7366" w:rsidTr="00F2528E">
        <w:trPr>
          <w:trHeight w:val="1371"/>
        </w:trPr>
        <w:tc>
          <w:tcPr>
            <w:tcW w:w="2160" w:type="dxa"/>
            <w:vAlign w:val="center"/>
          </w:tcPr>
          <w:p w:rsidR="00517C04" w:rsidRDefault="00517C04" w:rsidP="001F2CF6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517C04" w:rsidRDefault="00517C04" w:rsidP="001F2CF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17C04" w:rsidRDefault="00517C04" w:rsidP="001F2CF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:rsidR="00517C04" w:rsidRDefault="00517C04" w:rsidP="001F2CF6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0455" w:type="dxa"/>
          </w:tcPr>
          <w:p w:rsidR="00517C04" w:rsidRDefault="00517C04" w:rsidP="001F2CF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公司规定了管理体系相关信息的收集、汇总、分析、处理、传递的要求，体系要求未变化。</w:t>
            </w:r>
          </w:p>
          <w:p w:rsidR="00517C04" w:rsidRDefault="00517C04" w:rsidP="001F2CF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517C04" w:rsidRDefault="00517C04" w:rsidP="001F2CF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517C04" w:rsidRDefault="00517C04" w:rsidP="001F2CF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供销部负责对供方业绩予以评价，对供方业绩实施了监视和测量；</w:t>
            </w:r>
          </w:p>
          <w:p w:rsidR="00517C04" w:rsidRDefault="00517C04" w:rsidP="001F2CF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供销部对顾客满意度进行了定期评价和分析；</w:t>
            </w:r>
          </w:p>
          <w:p w:rsidR="00517C04" w:rsidRDefault="00517C04" w:rsidP="001F2CF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生产部对生产现场进行监督检查，质检部对采购产品、生产过程及成品按策划要求进行了检验。</w:t>
            </w:r>
          </w:p>
          <w:p w:rsidR="00517C04" w:rsidRDefault="00517C04" w:rsidP="001F2CF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查到巡查表，定期对各部门进行检查，检查项目包括：整理、整顿方面，工作态度方面，设备管理方面，工作进度方面，安全方面，遵守操作规程等，总分100分，抽查2022.5.8日检查得分95分。</w:t>
            </w:r>
          </w:p>
          <w:p w:rsidR="00517C04" w:rsidRDefault="00517C04" w:rsidP="001F2CF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。</w:t>
            </w:r>
          </w:p>
          <w:p w:rsidR="00517C04" w:rsidRDefault="00517C04" w:rsidP="001F2CF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公司已建立了信息收集的渠道，并实施，但利用深度须加强，已交流。</w:t>
            </w:r>
          </w:p>
        </w:tc>
        <w:tc>
          <w:tcPr>
            <w:tcW w:w="1134" w:type="dxa"/>
          </w:tcPr>
          <w:p w:rsidR="00517C04" w:rsidRPr="009B7366" w:rsidRDefault="00517C04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17C04" w:rsidRPr="009B7366">
        <w:trPr>
          <w:trHeight w:val="948"/>
        </w:trPr>
        <w:tc>
          <w:tcPr>
            <w:tcW w:w="2160" w:type="dxa"/>
          </w:tcPr>
          <w:p w:rsidR="00517C04" w:rsidRPr="009B7366" w:rsidRDefault="00517C04" w:rsidP="009B736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内部审核</w:t>
            </w:r>
          </w:p>
          <w:p w:rsidR="00517C04" w:rsidRPr="009B7366" w:rsidRDefault="00517C04" w:rsidP="009B736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517C04" w:rsidRPr="009B7366" w:rsidRDefault="00517C04" w:rsidP="009B73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517C04" w:rsidRPr="009B7366" w:rsidRDefault="00517C04" w:rsidP="009B736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9B736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Q9.2</w:t>
            </w:r>
          </w:p>
        </w:tc>
        <w:tc>
          <w:tcPr>
            <w:tcW w:w="10455" w:type="dxa"/>
            <w:vAlign w:val="center"/>
          </w:tcPr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由管理者代表 李建岭 组织内部审核，一般每年进行一次内部审核，时间间隔不超过12个月，抽查最近一次的内部审核情况：</w:t>
            </w:r>
          </w:p>
          <w:p w:rsidR="00517C04" w:rsidRPr="009B7366" w:rsidRDefault="00517C04" w:rsidP="00517C0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提供《内部审核实施计划》，其内容已包括了审核目的、范围、准则、审核方法，</w:t>
            </w:r>
          </w:p>
          <w:p w:rsidR="00517C04" w:rsidRPr="009B7366" w:rsidRDefault="00517C04" w:rsidP="009B7366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bCs/>
                <w:sz w:val="24"/>
                <w:szCs w:val="24"/>
              </w:rPr>
              <w:t>计划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>编制：李建岭，批准：冯素霞 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>年3月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</w:p>
          <w:p w:rsidR="00517C04" w:rsidRPr="009B7366" w:rsidRDefault="00517C04" w:rsidP="009B7366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审核时间：202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>年3月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审核目的：验证质量管理体系对标准的符合性及实施的有效性和充分性，持续改进管理体系。</w:t>
            </w: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审核依据：GB/T19001-2016标准、体系文件、顾客要求、相关法律法规等</w:t>
            </w: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内部审核实施：内审员付振刚、葛辰、刘军想、李建华</w:t>
            </w:r>
            <w:r w:rsidRPr="009B7366">
              <w:rPr>
                <w:rFonts w:ascii="楷体" w:eastAsia="楷体" w:hAnsi="楷体" w:cs="华文仿宋" w:hint="eastAsia"/>
                <w:sz w:val="24"/>
                <w:szCs w:val="24"/>
              </w:rPr>
              <w:t>，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>审核按计划进行，4名内审员经内部培训合格，能力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还需加强培训学习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提供了内部审核检查证据，其中包括对总经理/管理者代表、办公室、供销部等部门的审核记录，条款与策划结果相一致，</w:t>
            </w:r>
            <w:proofErr w:type="gramStart"/>
            <w:r w:rsidRPr="009B7366">
              <w:rPr>
                <w:rFonts w:ascii="楷体" w:eastAsia="楷体" w:hAnsi="楷体" w:hint="eastAsia"/>
                <w:sz w:val="24"/>
                <w:szCs w:val="24"/>
              </w:rPr>
              <w:t>记录较</w:t>
            </w:r>
            <w:proofErr w:type="gramEnd"/>
            <w:r w:rsidRPr="009B7366">
              <w:rPr>
                <w:rFonts w:ascii="楷体" w:eastAsia="楷体" w:hAnsi="楷体" w:hint="eastAsia"/>
                <w:sz w:val="24"/>
                <w:szCs w:val="24"/>
              </w:rPr>
              <w:t>完整。</w:t>
            </w: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本次内审发现1个一般不符合项，涉及</w:t>
            </w:r>
            <w:r w:rsidR="00EF191D" w:rsidRPr="00EF191D">
              <w:rPr>
                <w:rFonts w:ascii="楷体" w:eastAsia="楷体" w:hAnsi="楷体" w:hint="eastAsia"/>
                <w:sz w:val="24"/>
                <w:szCs w:val="24"/>
              </w:rPr>
              <w:t>未能提供对质量目标完成情况进行考核的证据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>。不符合GB/T19001-2016 标准中第</w:t>
            </w:r>
            <w:r w:rsidR="00EF191D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F191D">
              <w:rPr>
                <w:rFonts w:ascii="楷体" w:eastAsia="楷体" w:hAnsi="楷体" w:hint="eastAsia"/>
                <w:sz w:val="24"/>
                <w:szCs w:val="24"/>
              </w:rPr>
              <w:t>1.1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>条款规定。针对这个不合格，责任部门已分析了原因并采取了纠</w:t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正措施，按要求进行了整改，</w:t>
            </w:r>
            <w:proofErr w:type="gramStart"/>
            <w:r w:rsidRPr="009B7366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9B7366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内部审核结论：提供了《内部审核报告》，对现场审核进行了综述，对质量、环境和职业健康安全管理体系进行了符合性的综合评价，最后结论为：公司的质量管理体系基本符合标准要求，管理体系运行有效。</w:t>
            </w: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7FC6D542" wp14:editId="09F03778">
                  <wp:simplePos x="0" y="0"/>
                  <wp:positionH relativeFrom="column">
                    <wp:posOffset>3052445</wp:posOffset>
                  </wp:positionH>
                  <wp:positionV relativeFrom="paragraph">
                    <wp:posOffset>133985</wp:posOffset>
                  </wp:positionV>
                  <wp:extent cx="2952750" cy="3941445"/>
                  <wp:effectExtent l="0" t="0" r="0" b="1905"/>
                  <wp:wrapNone/>
                  <wp:docPr id="5" name="图片 5" descr="E:\360安全云盘同步版\国标联合审核\202205\菏泽市鑫源仪器仪表有限公司\新建文件夹\扫描全能王 2022-05-20 10.2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205\菏泽市鑫源仪器仪表有限公司\新建文件夹\扫描全能王 2022-05-20 10.2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394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7366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5F8CBF0C" wp14:editId="358A220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64770</wp:posOffset>
                  </wp:positionV>
                  <wp:extent cx="2654300" cy="3542665"/>
                  <wp:effectExtent l="0" t="0" r="0" b="635"/>
                  <wp:wrapNone/>
                  <wp:docPr id="4" name="图片 4" descr="E:\360安全云盘同步版\国标联合审核\202205\菏泽市鑫源仪器仪表有限公司\新建文件夹\扫描全能王 2022-05-20 10.2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05\菏泽市鑫源仪器仪表有限公司\新建文件夹\扫描全能王 2022-05-20 10.2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354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736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517C04" w:rsidRPr="009B7366" w:rsidRDefault="00517C04" w:rsidP="009B73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C04" w:rsidRPr="009B7366" w:rsidRDefault="00517C04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17C04" w:rsidRPr="009B7366" w:rsidTr="0025150D">
        <w:trPr>
          <w:trHeight w:val="962"/>
        </w:trPr>
        <w:tc>
          <w:tcPr>
            <w:tcW w:w="2160" w:type="dxa"/>
            <w:vAlign w:val="center"/>
          </w:tcPr>
          <w:p w:rsidR="00517C04" w:rsidRPr="004B03EC" w:rsidRDefault="00517C04" w:rsidP="001F2CF6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B03EC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960" w:type="dxa"/>
            <w:vAlign w:val="center"/>
          </w:tcPr>
          <w:p w:rsidR="00517C04" w:rsidRPr="004B03EC" w:rsidRDefault="00517C04" w:rsidP="001F2CF6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B03EC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517C04" w:rsidRPr="004B03EC" w:rsidRDefault="00517C04" w:rsidP="001F2CF6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517C04" w:rsidRPr="004B03EC" w:rsidRDefault="00EF191D" w:rsidP="001F2CF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517C04" w:rsidRPr="004B03EC">
              <w:rPr>
                <w:rFonts w:ascii="楷体" w:eastAsia="楷体" w:hAnsi="楷体" w:hint="eastAsia"/>
                <w:sz w:val="24"/>
                <w:szCs w:val="24"/>
              </w:rPr>
              <w:t>不符合纠正措施控制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情况，</w:t>
            </w:r>
          </w:p>
          <w:p w:rsidR="00FC465F" w:rsidRDefault="00EF191D" w:rsidP="001F2CF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办公室主任葛晨</w:t>
            </w:r>
            <w:r w:rsidRPr="004B03EC">
              <w:rPr>
                <w:rFonts w:ascii="楷体" w:eastAsia="楷体" w:hAnsi="楷体" w:hint="eastAsia"/>
                <w:sz w:val="24"/>
                <w:szCs w:val="24"/>
              </w:rPr>
              <w:t>介绍说，企业通过平时工艺纪律检查，发现潜在不合格的原因，要求相关部门举一反三也检查自己的工作，消除同类型不合格的原因，起到了预防措施的作用。同时通过内审、管评、数据分析、过程的监视和测量可以发现产品、过程及供方的产品质量变化的趋势，当出现不稳定趋势时，及时考虑分析原因、采取预防措施，另外，还根据同行业的其他组织中出现的一些质量风险事故，在企业内识别和确定是否存在类似的潜在风险。对发现的问题和现象及时警觉，及时采取了预防措施，消除了潜在不合格的原因，防止了不合格的发生。</w:t>
            </w:r>
          </w:p>
          <w:p w:rsidR="00517C04" w:rsidRPr="004B03EC" w:rsidRDefault="00517C04" w:rsidP="001F2CF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内审中的不符合项，采取了纠正措施，并对纠正措施的实施情况进行了跟踪验证。</w:t>
            </w:r>
          </w:p>
          <w:p w:rsidR="00517C04" w:rsidRPr="004B03EC" w:rsidRDefault="00517C04" w:rsidP="001F2CF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管理评审中有纠正措施和预防措施状况的输入。管理评审提出的改进措施进行了整改。</w:t>
            </w:r>
          </w:p>
          <w:p w:rsidR="00517C04" w:rsidRPr="004B03EC" w:rsidRDefault="00517C04" w:rsidP="00FC465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03EC">
              <w:rPr>
                <w:rFonts w:ascii="楷体" w:eastAsia="楷体" w:hAnsi="楷体" w:hint="eastAsia"/>
                <w:sz w:val="24"/>
                <w:szCs w:val="24"/>
              </w:rPr>
              <w:t>对生产过程中发现的不合格品，按标准8.7条款要求及文件规定，进行了处置。对日常工作中出现的不合格，及时进行整改。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17C04" w:rsidRPr="009B7366" w:rsidRDefault="00517C04" w:rsidP="009B73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D02850" w:rsidRPr="00AD21B0" w:rsidRDefault="00390DB6">
      <w:pPr>
        <w:rPr>
          <w:rFonts w:ascii="楷体" w:eastAsia="楷体" w:hAnsi="楷体"/>
          <w:sz w:val="24"/>
          <w:szCs w:val="24"/>
        </w:rPr>
      </w:pPr>
      <w:r w:rsidRPr="00AD21B0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D02850" w:rsidRPr="00AD21B0" w:rsidRDefault="00390DB6">
      <w:pPr>
        <w:pStyle w:val="a4"/>
        <w:rPr>
          <w:rFonts w:ascii="楷体" w:eastAsia="楷体" w:hAnsi="楷体"/>
          <w:sz w:val="24"/>
          <w:szCs w:val="24"/>
        </w:rPr>
      </w:pPr>
      <w:r w:rsidRPr="00AD21B0">
        <w:rPr>
          <w:rFonts w:ascii="楷体" w:eastAsia="楷体" w:hAnsi="楷体" w:hint="eastAsia"/>
          <w:sz w:val="24"/>
          <w:szCs w:val="24"/>
        </w:rPr>
        <w:t>说明：不符合标注N</w:t>
      </w:r>
    </w:p>
    <w:p w:rsidR="00D02850" w:rsidRPr="00AD21B0" w:rsidRDefault="00D02850">
      <w:pPr>
        <w:pStyle w:val="a4"/>
        <w:rPr>
          <w:rFonts w:ascii="楷体" w:eastAsia="楷体" w:hAnsi="楷体"/>
          <w:sz w:val="24"/>
          <w:szCs w:val="24"/>
        </w:rPr>
      </w:pPr>
    </w:p>
    <w:p w:rsidR="00D02850" w:rsidRDefault="00D02850">
      <w:pPr>
        <w:pStyle w:val="a4"/>
        <w:rPr>
          <w:rFonts w:ascii="楷体" w:eastAsia="楷体" w:hAnsi="楷体"/>
          <w:sz w:val="24"/>
          <w:szCs w:val="24"/>
        </w:rPr>
      </w:pPr>
    </w:p>
    <w:p w:rsidR="009B7366" w:rsidRDefault="009B7366">
      <w:pPr>
        <w:pStyle w:val="a4"/>
        <w:rPr>
          <w:rFonts w:ascii="楷体" w:eastAsia="楷体" w:hAnsi="楷体"/>
          <w:sz w:val="24"/>
          <w:szCs w:val="24"/>
        </w:rPr>
      </w:pPr>
    </w:p>
    <w:sectPr w:rsidR="009B7366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BB" w:rsidRDefault="007439BB">
      <w:r>
        <w:separator/>
      </w:r>
    </w:p>
  </w:endnote>
  <w:endnote w:type="continuationSeparator" w:id="0">
    <w:p w:rsidR="007439BB" w:rsidRDefault="0074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154B4" w:rsidRDefault="00C154B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465F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465F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154B4" w:rsidRDefault="00C154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BB" w:rsidRDefault="007439BB">
      <w:r>
        <w:separator/>
      </w:r>
    </w:p>
  </w:footnote>
  <w:footnote w:type="continuationSeparator" w:id="0">
    <w:p w:rsidR="007439BB" w:rsidRDefault="00743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4B4" w:rsidRDefault="00570979" w:rsidP="0057097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DBFCB12" wp14:editId="31DE4BC1">
          <wp:simplePos x="0" y="0"/>
          <wp:positionH relativeFrom="column">
            <wp:posOffset>-22237</wp:posOffset>
          </wp:positionH>
          <wp:positionV relativeFrom="paragraph">
            <wp:posOffset>8255</wp:posOffset>
          </wp:positionV>
          <wp:extent cx="481330" cy="484505"/>
          <wp:effectExtent l="0" t="0" r="0" b="0"/>
          <wp:wrapNone/>
          <wp:docPr id="3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4B4">
      <w:rPr>
        <w:rStyle w:val="CharChar1"/>
        <w:rFonts w:hint="default"/>
      </w:rPr>
      <w:t>北京国标联合认证有限公司</w:t>
    </w:r>
    <w:r w:rsidR="00C154B4">
      <w:rPr>
        <w:rStyle w:val="CharChar1"/>
        <w:rFonts w:hint="default"/>
      </w:rPr>
      <w:tab/>
    </w:r>
    <w:r w:rsidR="00C154B4">
      <w:rPr>
        <w:rStyle w:val="CharChar1"/>
        <w:rFonts w:hint="default"/>
      </w:rPr>
      <w:tab/>
    </w:r>
    <w:r w:rsidR="00C154B4">
      <w:rPr>
        <w:rStyle w:val="CharChar1"/>
        <w:rFonts w:hint="default"/>
      </w:rPr>
      <w:tab/>
    </w:r>
  </w:p>
  <w:p w:rsidR="00C154B4" w:rsidRDefault="00C154B4">
    <w:pPr>
      <w:pStyle w:val="a5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0CF944" wp14:editId="64C36A7C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70979" w:rsidRDefault="00570979" w:rsidP="0057097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C154B4" w:rsidRDefault="00C154B4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570979" w:rsidRDefault="00570979" w:rsidP="0057097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C154B4" w:rsidRDefault="00C154B4"/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C154B4" w:rsidRDefault="00C154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bullet"/>
      <w:lvlText w:val="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left" w:pos="778"/>
        </w:tabs>
        <w:ind w:left="77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58"/>
        </w:tabs>
        <w:ind w:left="1258" w:hanging="420"/>
      </w:pPr>
    </w:lvl>
    <w:lvl w:ilvl="2">
      <w:start w:val="1"/>
      <w:numFmt w:val="lowerRoman"/>
      <w:lvlText w:val="%3."/>
      <w:lvlJc w:val="right"/>
      <w:pPr>
        <w:tabs>
          <w:tab w:val="left" w:pos="1678"/>
        </w:tabs>
        <w:ind w:left="1678" w:hanging="420"/>
      </w:p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</w:lvl>
    <w:lvl w:ilvl="4">
      <w:start w:val="1"/>
      <w:numFmt w:val="lowerLetter"/>
      <w:lvlText w:val="%5)"/>
      <w:lvlJc w:val="left"/>
      <w:pPr>
        <w:tabs>
          <w:tab w:val="left" w:pos="2518"/>
        </w:tabs>
        <w:ind w:left="2518" w:hanging="420"/>
      </w:pPr>
    </w:lvl>
    <w:lvl w:ilvl="5">
      <w:start w:val="1"/>
      <w:numFmt w:val="lowerRoman"/>
      <w:lvlText w:val="%6."/>
      <w:lvlJc w:val="right"/>
      <w:pPr>
        <w:tabs>
          <w:tab w:val="left" w:pos="2938"/>
        </w:tabs>
        <w:ind w:left="2938" w:hanging="420"/>
      </w:pPr>
    </w:lvl>
    <w:lvl w:ilvl="6">
      <w:start w:val="1"/>
      <w:numFmt w:val="decimal"/>
      <w:lvlText w:val="%7."/>
      <w:lvlJc w:val="left"/>
      <w:pPr>
        <w:tabs>
          <w:tab w:val="left" w:pos="3358"/>
        </w:tabs>
        <w:ind w:left="3358" w:hanging="420"/>
      </w:pPr>
    </w:lvl>
    <w:lvl w:ilvl="7">
      <w:start w:val="1"/>
      <w:numFmt w:val="lowerLetter"/>
      <w:lvlText w:val="%8)"/>
      <w:lvlJc w:val="left"/>
      <w:pPr>
        <w:tabs>
          <w:tab w:val="left" w:pos="3778"/>
        </w:tabs>
        <w:ind w:left="3778" w:hanging="420"/>
      </w:pPr>
    </w:lvl>
    <w:lvl w:ilvl="8">
      <w:start w:val="1"/>
      <w:numFmt w:val="lowerRoman"/>
      <w:lvlText w:val="%9."/>
      <w:lvlJc w:val="right"/>
      <w:pPr>
        <w:tabs>
          <w:tab w:val="left" w:pos="4198"/>
        </w:tabs>
        <w:ind w:left="4198" w:hanging="420"/>
      </w:pPr>
    </w:lvl>
  </w:abstractNum>
  <w:abstractNum w:abstractNumId="2">
    <w:nsid w:val="04984CC8"/>
    <w:multiLevelType w:val="singleLevel"/>
    <w:tmpl w:val="04984CC8"/>
    <w:lvl w:ilvl="0">
      <w:start w:val="4"/>
      <w:numFmt w:val="decimal"/>
      <w:suff w:val="space"/>
      <w:lvlText w:val="%1."/>
      <w:lvlJc w:val="left"/>
    </w:lvl>
  </w:abstractNum>
  <w:abstractNum w:abstractNumId="3">
    <w:nsid w:val="52A8F1B9"/>
    <w:multiLevelType w:val="singleLevel"/>
    <w:tmpl w:val="52A8F1B9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43CB"/>
    <w:rsid w:val="00020F5A"/>
    <w:rsid w:val="000237F6"/>
    <w:rsid w:val="000258CD"/>
    <w:rsid w:val="0003373A"/>
    <w:rsid w:val="0005083C"/>
    <w:rsid w:val="00054136"/>
    <w:rsid w:val="00057B91"/>
    <w:rsid w:val="000710E4"/>
    <w:rsid w:val="000A1CA7"/>
    <w:rsid w:val="000C213F"/>
    <w:rsid w:val="00110343"/>
    <w:rsid w:val="00171A84"/>
    <w:rsid w:val="00173EE5"/>
    <w:rsid w:val="00181AAE"/>
    <w:rsid w:val="00183AB3"/>
    <w:rsid w:val="001A2D7F"/>
    <w:rsid w:val="00202B7C"/>
    <w:rsid w:val="0021156B"/>
    <w:rsid w:val="00221A32"/>
    <w:rsid w:val="00232E13"/>
    <w:rsid w:val="00240E2A"/>
    <w:rsid w:val="00245592"/>
    <w:rsid w:val="00253156"/>
    <w:rsid w:val="0027512D"/>
    <w:rsid w:val="002C681C"/>
    <w:rsid w:val="00317036"/>
    <w:rsid w:val="00337922"/>
    <w:rsid w:val="00340867"/>
    <w:rsid w:val="00341E11"/>
    <w:rsid w:val="00380837"/>
    <w:rsid w:val="00390DB6"/>
    <w:rsid w:val="003A198A"/>
    <w:rsid w:val="003D6DC7"/>
    <w:rsid w:val="003F775B"/>
    <w:rsid w:val="00400784"/>
    <w:rsid w:val="00410914"/>
    <w:rsid w:val="004344A7"/>
    <w:rsid w:val="00441578"/>
    <w:rsid w:val="00467AC7"/>
    <w:rsid w:val="004822F1"/>
    <w:rsid w:val="004B37F2"/>
    <w:rsid w:val="004D29D2"/>
    <w:rsid w:val="00517C04"/>
    <w:rsid w:val="0052436A"/>
    <w:rsid w:val="00532D38"/>
    <w:rsid w:val="00536930"/>
    <w:rsid w:val="0055558C"/>
    <w:rsid w:val="00564E53"/>
    <w:rsid w:val="00570979"/>
    <w:rsid w:val="00595758"/>
    <w:rsid w:val="005D1743"/>
    <w:rsid w:val="005E67E9"/>
    <w:rsid w:val="00603940"/>
    <w:rsid w:val="006056EA"/>
    <w:rsid w:val="00611ADE"/>
    <w:rsid w:val="00620937"/>
    <w:rsid w:val="0063797B"/>
    <w:rsid w:val="00643FD1"/>
    <w:rsid w:val="00644FE2"/>
    <w:rsid w:val="006570CF"/>
    <w:rsid w:val="0067640C"/>
    <w:rsid w:val="006811DA"/>
    <w:rsid w:val="006837DA"/>
    <w:rsid w:val="006A653A"/>
    <w:rsid w:val="006E678B"/>
    <w:rsid w:val="006F029E"/>
    <w:rsid w:val="00711024"/>
    <w:rsid w:val="00716531"/>
    <w:rsid w:val="0072280D"/>
    <w:rsid w:val="00727331"/>
    <w:rsid w:val="00735A80"/>
    <w:rsid w:val="007439BB"/>
    <w:rsid w:val="007757F3"/>
    <w:rsid w:val="007D7751"/>
    <w:rsid w:val="007E2BC3"/>
    <w:rsid w:val="007E6AEB"/>
    <w:rsid w:val="007F0CB6"/>
    <w:rsid w:val="007F312E"/>
    <w:rsid w:val="00844E8A"/>
    <w:rsid w:val="00887DAC"/>
    <w:rsid w:val="008902D5"/>
    <w:rsid w:val="008973EE"/>
    <w:rsid w:val="008A2001"/>
    <w:rsid w:val="008D1417"/>
    <w:rsid w:val="0091039B"/>
    <w:rsid w:val="009203F9"/>
    <w:rsid w:val="00945B4E"/>
    <w:rsid w:val="00971600"/>
    <w:rsid w:val="009973B4"/>
    <w:rsid w:val="009B7366"/>
    <w:rsid w:val="009C1BBD"/>
    <w:rsid w:val="009C28C1"/>
    <w:rsid w:val="009C4F3D"/>
    <w:rsid w:val="009D0A76"/>
    <w:rsid w:val="009D28A3"/>
    <w:rsid w:val="009E4D1E"/>
    <w:rsid w:val="009F7EED"/>
    <w:rsid w:val="00AB5D2F"/>
    <w:rsid w:val="00AD21B0"/>
    <w:rsid w:val="00AF0AAB"/>
    <w:rsid w:val="00B14E98"/>
    <w:rsid w:val="00B43D9F"/>
    <w:rsid w:val="00BA4C9C"/>
    <w:rsid w:val="00BC29B3"/>
    <w:rsid w:val="00BD1DBC"/>
    <w:rsid w:val="00BE3113"/>
    <w:rsid w:val="00BE4C7C"/>
    <w:rsid w:val="00BF597E"/>
    <w:rsid w:val="00C01B6A"/>
    <w:rsid w:val="00C06CF5"/>
    <w:rsid w:val="00C11A94"/>
    <w:rsid w:val="00C154B4"/>
    <w:rsid w:val="00C15701"/>
    <w:rsid w:val="00C16A88"/>
    <w:rsid w:val="00C4072B"/>
    <w:rsid w:val="00C51A36"/>
    <w:rsid w:val="00C55228"/>
    <w:rsid w:val="00C85786"/>
    <w:rsid w:val="00C94C3C"/>
    <w:rsid w:val="00CA347B"/>
    <w:rsid w:val="00CB25CC"/>
    <w:rsid w:val="00CD7A46"/>
    <w:rsid w:val="00CE315A"/>
    <w:rsid w:val="00D02850"/>
    <w:rsid w:val="00D06F59"/>
    <w:rsid w:val="00D26766"/>
    <w:rsid w:val="00D554A8"/>
    <w:rsid w:val="00D8388C"/>
    <w:rsid w:val="00D95366"/>
    <w:rsid w:val="00D95B56"/>
    <w:rsid w:val="00DD561D"/>
    <w:rsid w:val="00E15AC5"/>
    <w:rsid w:val="00E22A1C"/>
    <w:rsid w:val="00E24B1E"/>
    <w:rsid w:val="00E43F7A"/>
    <w:rsid w:val="00E5434C"/>
    <w:rsid w:val="00E67C82"/>
    <w:rsid w:val="00E70E70"/>
    <w:rsid w:val="00EB0164"/>
    <w:rsid w:val="00EC6F64"/>
    <w:rsid w:val="00ED0F62"/>
    <w:rsid w:val="00EF191D"/>
    <w:rsid w:val="00EF2D1B"/>
    <w:rsid w:val="00F00B1F"/>
    <w:rsid w:val="00F14019"/>
    <w:rsid w:val="00F850AA"/>
    <w:rsid w:val="00FC465F"/>
    <w:rsid w:val="00FD3466"/>
    <w:rsid w:val="108219C2"/>
    <w:rsid w:val="1C736FE7"/>
    <w:rsid w:val="217E2AAB"/>
    <w:rsid w:val="3E330078"/>
    <w:rsid w:val="487111C8"/>
    <w:rsid w:val="49F034C9"/>
    <w:rsid w:val="5EA12B9A"/>
    <w:rsid w:val="670543D7"/>
    <w:rsid w:val="69A95254"/>
    <w:rsid w:val="77070308"/>
    <w:rsid w:val="7C0B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6">
    <w:name w:val="东方正文"/>
    <w:basedOn w:val="a"/>
    <w:qFormat/>
    <w:pPr>
      <w:spacing w:line="400" w:lineRule="exact"/>
      <w:ind w:left="284" w:right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6">
    <w:name w:val="东方正文"/>
    <w:basedOn w:val="a"/>
    <w:qFormat/>
    <w:pPr>
      <w:spacing w:line="400" w:lineRule="exact"/>
      <w:ind w:left="284" w:righ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B89D95-567D-454C-A666-73EF32EC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57</cp:revision>
  <dcterms:created xsi:type="dcterms:W3CDTF">2019-07-23T08:52:00Z</dcterms:created>
  <dcterms:modified xsi:type="dcterms:W3CDTF">2022-06-18T08:35:00Z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7628808C6B94404B9A432EDBAA27D318</vt:lpwstr>
  </property>
</Properties>
</file>