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8A32" w14:textId="77777777" w:rsidR="0097418B" w:rsidRDefault="00973E5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30A6CBE" w14:textId="77777777" w:rsidR="0097418B" w:rsidRDefault="00973E5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1FA80ED" w14:textId="77777777" w:rsidR="0097418B" w:rsidRDefault="0097418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7418B" w14:paraId="0C683F6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230DE02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7C1F1BB" w14:textId="083656B6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F448C5">
              <w:rPr>
                <w:b/>
                <w:sz w:val="20"/>
              </w:rPr>
              <w:t>河北中兴宏力钻头制造有限公司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6636847" w14:textId="77777777" w:rsidR="0097418B" w:rsidRDefault="00973E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EA4415C" w14:textId="77777777" w:rsidR="0097418B" w:rsidRDefault="00973E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373D046" w14:textId="77777777" w:rsidR="00F448C5" w:rsidRPr="00F448C5" w:rsidRDefault="00F448C5" w:rsidP="00F448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 w:rsidRPr="00F448C5">
              <w:rPr>
                <w:b/>
                <w:sz w:val="20"/>
              </w:rPr>
              <w:t>Q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  <w:p w14:paraId="2E6C50E5" w14:textId="0D09CBA0" w:rsidR="0097418B" w:rsidRDefault="00F448C5" w:rsidP="00F448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O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  <w:bookmarkEnd w:id="3"/>
          </w:p>
        </w:tc>
      </w:tr>
      <w:tr w:rsidR="0097418B" w14:paraId="5641AAA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6542C14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62BCBD1" w14:textId="2F4D92B5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4936CE84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FFADFAF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Q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  <w:p w14:paraId="569D83A1" w14:textId="6664198F" w:rsidR="0097418B" w:rsidRDefault="00F448C5" w:rsidP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O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</w:tc>
        <w:tc>
          <w:tcPr>
            <w:tcW w:w="1719" w:type="dxa"/>
            <w:gridSpan w:val="2"/>
            <w:vAlign w:val="center"/>
          </w:tcPr>
          <w:p w14:paraId="73CFA3FB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FD2D4FB" w14:textId="380B80B4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97418B" w14:paraId="3F51DAC4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03D94AD" w14:textId="77777777" w:rsidR="0097418B" w:rsidRDefault="00973E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57D84EB" w14:textId="77777777" w:rsidR="0097418B" w:rsidRDefault="00973E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B60FD90" w14:textId="4E01ED3E" w:rsidR="0097418B" w:rsidRDefault="00F448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曲丽娜</w:t>
            </w:r>
          </w:p>
        </w:tc>
        <w:tc>
          <w:tcPr>
            <w:tcW w:w="1414" w:type="dxa"/>
            <w:vAlign w:val="center"/>
          </w:tcPr>
          <w:p w14:paraId="52EC877B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716516C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E3E90FA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14C7A26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DF6C78A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7418B" w14:paraId="22FB395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2425EAE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7370C03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8A8EECA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F448C5">
              <w:rPr>
                <w:rFonts w:hint="eastAsia"/>
                <w:b/>
                <w:bCs/>
                <w:sz w:val="20"/>
              </w:rPr>
              <w:t>锻毛坯（外协）</w:t>
            </w:r>
            <w:r w:rsidRPr="00F448C5">
              <w:rPr>
                <w:rFonts w:hint="eastAsia"/>
                <w:b/>
                <w:bCs/>
                <w:sz w:val="20"/>
              </w:rPr>
              <w:t>-</w:t>
            </w:r>
            <w:r w:rsidRPr="00F448C5">
              <w:rPr>
                <w:rFonts w:hint="eastAsia"/>
                <w:b/>
                <w:bCs/>
                <w:sz w:val="20"/>
              </w:rPr>
              <w:t>机加工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热处理（外协）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焊接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车扣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成品检验</w:t>
            </w:r>
          </w:p>
          <w:p w14:paraId="65D4778D" w14:textId="77777777" w:rsidR="0097418B" w:rsidRPr="00F448C5" w:rsidRDefault="0097418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7418B" w14:paraId="279F92D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D44FCC" w14:textId="77777777" w:rsidR="0097418B" w:rsidRDefault="00973E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E0602A0" w14:textId="1B359246" w:rsidR="0097418B" w:rsidRDefault="00F448C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焊接过程</w:t>
            </w:r>
          </w:p>
        </w:tc>
      </w:tr>
      <w:tr w:rsidR="0097418B" w14:paraId="3029569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D0E5FF" w14:textId="77777777" w:rsidR="0097418B" w:rsidRDefault="00973E5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3CC7702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金刚石钻头</w:t>
            </w:r>
            <w:r w:rsidRPr="00F448C5">
              <w:rPr>
                <w:rFonts w:hint="eastAsia"/>
                <w:b/>
                <w:sz w:val="20"/>
              </w:rPr>
              <w:tab/>
              <w:t>SY/T5217-2016</w:t>
            </w:r>
          </w:p>
          <w:p w14:paraId="7C1441B2" w14:textId="45FE579A" w:rsidR="0097418B" w:rsidRDefault="00F448C5" w:rsidP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牙轮钻头</w:t>
            </w:r>
            <w:r w:rsidRPr="00F448C5">
              <w:rPr>
                <w:rFonts w:hint="eastAsia"/>
                <w:b/>
                <w:sz w:val="20"/>
              </w:rPr>
              <w:tab/>
              <w:t>SY/T5164-2016</w:t>
            </w:r>
          </w:p>
        </w:tc>
      </w:tr>
      <w:tr w:rsidR="0097418B" w14:paraId="719EC94B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CEC4569" w14:textId="77777777" w:rsidR="0097418B" w:rsidRDefault="00973E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4F2FA376" w14:textId="49737A8C" w:rsidR="0097418B" w:rsidRDefault="00F448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7418B" w14:paraId="38693BE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39D43DF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341A524" w14:textId="6E313143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7418B" w14:paraId="037D01D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2C076D" w14:textId="77777777" w:rsidR="0097418B" w:rsidRDefault="00973E5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C25B9C4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E544D87" w14:textId="43D28A9F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1414702" wp14:editId="5A066EB9">
                  <wp:extent cx="707390" cy="2984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32EE5CC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9328DF6" w14:textId="53D5AA2D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022.5.31</w:t>
            </w:r>
          </w:p>
        </w:tc>
      </w:tr>
      <w:tr w:rsidR="0097418B" w14:paraId="0752AD1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DBB7488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B727BCB" w14:textId="54AFEE1C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D0AB301" wp14:editId="3B9B6CF6">
                  <wp:extent cx="707390" cy="298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203F44A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CBF70AE" w14:textId="7B616446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022.5.31</w:t>
            </w:r>
          </w:p>
        </w:tc>
      </w:tr>
    </w:tbl>
    <w:p w14:paraId="09C708BA" w14:textId="77777777" w:rsidR="0097418B" w:rsidRDefault="0097418B">
      <w:pPr>
        <w:snapToGrid w:val="0"/>
        <w:rPr>
          <w:rFonts w:ascii="宋体"/>
          <w:b/>
          <w:sz w:val="22"/>
          <w:szCs w:val="22"/>
        </w:rPr>
      </w:pPr>
    </w:p>
    <w:p w14:paraId="33A671FB" w14:textId="77777777" w:rsidR="0097418B" w:rsidRDefault="00973E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136F7CAF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70EF887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611A4D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C3ACBD9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AB0F6F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B7BF9BA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283DB1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8D3A970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732B5A" w14:textId="068F172D" w:rsidR="0097418B" w:rsidRDefault="00F448C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lastRenderedPageBreak/>
        <w:t>■</w:t>
      </w:r>
      <w:r w:rsidR="00973E57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7418B" w14:paraId="69A2A00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3530F4F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47F2E07" w14:textId="6706305B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河北中兴宏力钻头制造有限公司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E15A4B4" w14:textId="77777777" w:rsidR="0097418B" w:rsidRDefault="00973E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F5C3EEA" w14:textId="77777777" w:rsidR="0097418B" w:rsidRDefault="00973E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11FBA43" w14:textId="77777777" w:rsidR="00F448C5" w:rsidRPr="00F448C5" w:rsidRDefault="00F448C5" w:rsidP="00F448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Q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  <w:p w14:paraId="40E699AF" w14:textId="59396EAF" w:rsidR="0097418B" w:rsidRDefault="00F448C5" w:rsidP="00F448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O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</w:tc>
      </w:tr>
      <w:tr w:rsidR="0097418B" w14:paraId="0E650CB8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EE1CAAB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728B658" w14:textId="57B23A1F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4FE83EF6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A9AAE46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Q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  <w:p w14:paraId="1BC439E9" w14:textId="2B1C81E2" w:rsidR="0097418B" w:rsidRDefault="00F448C5" w:rsidP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b/>
                <w:sz w:val="20"/>
              </w:rPr>
              <w:t>O</w:t>
            </w:r>
            <w:r w:rsidRPr="00F448C5">
              <w:rPr>
                <w:b/>
                <w:sz w:val="20"/>
              </w:rPr>
              <w:t>：</w:t>
            </w:r>
            <w:r w:rsidRPr="00F448C5">
              <w:rPr>
                <w:b/>
                <w:sz w:val="20"/>
              </w:rPr>
              <w:t>17.11.03</w:t>
            </w:r>
          </w:p>
        </w:tc>
        <w:tc>
          <w:tcPr>
            <w:tcW w:w="1719" w:type="dxa"/>
            <w:gridSpan w:val="2"/>
            <w:vAlign w:val="center"/>
          </w:tcPr>
          <w:p w14:paraId="51EE719E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389894C" w14:textId="71EE68FA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97418B" w14:paraId="4845EF9C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5A595BB" w14:textId="77777777" w:rsidR="0097418B" w:rsidRDefault="00973E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C6E0B30" w14:textId="77777777" w:rsidR="0097418B" w:rsidRDefault="00973E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4B00BA0" w14:textId="6B6CA674" w:rsidR="0097418B" w:rsidRDefault="00F448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曲丽娜</w:t>
            </w:r>
          </w:p>
        </w:tc>
        <w:tc>
          <w:tcPr>
            <w:tcW w:w="1414" w:type="dxa"/>
            <w:vAlign w:val="center"/>
          </w:tcPr>
          <w:p w14:paraId="60BAD523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A8F7BA6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D878AA2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3DE6875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65A10DF" w14:textId="77777777" w:rsidR="0097418B" w:rsidRDefault="009741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7418B" w14:paraId="6DECEC48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062124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C324A62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E4531F4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F448C5">
              <w:rPr>
                <w:rFonts w:hint="eastAsia"/>
                <w:b/>
                <w:bCs/>
                <w:sz w:val="20"/>
              </w:rPr>
              <w:t>锻毛坯（外协）</w:t>
            </w:r>
            <w:r w:rsidRPr="00F448C5">
              <w:rPr>
                <w:rFonts w:hint="eastAsia"/>
                <w:b/>
                <w:bCs/>
                <w:sz w:val="20"/>
              </w:rPr>
              <w:t>-</w:t>
            </w:r>
            <w:r w:rsidRPr="00F448C5">
              <w:rPr>
                <w:rFonts w:hint="eastAsia"/>
                <w:b/>
                <w:bCs/>
                <w:sz w:val="20"/>
              </w:rPr>
              <w:t>机加工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热处理（外协）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焊接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车扣</w:t>
            </w:r>
            <w:r w:rsidRPr="00F448C5">
              <w:rPr>
                <w:rFonts w:hint="eastAsia"/>
                <w:b/>
                <w:bCs/>
                <w:sz w:val="20"/>
              </w:rPr>
              <w:t>--</w:t>
            </w:r>
            <w:r w:rsidRPr="00F448C5">
              <w:rPr>
                <w:rFonts w:hint="eastAsia"/>
                <w:b/>
                <w:bCs/>
                <w:sz w:val="20"/>
              </w:rPr>
              <w:t>成品检验</w:t>
            </w:r>
          </w:p>
          <w:p w14:paraId="005C3F16" w14:textId="77777777" w:rsidR="0097418B" w:rsidRPr="00F448C5" w:rsidRDefault="0097418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7418B" w14:paraId="07DB398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317654" w14:textId="77777777" w:rsidR="0097418B" w:rsidRDefault="00973E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2B99F09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No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区域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活动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重大危险源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造成事故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控制措施</w:t>
            </w:r>
          </w:p>
          <w:p w14:paraId="6616E52C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1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办公区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办公室吸烟、电器漏电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引发火灾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人员伤亡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管理方案</w:t>
            </w:r>
          </w:p>
          <w:p w14:paraId="1762BF13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2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司机酒驾、违规驾驶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超速驾驶导致人员伤亡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人员伤亡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加强人员教育</w:t>
            </w:r>
          </w:p>
          <w:p w14:paraId="4248F992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3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生产现场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下料、机加工、焊接、车扣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设备运行过程中意外触电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触电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管理方案</w:t>
            </w:r>
          </w:p>
          <w:p w14:paraId="049B1C53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4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传动部位无防护装置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机械伤害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管理方案</w:t>
            </w:r>
          </w:p>
          <w:p w14:paraId="4D9A5E2A" w14:textId="77777777" w:rsidR="00F448C5" w:rsidRPr="00F448C5" w:rsidRDefault="00F448C5" w:rsidP="00F448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5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设备操作不当，造成机械伤害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机械伤害</w:t>
            </w:r>
            <w:r w:rsidRPr="00F448C5">
              <w:rPr>
                <w:rFonts w:hint="eastAsia"/>
                <w:b/>
                <w:sz w:val="20"/>
              </w:rPr>
              <w:t>/</w:t>
            </w:r>
          </w:p>
          <w:p w14:paraId="4595333B" w14:textId="361B4C12" w:rsidR="0097418B" w:rsidRDefault="00F448C5" w:rsidP="00F448C5">
            <w:pPr>
              <w:snapToGrid w:val="0"/>
              <w:spacing w:line="280" w:lineRule="exact"/>
              <w:rPr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身体伤害</w:t>
            </w:r>
            <w:r w:rsidRPr="00F448C5">
              <w:rPr>
                <w:rFonts w:hint="eastAsia"/>
                <w:b/>
                <w:sz w:val="20"/>
              </w:rPr>
              <w:tab/>
            </w:r>
            <w:r w:rsidRPr="00F448C5">
              <w:rPr>
                <w:rFonts w:hint="eastAsia"/>
                <w:b/>
                <w:sz w:val="20"/>
              </w:rPr>
              <w:t>管理方案</w:t>
            </w:r>
          </w:p>
        </w:tc>
      </w:tr>
      <w:tr w:rsidR="0097418B" w14:paraId="232F586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3B84E8" w14:textId="77777777" w:rsidR="0097418B" w:rsidRDefault="00973E5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A718EA7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《中华人民共和国消防法》</w:t>
            </w:r>
          </w:p>
          <w:p w14:paraId="517A73F5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中华人民共和国职业病防治法</w:t>
            </w:r>
            <w:r w:rsidRPr="00F448C5">
              <w:rPr>
                <w:rFonts w:hint="eastAsia"/>
                <w:b/>
                <w:sz w:val="20"/>
              </w:rPr>
              <w:t xml:space="preserve">&gt; </w:t>
            </w:r>
          </w:p>
          <w:p w14:paraId="61BF6F4B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《中华人民共和国安全生产法》</w:t>
            </w:r>
          </w:p>
          <w:p w14:paraId="081D82AA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《中华人民共和国妇女权益保障法》</w:t>
            </w:r>
          </w:p>
          <w:p w14:paraId="6F2A753E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《中华人民共和国传染病防治法》</w:t>
            </w:r>
          </w:p>
          <w:p w14:paraId="4AE0C249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《机关、团体、企业、事业单位消防安全管理规定》</w:t>
            </w:r>
          </w:p>
          <w:p w14:paraId="2B8A409D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《中华人民共和国劳动合同法》</w:t>
            </w:r>
          </w:p>
          <w:p w14:paraId="71DD958F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《女职工劳动保护特别规定》</w:t>
            </w:r>
          </w:p>
          <w:p w14:paraId="5CBF7693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《用人单位劳动防护用品管理规范》</w:t>
            </w:r>
          </w:p>
          <w:p w14:paraId="3834C756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《女职工保健工作规定》</w:t>
            </w:r>
          </w:p>
          <w:p w14:paraId="5BCFF13A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《用电安全导则》</w:t>
            </w:r>
          </w:p>
          <w:p w14:paraId="536626BF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《安全标志及其使用导则》</w:t>
            </w:r>
          </w:p>
          <w:p w14:paraId="10E93DB7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《火灾事故调查规定》</w:t>
            </w:r>
          </w:p>
          <w:p w14:paraId="5EF13E2A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《中华人民共和国保险法》</w:t>
            </w:r>
          </w:p>
          <w:p w14:paraId="67EAC34C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《生产安全事故报告和调查处理条例》</w:t>
            </w:r>
          </w:p>
          <w:p w14:paraId="345325FC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《公共场所卫生管理条例实施细则》</w:t>
            </w:r>
          </w:p>
          <w:p w14:paraId="74E4F32F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《工伤保险条例》</w:t>
            </w:r>
          </w:p>
          <w:p w14:paraId="0E524C96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《中华人民共和国劳动法》</w:t>
            </w:r>
          </w:p>
          <w:p w14:paraId="0650C95F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《职业健康检查管理办法》</w:t>
            </w:r>
          </w:p>
          <w:p w14:paraId="644A01CC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《重大危险源辨识》</w:t>
            </w:r>
          </w:p>
          <w:p w14:paraId="0633E979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河北省重大危险源监督管理规定修正案</w:t>
            </w:r>
          </w:p>
          <w:p w14:paraId="10906BD3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河北省安全生产应急管理规定</w:t>
            </w:r>
          </w:p>
          <w:p w14:paraId="0F853F38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河北省突发事件应对条例</w:t>
            </w:r>
          </w:p>
          <w:p w14:paraId="05D6F85A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河北省安全生产条例</w:t>
            </w:r>
          </w:p>
          <w:p w14:paraId="2302403B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河北省作业场所职业卫生监督管理办法</w:t>
            </w:r>
          </w:p>
          <w:p w14:paraId="2866DF5E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中华人民共和国特种设备安全法</w:t>
            </w:r>
          </w:p>
          <w:p w14:paraId="0D93DB04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中华人民共和国道路交通安全法</w:t>
            </w:r>
          </w:p>
          <w:p w14:paraId="7C45CEF7" w14:textId="77777777" w:rsidR="00F448C5" w:rsidRPr="00F448C5" w:rsidRDefault="00F448C5" w:rsidP="00F448C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生产经营单位生产安全事故应急预案编制导则</w:t>
            </w:r>
          </w:p>
          <w:p w14:paraId="066671FB" w14:textId="1D21C182" w:rsidR="0097418B" w:rsidRDefault="00F448C5" w:rsidP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</w:tc>
      </w:tr>
      <w:tr w:rsidR="0097418B" w14:paraId="5ED532D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5FC57D" w14:textId="77777777" w:rsidR="0097418B" w:rsidRDefault="00973E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77284468" w14:textId="659E9CE7" w:rsidR="0097418B" w:rsidRDefault="00F448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7418B" w14:paraId="7E4892A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0BE255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6F69F42" w14:textId="10F63CF0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7418B" w14:paraId="4F73F14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2EC4D1" w14:textId="77777777" w:rsidR="0097418B" w:rsidRDefault="00973E5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A416FF3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B7097F0" w14:textId="7CE64986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noProof/>
                <w:sz w:val="21"/>
                <w:szCs w:val="21"/>
              </w:rPr>
              <w:drawing>
                <wp:inline distT="0" distB="0" distL="0" distR="0" wp14:anchorId="299F81C2" wp14:editId="6741AE7D">
                  <wp:extent cx="707390" cy="298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981CA26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334E64C" w14:textId="27C65641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022.5.31</w:t>
            </w:r>
          </w:p>
        </w:tc>
      </w:tr>
      <w:tr w:rsidR="0097418B" w14:paraId="41DBBE3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FC6B24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7A713F4" w14:textId="0ABC12BB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48C5">
              <w:rPr>
                <w:noProof/>
                <w:sz w:val="21"/>
                <w:szCs w:val="21"/>
              </w:rPr>
              <w:drawing>
                <wp:inline distT="0" distB="0" distL="0" distR="0" wp14:anchorId="6C27407C" wp14:editId="38E1C9DC">
                  <wp:extent cx="707390" cy="2984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FB5433E" w14:textId="77777777" w:rsidR="0097418B" w:rsidRDefault="00973E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7E185EE" w14:textId="11F2EE32" w:rsidR="0097418B" w:rsidRDefault="00F448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022.5.31</w:t>
            </w:r>
          </w:p>
        </w:tc>
      </w:tr>
    </w:tbl>
    <w:p w14:paraId="261D647B" w14:textId="77777777" w:rsidR="0097418B" w:rsidRDefault="0097418B">
      <w:pPr>
        <w:snapToGrid w:val="0"/>
        <w:rPr>
          <w:rFonts w:ascii="宋体"/>
          <w:b/>
          <w:sz w:val="22"/>
          <w:szCs w:val="22"/>
        </w:rPr>
      </w:pPr>
    </w:p>
    <w:p w14:paraId="50A47902" w14:textId="77777777" w:rsidR="0097418B" w:rsidRDefault="00973E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0C30FA7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3C4FE9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2D27A1B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FA33D31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6F6368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0456820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1B830DA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236C888" w14:textId="77777777" w:rsidR="0097418B" w:rsidRDefault="0097418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7418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6B78" w14:textId="77777777" w:rsidR="00973E57" w:rsidRDefault="00973E57">
      <w:r>
        <w:separator/>
      </w:r>
    </w:p>
  </w:endnote>
  <w:endnote w:type="continuationSeparator" w:id="0">
    <w:p w14:paraId="6B285DBE" w14:textId="77777777" w:rsidR="00973E57" w:rsidRDefault="009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5A3C" w14:textId="77777777" w:rsidR="00973E57" w:rsidRDefault="00973E57">
      <w:r>
        <w:separator/>
      </w:r>
    </w:p>
  </w:footnote>
  <w:footnote w:type="continuationSeparator" w:id="0">
    <w:p w14:paraId="77072930" w14:textId="77777777" w:rsidR="00973E57" w:rsidRDefault="0097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DCC7" w14:textId="77777777" w:rsidR="0097418B" w:rsidRDefault="00973E5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9E2ED4A" wp14:editId="31B5FEE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8595E2" w14:textId="77777777" w:rsidR="0097418B" w:rsidRDefault="00973E57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E01E28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95B33E0" w14:textId="77777777" w:rsidR="0097418B" w:rsidRDefault="00973E5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37D3E5E7" w14:textId="77777777" w:rsidR="0097418B" w:rsidRDefault="0097418B">
    <w:pPr>
      <w:pStyle w:val="a7"/>
    </w:pPr>
  </w:p>
  <w:p w14:paraId="5727B0D9" w14:textId="77777777" w:rsidR="0097418B" w:rsidRDefault="0097418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8B"/>
    <w:rsid w:val="00973E57"/>
    <w:rsid w:val="0097418B"/>
    <w:rsid w:val="00F4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BF13512"/>
  <w15:docId w15:val="{371334A2-5E2B-4D1A-9B4A-5D815D5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2022-06-02T02:51:00Z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