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天津市诚旺金属复合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21日 上午至2022年05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2244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30T05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