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470A" w14:textId="77777777" w:rsidR="007C0B19" w:rsidRDefault="005A24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0013-2019-2022</w:t>
      </w:r>
      <w:bookmarkEnd w:id="0"/>
    </w:p>
    <w:p w14:paraId="12D90C59" w14:textId="77777777" w:rsidR="007C0B19" w:rsidRDefault="005A24E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237"/>
        <w:gridCol w:w="39"/>
        <w:gridCol w:w="2268"/>
        <w:gridCol w:w="141"/>
        <w:gridCol w:w="1985"/>
        <w:gridCol w:w="1417"/>
      </w:tblGrid>
      <w:tr w:rsidR="00FA0D38" w14:paraId="39C96D3A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2BBB7146" w14:textId="77777777" w:rsidR="007C0B19" w:rsidRDefault="005A24E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0F55415" w14:textId="7BC1739C" w:rsidR="007C0B19" w:rsidRDefault="002A4FF9">
            <w:pPr>
              <w:rPr>
                <w:rFonts w:hint="eastAsia"/>
              </w:rPr>
            </w:pPr>
            <w:r>
              <w:rPr>
                <w:rFonts w:hint="eastAsia"/>
              </w:rPr>
              <w:t>缓冲片硬度检测过程</w:t>
            </w:r>
          </w:p>
        </w:tc>
        <w:tc>
          <w:tcPr>
            <w:tcW w:w="2307" w:type="dxa"/>
            <w:gridSpan w:val="2"/>
            <w:vAlign w:val="center"/>
          </w:tcPr>
          <w:p w14:paraId="6EA798AC" w14:textId="77777777" w:rsidR="007C0B19" w:rsidRDefault="005A24E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E98DFAB" w14:textId="23A2C2A4" w:rsidR="007C0B19" w:rsidRDefault="002A4FF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48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</w:tr>
      <w:tr w:rsidR="00FA0D38" w14:paraId="32E511E6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7F701632" w14:textId="77777777" w:rsidR="007C0B19" w:rsidRDefault="005A24E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0A106AFD" w14:textId="34A7F538" w:rsidR="007C0B19" w:rsidRDefault="002A4FF9">
            <w:r>
              <w:rPr>
                <w:rFonts w:hint="eastAsia"/>
              </w:rPr>
              <w:t>L</w:t>
            </w:r>
            <w:r>
              <w:t xml:space="preserve">W-110/206-CD-52-03 </w:t>
            </w:r>
            <w:r>
              <w:rPr>
                <w:rFonts w:hint="eastAsia"/>
              </w:rPr>
              <w:t>《缓冲片图样》</w:t>
            </w:r>
          </w:p>
        </w:tc>
      </w:tr>
      <w:tr w:rsidR="00FA0D38" w14:paraId="061CCC0A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18EC81EB" w14:textId="2A772988" w:rsidR="007C0B19" w:rsidRDefault="005A24E5">
            <w:r>
              <w:rPr>
                <w:rFonts w:hint="eastAsia"/>
              </w:rPr>
              <w:t>计量要求导出方法</w:t>
            </w:r>
          </w:p>
          <w:p w14:paraId="10F37451" w14:textId="0D1CB7AC" w:rsidR="00CC731C" w:rsidRDefault="00CC731C" w:rsidP="00CC731C">
            <w:pPr>
              <w:spacing w:line="400" w:lineRule="exact"/>
            </w:pP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t>8</w:t>
            </w:r>
            <w:r>
              <w:rPr>
                <w:rFonts w:ascii="Times New Roman" w:eastAsia="宋体" w:hAnsi="Times New Roman" w:cs="Times New Roman"/>
              </w:rPr>
              <w:t>HRC</w:t>
            </w:r>
          </w:p>
          <w:p w14:paraId="66C1FF78" w14:textId="30FD46AC" w:rsidR="00CC731C" w:rsidRDefault="00CC731C" w:rsidP="00CC731C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测量设备的最大允许误差△</w:t>
            </w:r>
            <w:r w:rsidRPr="00F84B7C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t>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1/3 = </w:t>
            </w:r>
            <w:r>
              <w:t>2.67HRC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1.33HRC</w:t>
            </w:r>
            <w:r>
              <w:t xml:space="preserve"> </w:t>
            </w:r>
          </w:p>
          <w:p w14:paraId="3B7299B4" w14:textId="77777777" w:rsidR="00CC731C" w:rsidRDefault="00CC731C" w:rsidP="00CC731C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D5867CD" wp14:editId="6392D227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测量设备校准不确定度推导：</w:t>
            </w:r>
          </w:p>
          <w:p w14:paraId="367F5294" w14:textId="1A58BEE5" w:rsidR="00CC731C" w:rsidRDefault="00CC731C" w:rsidP="00CC731C">
            <w:pPr>
              <w:spacing w:line="400" w:lineRule="exact"/>
            </w:pPr>
            <w:r>
              <w:t xml:space="preserve">               = </w:t>
            </w:r>
            <w:r>
              <w:t>2.67</w:t>
            </w:r>
            <w:r>
              <w:t>×1/3</w:t>
            </w:r>
            <w:r>
              <w:rPr>
                <w:rFonts w:cstheme="minorHAnsi"/>
              </w:rPr>
              <w:t>=</w:t>
            </w:r>
            <w:r>
              <w:t xml:space="preserve"> </w:t>
            </w:r>
            <w:r>
              <w:t>0.89</w:t>
            </w:r>
            <w:r>
              <w:t xml:space="preserve"> </w:t>
            </w:r>
            <w:r>
              <w:t>HRC</w:t>
            </w:r>
          </w:p>
          <w:p w14:paraId="4440D449" w14:textId="2A01B0E7" w:rsidR="008042D0" w:rsidRDefault="00CC731C" w:rsidP="00CC731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被测参数测量范围：（</w:t>
            </w: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48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>两边延伸为（</w:t>
            </w: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FA0D38" w14:paraId="04BB94BE" w14:textId="77777777" w:rsidTr="00F402A5">
        <w:trPr>
          <w:trHeight w:val="337"/>
        </w:trPr>
        <w:tc>
          <w:tcPr>
            <w:tcW w:w="1384" w:type="dxa"/>
            <w:vMerge w:val="restart"/>
            <w:vAlign w:val="center"/>
          </w:tcPr>
          <w:p w14:paraId="639E41D8" w14:textId="77777777" w:rsidR="00F402A5" w:rsidRDefault="005A24E5" w:rsidP="00F402A5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19CC551B" w14:textId="6546AE6C" w:rsidR="006261ED" w:rsidRDefault="005A24E5" w:rsidP="00F402A5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29BD7BE4" w14:textId="77777777" w:rsidR="00F402A5" w:rsidRPr="00F402A5" w:rsidRDefault="005A24E5" w:rsidP="00F402A5">
            <w:pPr>
              <w:jc w:val="center"/>
            </w:pPr>
            <w:r w:rsidRPr="00F402A5">
              <w:rPr>
                <w:rFonts w:hint="eastAsia"/>
              </w:rPr>
              <w:t>测量设备名称</w:t>
            </w:r>
          </w:p>
          <w:p w14:paraId="4EE9AC7F" w14:textId="0AC103DA" w:rsidR="006261ED" w:rsidRPr="00F402A5" w:rsidRDefault="005A24E5" w:rsidP="00F402A5">
            <w:pPr>
              <w:jc w:val="center"/>
            </w:pPr>
            <w:r w:rsidRPr="00F402A5">
              <w:rPr>
                <w:rFonts w:hint="eastAsia"/>
              </w:rPr>
              <w:t>/</w:t>
            </w:r>
            <w:r w:rsidRPr="00F402A5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758B6D1C" w14:textId="77777777" w:rsidR="006261ED" w:rsidRPr="00F402A5" w:rsidRDefault="005A24E5" w:rsidP="00F402A5">
            <w:pPr>
              <w:jc w:val="center"/>
            </w:pPr>
            <w:r w:rsidRPr="00F402A5">
              <w:rPr>
                <w:rFonts w:hint="eastAsia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00E5B75F" w14:textId="77777777" w:rsidR="006261ED" w:rsidRPr="00F402A5" w:rsidRDefault="005A24E5" w:rsidP="00F402A5">
            <w:pPr>
              <w:jc w:val="center"/>
            </w:pPr>
            <w:r w:rsidRPr="00F402A5">
              <w:rPr>
                <w:rFonts w:hint="eastAsia"/>
              </w:rPr>
              <w:t>主要计量特性</w:t>
            </w:r>
          </w:p>
          <w:p w14:paraId="07B87615" w14:textId="77777777" w:rsidR="006261ED" w:rsidRPr="00F402A5" w:rsidRDefault="005A24E5" w:rsidP="00F402A5">
            <w:pPr>
              <w:jc w:val="center"/>
            </w:pPr>
            <w:r w:rsidRPr="00F402A5">
              <w:rPr>
                <w:rFonts w:hint="eastAsia"/>
              </w:rPr>
              <w:t>(</w:t>
            </w:r>
            <w:r w:rsidRPr="00F402A5">
              <w:rPr>
                <w:rFonts w:hint="eastAsia"/>
              </w:rPr>
              <w:t>最大允差或示值误差最大值</w:t>
            </w:r>
            <w:r w:rsidRPr="00F402A5">
              <w:rPr>
                <w:rFonts w:hint="eastAsia"/>
              </w:rPr>
              <w:t>/</w:t>
            </w:r>
            <w:r w:rsidRPr="00F402A5">
              <w:rPr>
                <w:rFonts w:hint="eastAsia"/>
              </w:rPr>
              <w:t>准确度等级</w:t>
            </w:r>
            <w:r w:rsidRPr="00F402A5">
              <w:rPr>
                <w:rFonts w:hint="eastAsia"/>
              </w:rPr>
              <w:t>/</w:t>
            </w:r>
            <w:r w:rsidRPr="00F402A5">
              <w:rPr>
                <w:rFonts w:hint="eastAsia"/>
              </w:rPr>
              <w:t>测量不确定度</w:t>
            </w:r>
            <w:r w:rsidRPr="00F402A5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4A96AA71" w14:textId="60E6A125" w:rsidR="006261ED" w:rsidRPr="00F402A5" w:rsidRDefault="005A24E5" w:rsidP="00F402A5">
            <w:pPr>
              <w:jc w:val="center"/>
            </w:pPr>
            <w:r w:rsidRPr="00F402A5">
              <w:rPr>
                <w:rFonts w:hint="eastAsia"/>
              </w:rPr>
              <w:t>校准</w:t>
            </w:r>
            <w:r w:rsidRPr="00F402A5">
              <w:rPr>
                <w:rFonts w:hint="eastAsia"/>
              </w:rPr>
              <w:t>证书编号</w:t>
            </w:r>
          </w:p>
        </w:tc>
        <w:tc>
          <w:tcPr>
            <w:tcW w:w="1417" w:type="dxa"/>
            <w:vAlign w:val="center"/>
          </w:tcPr>
          <w:p w14:paraId="111599D7" w14:textId="52494B9D" w:rsidR="006261ED" w:rsidRPr="00F402A5" w:rsidRDefault="005A24E5" w:rsidP="00F402A5">
            <w:pPr>
              <w:jc w:val="center"/>
            </w:pPr>
            <w:r w:rsidRPr="00F402A5">
              <w:rPr>
                <w:rFonts w:hint="eastAsia"/>
              </w:rPr>
              <w:t>校准</w:t>
            </w:r>
            <w:r w:rsidRPr="00F402A5">
              <w:rPr>
                <w:rFonts w:hint="eastAsia"/>
              </w:rPr>
              <w:t>定日期</w:t>
            </w:r>
          </w:p>
        </w:tc>
      </w:tr>
      <w:tr w:rsidR="00FA0D38" w14:paraId="20F868F2" w14:textId="77777777" w:rsidTr="00F402A5">
        <w:trPr>
          <w:trHeight w:val="337"/>
        </w:trPr>
        <w:tc>
          <w:tcPr>
            <w:tcW w:w="1384" w:type="dxa"/>
            <w:vMerge/>
            <w:vAlign w:val="center"/>
          </w:tcPr>
          <w:p w14:paraId="2B45E304" w14:textId="77777777" w:rsidR="007C0B19" w:rsidRDefault="005A24E5" w:rsidP="00F402A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322C774" w14:textId="17343196" w:rsidR="007C0B19" w:rsidRPr="00F402A5" w:rsidRDefault="00CC731C" w:rsidP="00F402A5">
            <w:pPr>
              <w:jc w:val="center"/>
            </w:pPr>
            <w:r w:rsidRPr="00F402A5">
              <w:rPr>
                <w:rFonts w:hint="eastAsia"/>
              </w:rPr>
              <w:t>洛氏硬度计</w:t>
            </w:r>
          </w:p>
        </w:tc>
        <w:tc>
          <w:tcPr>
            <w:tcW w:w="1276" w:type="dxa"/>
            <w:gridSpan w:val="2"/>
            <w:vAlign w:val="center"/>
          </w:tcPr>
          <w:p w14:paraId="584A6D0E" w14:textId="3E5B7D49" w:rsidR="007C0B19" w:rsidRPr="00F402A5" w:rsidRDefault="00CC731C" w:rsidP="00F402A5">
            <w:pPr>
              <w:jc w:val="center"/>
            </w:pPr>
            <w:r w:rsidRPr="00F402A5">
              <w:rPr>
                <w:rFonts w:hint="eastAsia"/>
              </w:rPr>
              <w:t>H</w:t>
            </w:r>
            <w:r w:rsidRPr="00F402A5">
              <w:t>R-150A</w:t>
            </w:r>
          </w:p>
        </w:tc>
        <w:tc>
          <w:tcPr>
            <w:tcW w:w="2409" w:type="dxa"/>
            <w:gridSpan w:val="2"/>
            <w:vAlign w:val="center"/>
          </w:tcPr>
          <w:p w14:paraId="3A46899A" w14:textId="14DD55B3" w:rsidR="007C0B19" w:rsidRPr="00F402A5" w:rsidRDefault="00CC731C" w:rsidP="00F402A5">
            <w:pPr>
              <w:jc w:val="center"/>
            </w:pPr>
            <w:r w:rsidRPr="00F402A5">
              <w:rPr>
                <w:rFonts w:asciiTheme="minorEastAsia" w:hAnsiTheme="minorEastAsia" w:hint="eastAsia"/>
              </w:rPr>
              <w:t>±</w:t>
            </w:r>
            <w:r w:rsidRPr="00F402A5">
              <w:rPr>
                <w:rFonts w:hint="eastAsia"/>
              </w:rPr>
              <w:t>1</w:t>
            </w:r>
            <w:r w:rsidRPr="00F402A5">
              <w:t>.5HRC</w:t>
            </w:r>
          </w:p>
        </w:tc>
        <w:tc>
          <w:tcPr>
            <w:tcW w:w="1985" w:type="dxa"/>
            <w:vAlign w:val="center"/>
          </w:tcPr>
          <w:p w14:paraId="3F19B8C7" w14:textId="4F86BC66" w:rsidR="007C0B19" w:rsidRPr="00F402A5" w:rsidRDefault="00F402A5" w:rsidP="00F402A5">
            <w:pPr>
              <w:jc w:val="center"/>
            </w:pPr>
            <w:r w:rsidRPr="00F402A5">
              <w:rPr>
                <w:rFonts w:hint="eastAsia"/>
              </w:rPr>
              <w:t>Z</w:t>
            </w:r>
            <w:r w:rsidRPr="00F402A5">
              <w:t>D202107020543</w:t>
            </w:r>
          </w:p>
        </w:tc>
        <w:tc>
          <w:tcPr>
            <w:tcW w:w="1417" w:type="dxa"/>
            <w:vAlign w:val="center"/>
          </w:tcPr>
          <w:p w14:paraId="58D29058" w14:textId="2582DB57" w:rsidR="007C0B19" w:rsidRPr="00F402A5" w:rsidRDefault="00CC731C" w:rsidP="00F402A5">
            <w:pPr>
              <w:jc w:val="center"/>
            </w:pPr>
            <w:r w:rsidRPr="00F402A5">
              <w:rPr>
                <w:rFonts w:hint="eastAsia"/>
              </w:rPr>
              <w:t>2</w:t>
            </w:r>
            <w:r w:rsidRPr="00F402A5">
              <w:t>021.07.02</w:t>
            </w:r>
          </w:p>
        </w:tc>
      </w:tr>
      <w:tr w:rsidR="00FA0D38" w14:paraId="0185B63A" w14:textId="77777777" w:rsidTr="00F402A5">
        <w:trPr>
          <w:trHeight w:val="337"/>
        </w:trPr>
        <w:tc>
          <w:tcPr>
            <w:tcW w:w="1384" w:type="dxa"/>
            <w:vMerge/>
          </w:tcPr>
          <w:p w14:paraId="74DED1BF" w14:textId="77777777" w:rsidR="007C0B19" w:rsidRDefault="005A24E5"/>
        </w:tc>
        <w:tc>
          <w:tcPr>
            <w:tcW w:w="1843" w:type="dxa"/>
            <w:gridSpan w:val="2"/>
          </w:tcPr>
          <w:p w14:paraId="23217151" w14:textId="77777777" w:rsidR="007C0B19" w:rsidRDefault="005A24E5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5504FDAD" w14:textId="77777777" w:rsidR="007C0B19" w:rsidRDefault="005A24E5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14:paraId="3B84BA1A" w14:textId="77777777" w:rsidR="007C0B19" w:rsidRDefault="005A24E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6DE452A1" w14:textId="77777777" w:rsidR="007C0B19" w:rsidRDefault="005A24E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6B42ECDC" w14:textId="77777777" w:rsidR="007C0B19" w:rsidRDefault="005A24E5">
            <w:pPr>
              <w:rPr>
                <w:color w:val="FF0000"/>
              </w:rPr>
            </w:pPr>
          </w:p>
        </w:tc>
      </w:tr>
      <w:tr w:rsidR="00FA0D38" w14:paraId="63DC9B06" w14:textId="77777777" w:rsidTr="00F402A5">
        <w:trPr>
          <w:trHeight w:val="337"/>
        </w:trPr>
        <w:tc>
          <w:tcPr>
            <w:tcW w:w="1384" w:type="dxa"/>
            <w:vMerge/>
          </w:tcPr>
          <w:p w14:paraId="01AC7DC1" w14:textId="77777777" w:rsidR="007C0B19" w:rsidRDefault="005A24E5"/>
        </w:tc>
        <w:tc>
          <w:tcPr>
            <w:tcW w:w="1843" w:type="dxa"/>
            <w:gridSpan w:val="2"/>
          </w:tcPr>
          <w:p w14:paraId="51610ECF" w14:textId="77777777" w:rsidR="007C0B19" w:rsidRDefault="005A24E5"/>
        </w:tc>
        <w:tc>
          <w:tcPr>
            <w:tcW w:w="1276" w:type="dxa"/>
            <w:gridSpan w:val="2"/>
          </w:tcPr>
          <w:p w14:paraId="1381FB4C" w14:textId="77777777" w:rsidR="007C0B19" w:rsidRDefault="005A24E5"/>
        </w:tc>
        <w:tc>
          <w:tcPr>
            <w:tcW w:w="2409" w:type="dxa"/>
            <w:gridSpan w:val="2"/>
          </w:tcPr>
          <w:p w14:paraId="7C924089" w14:textId="77777777" w:rsidR="007C0B19" w:rsidRDefault="005A24E5"/>
        </w:tc>
        <w:tc>
          <w:tcPr>
            <w:tcW w:w="1985" w:type="dxa"/>
          </w:tcPr>
          <w:p w14:paraId="11C2D53D" w14:textId="77777777" w:rsidR="007C0B19" w:rsidRDefault="005A24E5"/>
        </w:tc>
        <w:tc>
          <w:tcPr>
            <w:tcW w:w="1417" w:type="dxa"/>
          </w:tcPr>
          <w:p w14:paraId="7A7B363C" w14:textId="77777777" w:rsidR="007C0B19" w:rsidRDefault="005A24E5"/>
        </w:tc>
      </w:tr>
      <w:tr w:rsidR="00FA0D38" w14:paraId="0006EA18" w14:textId="77777777" w:rsidTr="00CC731C">
        <w:trPr>
          <w:trHeight w:val="2873"/>
        </w:trPr>
        <w:tc>
          <w:tcPr>
            <w:tcW w:w="10314" w:type="dxa"/>
            <w:gridSpan w:val="9"/>
          </w:tcPr>
          <w:p w14:paraId="21341F81" w14:textId="77777777" w:rsidR="007C0B19" w:rsidRDefault="005A24E5">
            <w:r>
              <w:rPr>
                <w:rFonts w:hint="eastAsia"/>
              </w:rPr>
              <w:t>计量验证记录</w:t>
            </w:r>
          </w:p>
          <w:p w14:paraId="0A79760F" w14:textId="4E9E6D1E" w:rsidR="00CC731C" w:rsidRDefault="00CC731C" w:rsidP="00CC731C">
            <w:pPr>
              <w:ind w:firstLineChars="200" w:firstLine="420"/>
            </w:pPr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</w:rPr>
              <w:t xml:space="preserve"> (</w:t>
            </w:r>
            <w:r>
              <w:t>2</w:t>
            </w:r>
            <w:r>
              <w:rPr>
                <w:rFonts w:hint="eastAsia"/>
              </w:rPr>
              <w:t>0-</w:t>
            </w:r>
            <w:r>
              <w:t>70</w:t>
            </w:r>
            <w:r>
              <w:rPr>
                <w:rFonts w:hint="eastAsia"/>
              </w:rPr>
              <w:t>)</w:t>
            </w:r>
            <w:r w:rsidRPr="00DC3D40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HRC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满足导出计量要求的测量范围（</w:t>
            </w: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>的要求；</w:t>
            </w:r>
          </w:p>
          <w:p w14:paraId="085AEDCE" w14:textId="77777777" w:rsidR="00F402A5" w:rsidRDefault="00CC731C" w:rsidP="00F402A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测量设备最大允许误差</w:t>
            </w:r>
            <w:r w:rsidR="00F402A5" w:rsidRPr="00F402A5">
              <w:rPr>
                <w:rFonts w:asciiTheme="minorEastAsia" w:hAnsiTheme="minorEastAsia" w:hint="eastAsia"/>
              </w:rPr>
              <w:t>±</w:t>
            </w:r>
            <w:r w:rsidR="00F402A5" w:rsidRPr="00F402A5">
              <w:rPr>
                <w:rFonts w:hint="eastAsia"/>
              </w:rPr>
              <w:t>1</w:t>
            </w:r>
            <w:r w:rsidR="00F402A5" w:rsidRPr="00F402A5">
              <w:t>.5HRC</w:t>
            </w:r>
            <w:r w:rsidRPr="00F84B7C">
              <w:rPr>
                <w:rFonts w:hint="eastAsia"/>
              </w:rPr>
              <w:t>，</w:t>
            </w:r>
            <w:r w:rsidR="00F402A5">
              <w:rPr>
                <w:rFonts w:hint="eastAsia"/>
              </w:rPr>
              <w:t>通过采用能力指数验证法（要求</w:t>
            </w:r>
            <w:r w:rsidR="00F402A5">
              <w:rPr>
                <w:rFonts w:hint="eastAsia"/>
              </w:rPr>
              <w:t>A</w:t>
            </w:r>
            <w:r w:rsidR="00F402A5">
              <w:rPr>
                <w:rFonts w:hint="eastAsia"/>
              </w:rPr>
              <w:t>级以上，即大于</w:t>
            </w:r>
            <w:r w:rsidR="00F402A5">
              <w:rPr>
                <w:rFonts w:hint="eastAsia"/>
              </w:rPr>
              <w:t>1.1</w:t>
            </w:r>
            <w:r w:rsidR="00F402A5">
              <w:rPr>
                <w:rFonts w:hint="eastAsia"/>
              </w:rPr>
              <w:t>满足要求）：</w:t>
            </w:r>
            <w:r w:rsidR="00F402A5">
              <w:rPr>
                <w:rFonts w:hint="eastAsia"/>
              </w:rPr>
              <w:t xml:space="preserve"> </w:t>
            </w:r>
          </w:p>
          <w:p w14:paraId="70B2CE3A" w14:textId="0E82A7CB" w:rsidR="00CC731C" w:rsidRDefault="00F402A5" w:rsidP="00F402A5">
            <w:pPr>
              <w:ind w:firstLineChars="200" w:firstLine="420"/>
            </w:pPr>
            <w:r>
              <w:rPr>
                <w:rFonts w:hint="eastAsia"/>
              </w:rPr>
              <w:t xml:space="preserve">     </w:t>
            </w:r>
            <w:proofErr w:type="spellStart"/>
            <w:r>
              <w:rPr>
                <w:rFonts w:hint="eastAsia"/>
              </w:rPr>
              <w:t>Mcp</w:t>
            </w:r>
            <w:proofErr w:type="spellEnd"/>
            <w:r>
              <w:rPr>
                <w:rFonts w:hint="eastAsia"/>
              </w:rPr>
              <w:t>=T/3MPEV=8/(3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1.5)</w:t>
            </w:r>
            <w:r>
              <w:rPr>
                <w:rFonts w:hint="eastAsia"/>
              </w:rPr>
              <w:t>≈</w:t>
            </w:r>
            <w:r>
              <w:rPr>
                <w:rFonts w:hint="eastAsia"/>
              </w:rPr>
              <w:t>1.78</w:t>
            </w:r>
            <w:r>
              <w:rPr>
                <w:rFonts w:hint="eastAsia"/>
              </w:rPr>
              <w:t>﹥</w:t>
            </w: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，</w:t>
            </w:r>
            <w:r w:rsidR="00CC731C">
              <w:rPr>
                <w:rFonts w:hint="eastAsia"/>
              </w:rPr>
              <w:t>满足导要求。</w:t>
            </w:r>
          </w:p>
          <w:p w14:paraId="67A96809" w14:textId="77777777" w:rsidR="007C0B19" w:rsidRPr="00CC731C" w:rsidRDefault="005A24E5"/>
          <w:p w14:paraId="690908BE" w14:textId="77777777" w:rsidR="007C0B19" w:rsidRDefault="005A24E5"/>
          <w:p w14:paraId="07DD080E" w14:textId="3C634353" w:rsidR="007C0B19" w:rsidRDefault="005A24E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CC731C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CC731C">
              <w:rPr>
                <w:rFonts w:hint="eastAsia"/>
                <w:szCs w:val="21"/>
              </w:rPr>
              <w:t xml:space="preserve"> </w:t>
            </w:r>
            <w:r w:rsidR="00CC731C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CC731C">
              <w:rPr>
                <w:rFonts w:hint="eastAsia"/>
                <w:szCs w:val="21"/>
              </w:rPr>
              <w:t xml:space="preserve"> </w:t>
            </w:r>
            <w:r w:rsidR="00CC731C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58AB1B7" w14:textId="09235633" w:rsidR="007C0B19" w:rsidRDefault="002A4FF9">
            <w:pPr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1D19ACF6" wp14:editId="67244A59">
                  <wp:simplePos x="0" y="0"/>
                  <wp:positionH relativeFrom="column">
                    <wp:posOffset>978934</wp:posOffset>
                  </wp:positionH>
                  <wp:positionV relativeFrom="paragraph">
                    <wp:posOffset>92267</wp:posOffset>
                  </wp:positionV>
                  <wp:extent cx="646921" cy="338546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1" cy="338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D08EE5" w14:textId="58CA9B78" w:rsidR="007C0B19" w:rsidRDefault="005A24E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2A4FF9"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C731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C731C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C731C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C731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C731C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A0D38" w14:paraId="3C9E757D" w14:textId="77777777" w:rsidTr="005A14EB">
        <w:trPr>
          <w:trHeight w:val="56"/>
        </w:trPr>
        <w:tc>
          <w:tcPr>
            <w:tcW w:w="10314" w:type="dxa"/>
            <w:gridSpan w:val="9"/>
          </w:tcPr>
          <w:p w14:paraId="244F5AC9" w14:textId="77777777" w:rsidR="007C0B19" w:rsidRDefault="005A24E5">
            <w:r>
              <w:rPr>
                <w:rFonts w:hint="eastAsia"/>
              </w:rPr>
              <w:t>认证审核记录：</w:t>
            </w:r>
          </w:p>
          <w:p w14:paraId="44978198" w14:textId="77777777" w:rsidR="00CC731C" w:rsidRDefault="00CC731C" w:rsidP="00CC731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35378F7" w14:textId="77777777" w:rsidR="00CC731C" w:rsidRDefault="00CC731C" w:rsidP="00CC731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4545FEB" w14:textId="77777777" w:rsidR="00CC731C" w:rsidRDefault="00CC731C" w:rsidP="00CC731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3F07917" w14:textId="7C39C22C" w:rsidR="00CC731C" w:rsidRDefault="00CC731C" w:rsidP="00CC731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5B62331B" w14:textId="77777777" w:rsidR="00CC731C" w:rsidRDefault="00CC731C" w:rsidP="00CC731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1B0E622F" w14:textId="39246BB6" w:rsidR="007C0B19" w:rsidRDefault="002A4FF9"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6647351E" wp14:editId="3F982D0A">
                  <wp:simplePos x="0" y="0"/>
                  <wp:positionH relativeFrom="column">
                    <wp:posOffset>942487</wp:posOffset>
                  </wp:positionH>
                  <wp:positionV relativeFrom="paragraph">
                    <wp:posOffset>160271</wp:posOffset>
                  </wp:positionV>
                  <wp:extent cx="560614" cy="328019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14" cy="32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D95B66" w14:textId="3B5EA673" w:rsidR="000103D5" w:rsidRDefault="005A24E5" w:rsidP="000103D5">
            <w:r>
              <w:rPr>
                <w:rFonts w:hint="eastAsia"/>
              </w:rPr>
              <w:t>审核员签名：</w:t>
            </w:r>
          </w:p>
          <w:p w14:paraId="5A9425FB" w14:textId="77777777" w:rsidR="0090104D" w:rsidRDefault="005A24E5" w:rsidP="000103D5"/>
          <w:p w14:paraId="0081E46E" w14:textId="48FA0048" w:rsidR="007C0B19" w:rsidRDefault="002A4FF9"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3632" behindDoc="0" locked="0" layoutInCell="1" allowOverlap="1" wp14:anchorId="0C0C7258" wp14:editId="7FD598A5">
                  <wp:simplePos x="0" y="0"/>
                  <wp:positionH relativeFrom="column">
                    <wp:posOffset>1123241</wp:posOffset>
                  </wp:positionH>
                  <wp:positionV relativeFrom="paragraph">
                    <wp:posOffset>160271</wp:posOffset>
                  </wp:positionV>
                  <wp:extent cx="646921" cy="338546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1" cy="338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250610" w14:textId="48F64F23" w:rsidR="007C0B19" w:rsidRDefault="005A24E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2A4FF9"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C731C">
              <w:rPr>
                <w:rFonts w:hint="eastAsia"/>
                <w:szCs w:val="21"/>
              </w:rPr>
              <w:t>2</w:t>
            </w:r>
            <w:r w:rsidR="00CC731C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CC731C">
              <w:rPr>
                <w:rFonts w:hint="eastAsia"/>
                <w:szCs w:val="21"/>
              </w:rPr>
              <w:t>0</w:t>
            </w:r>
            <w:r w:rsidR="00CC731C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C731C">
              <w:rPr>
                <w:rFonts w:hint="eastAsia"/>
                <w:szCs w:val="21"/>
              </w:rPr>
              <w:t>2</w:t>
            </w:r>
            <w:r w:rsidR="00CC731C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1664CD6" w14:textId="77777777" w:rsidR="007C0B19" w:rsidRDefault="005A24E5">
            <w:pPr>
              <w:rPr>
                <w:szCs w:val="21"/>
              </w:rPr>
            </w:pPr>
          </w:p>
        </w:tc>
      </w:tr>
    </w:tbl>
    <w:p w14:paraId="260E0009" w14:textId="77777777" w:rsidR="007C0B19" w:rsidRDefault="005A24E5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0C78" w14:textId="77777777" w:rsidR="005A24E5" w:rsidRDefault="005A24E5">
      <w:r>
        <w:separator/>
      </w:r>
    </w:p>
  </w:endnote>
  <w:endnote w:type="continuationSeparator" w:id="0">
    <w:p w14:paraId="74B8A99A" w14:textId="77777777" w:rsidR="005A24E5" w:rsidRDefault="005A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6633C0A" w14:textId="77777777" w:rsidR="007C0B19" w:rsidRDefault="005A24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58034816" w14:textId="77777777" w:rsidR="007C0B19" w:rsidRDefault="005A24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D491" w14:textId="77777777" w:rsidR="005A24E5" w:rsidRDefault="005A24E5">
      <w:r>
        <w:separator/>
      </w:r>
    </w:p>
  </w:footnote>
  <w:footnote w:type="continuationSeparator" w:id="0">
    <w:p w14:paraId="01E2ED9F" w14:textId="77777777" w:rsidR="005A24E5" w:rsidRDefault="005A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61EC" w14:textId="77777777" w:rsidR="007C0B19" w:rsidRDefault="005A24E5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43DA688" wp14:editId="7C2A9229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98AD3" w14:textId="77777777" w:rsidR="007C0B19" w:rsidRDefault="005A24E5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83618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6311D9C" w14:textId="77777777" w:rsidR="007C0B19" w:rsidRPr="005A14EB" w:rsidRDefault="005A24E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4FB6A9" w14:textId="77777777" w:rsidR="007C0B19" w:rsidRDefault="005A24E5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51F74D2" w14:textId="77777777" w:rsidR="007C0B19" w:rsidRDefault="005A24E5">
    <w:r>
      <w:pict w14:anchorId="1E4FCB25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59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D38"/>
    <w:rsid w:val="002A4FF9"/>
    <w:rsid w:val="005A24E5"/>
    <w:rsid w:val="007774AC"/>
    <w:rsid w:val="00BB44C1"/>
    <w:rsid w:val="00CC731C"/>
    <w:rsid w:val="00F402A5"/>
    <w:rsid w:val="00FA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1676F87"/>
  <w15:docId w15:val="{23941199-4B24-4277-93C8-C4257E5D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39</cp:revision>
  <cp:lastPrinted>2017-02-16T05:50:00Z</cp:lastPrinted>
  <dcterms:created xsi:type="dcterms:W3CDTF">2015-10-14T00:38:00Z</dcterms:created>
  <dcterms:modified xsi:type="dcterms:W3CDTF">2022-05-24T06:50:00Z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