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0068-2019-2022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148"/>
        <w:gridCol w:w="1433"/>
        <w:gridCol w:w="1028"/>
        <w:gridCol w:w="1249"/>
        <w:gridCol w:w="1249"/>
        <w:gridCol w:w="1519"/>
        <w:gridCol w:w="126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10165" w:type="dxa"/>
            <w:gridSpan w:val="8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 w:val="21"/>
                <w:szCs w:val="21"/>
              </w:rPr>
              <w:t>重庆市益容玻璃制品有限公司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型号规格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质量部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带表</w:t>
            </w:r>
            <w:r>
              <w:rPr>
                <w:rFonts w:hint="eastAsia"/>
                <w:sz w:val="21"/>
                <w:szCs w:val="21"/>
              </w:rPr>
              <w:t>卡尺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48081612903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/>
                <w:sz w:val="21"/>
                <w:szCs w:val="21"/>
              </w:rPr>
              <w:t>）mm</w:t>
            </w:r>
          </w:p>
        </w:tc>
        <w:tc>
          <w:tcPr>
            <w:tcW w:w="1249" w:type="dxa"/>
            <w:vAlign w:val="center"/>
          </w:tcPr>
          <w:p>
            <w:pPr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</w:rPr>
              <w:t>0.02mm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量块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67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外径千分尺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YR-004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）mm</w:t>
            </w:r>
          </w:p>
        </w:tc>
        <w:tc>
          <w:tcPr>
            <w:tcW w:w="1249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=1.8μm 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量块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7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电子计价秤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YR-010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ACS-6</w:t>
            </w:r>
          </w:p>
        </w:tc>
        <w:tc>
          <w:tcPr>
            <w:tcW w:w="1249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z w:val="21"/>
                <w:szCs w:val="21"/>
              </w:rPr>
              <w:t>Ⅲ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F2等级砝码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7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YRBL-008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0-0.25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249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0.05级数字压力校验仪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067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质量部</w:t>
            </w: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游标</w:t>
            </w:r>
            <w:r>
              <w:rPr>
                <w:rFonts w:hint="eastAsia"/>
                <w:sz w:val="21"/>
                <w:szCs w:val="21"/>
                <w:lang w:eastAsia="zh-CN"/>
              </w:rPr>
              <w:t>高度</w:t>
            </w:r>
            <w:r>
              <w:rPr>
                <w:rFonts w:hint="eastAsia"/>
                <w:sz w:val="21"/>
                <w:szCs w:val="21"/>
              </w:rPr>
              <w:t>卡尺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170100855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/>
                <w:sz w:val="21"/>
                <w:szCs w:val="21"/>
              </w:rPr>
              <w:t>）mm</w:t>
            </w:r>
          </w:p>
        </w:tc>
        <w:tc>
          <w:tcPr>
            <w:tcW w:w="1249" w:type="dxa"/>
            <w:vAlign w:val="center"/>
          </w:tcPr>
          <w:p>
            <w:pPr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</w:rPr>
              <w:t>0.0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量块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7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质量部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天平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YR-014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ACS-6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=0.04g 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249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F2等级砝码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（抽查有效文件、溯源原始记录、证书报告，进行评价，说明理由 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最高计量标准，测量设备由</w:t>
            </w:r>
            <w:r>
              <w:rPr>
                <w:rFonts w:hint="eastAsia"/>
                <w:sz w:val="21"/>
                <w:szCs w:val="21"/>
              </w:rPr>
              <w:t>生产部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负责溯源。公司测量设备全部委托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校准，校准证书由</w:t>
            </w:r>
            <w:r>
              <w:rPr>
                <w:rFonts w:hint="eastAsia"/>
                <w:sz w:val="21"/>
                <w:szCs w:val="21"/>
              </w:rPr>
              <w:t>生产部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日期：2022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员签字：</w:t>
            </w:r>
            <w:bookmarkStart w:id="2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678180" cy="264795"/>
                  <wp:effectExtent l="0" t="0" r="0" b="1905"/>
                  <wp:docPr id="2" name="图片 2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  <w:t xml:space="preserve"> 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4545330</wp:posOffset>
                  </wp:positionH>
                  <wp:positionV relativeFrom="paragraph">
                    <wp:posOffset>67945</wp:posOffset>
                  </wp:positionV>
                  <wp:extent cx="883920" cy="410210"/>
                  <wp:effectExtent l="0" t="0" r="5080" b="8890"/>
                  <wp:wrapNone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450A45"/>
    <w:rsid w:val="00450A45"/>
    <w:rsid w:val="006252A5"/>
    <w:rsid w:val="00786B80"/>
    <w:rsid w:val="00A2013C"/>
    <w:rsid w:val="00E1265E"/>
    <w:rsid w:val="0CF41D57"/>
    <w:rsid w:val="13AC062B"/>
    <w:rsid w:val="159B7C4F"/>
    <w:rsid w:val="23C10A8E"/>
    <w:rsid w:val="3644184B"/>
    <w:rsid w:val="36A46D03"/>
    <w:rsid w:val="3B0612E0"/>
    <w:rsid w:val="590C2C49"/>
    <w:rsid w:val="789267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523</Words>
  <Characters>689</Characters>
  <Lines>5</Lines>
  <Paragraphs>1</Paragraphs>
  <TotalTime>0</TotalTime>
  <ScaleCrop>false</ScaleCrop>
  <LinksUpToDate>false</LinksUpToDate>
  <CharactersWithSpaces>730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2022-05-17T03:20:04Z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A078BB098B194A218197E0A6B0C5AB0C</vt:lpwstr>
  </property>
</Properties>
</file>