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spacing w:line="0" w:lineRule="atLeast"/>
        <w:jc w:val="left"/>
        <w:rPr>
          <w:rFonts w:hint="eastAsia"/>
          <w:b/>
          <w:sz w:val="36"/>
          <w:szCs w:val="36"/>
        </w:rPr>
      </w:pPr>
    </w:p>
    <w:p>
      <w:pPr>
        <w:rPr>
          <w:b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兹证明</w:t>
      </w:r>
      <w:r>
        <w:rPr>
          <w:rFonts w:hint="eastAsia"/>
          <w:b/>
          <w:bCs w:val="0"/>
          <w:sz w:val="36"/>
          <w:szCs w:val="36"/>
          <w:lang w:val="en-US" w:eastAsia="zh-CN"/>
        </w:rPr>
        <w:t>本组织</w:t>
      </w:r>
      <w:bookmarkStart w:id="0" w:name="组织名称"/>
      <w:r>
        <w:rPr>
          <w:b/>
          <w:bCs w:val="0"/>
          <w:color w:val="000000"/>
          <w:sz w:val="36"/>
          <w:szCs w:val="36"/>
          <w:u w:val="single"/>
        </w:rPr>
        <w:t>重庆沃富水务有限公司</w:t>
      </w:r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>所提供的</w:t>
      </w:r>
      <w:r>
        <w:rPr>
          <w:rFonts w:hint="eastAsia" w:ascii="宋体" w:hAnsi="宋体"/>
          <w:b/>
          <w:bCs w:val="0"/>
          <w:sz w:val="36"/>
          <w:szCs w:val="36"/>
          <w:u w:val="single"/>
        </w:rPr>
        <w:t>无负压供水设备的销售</w:t>
      </w:r>
      <w:r>
        <w:rPr>
          <w:rFonts w:hint="eastAsia"/>
          <w:b/>
          <w:bCs w:val="0"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■</w:t>
      </w:r>
      <w:r>
        <w:rPr>
          <w:rFonts w:hint="eastAsia"/>
          <w:b/>
          <w:bCs w:val="0"/>
          <w:sz w:val="36"/>
          <w:szCs w:val="36"/>
          <w:lang w:val="en-US" w:eastAsia="zh-CN"/>
        </w:rPr>
        <w:t>相关标准/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■</w:t>
      </w:r>
      <w:r>
        <w:rPr>
          <w:rFonts w:hint="eastAsia"/>
          <w:b/>
          <w:bCs w:val="0"/>
          <w:sz w:val="36"/>
          <w:szCs w:val="36"/>
          <w:lang w:val="en-US" w:eastAsia="zh-CN"/>
        </w:rPr>
        <w:t>技术规范/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■</w:t>
      </w:r>
      <w:bookmarkStart w:id="1" w:name="_GoBack"/>
      <w:bookmarkEnd w:id="1"/>
      <w:r>
        <w:rPr>
          <w:rFonts w:hint="eastAsia"/>
          <w:b/>
          <w:bCs w:val="0"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 w:val="0"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b/>
          <w:bCs/>
          <w:color w:val="000000"/>
          <w:sz w:val="36"/>
          <w:szCs w:val="36"/>
        </w:rPr>
        <w:t>重庆沃富水务有限公司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2022年5月19日</w:t>
      </w:r>
    </w:p>
    <w:p>
      <w:pPr>
        <w:jc w:val="left"/>
        <w:rPr>
          <w:rFonts w:hint="default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C7118B2"/>
    <w:rsid w:val="1A733E97"/>
    <w:rsid w:val="1A79273C"/>
    <w:rsid w:val="22CC44B0"/>
    <w:rsid w:val="2B041215"/>
    <w:rsid w:val="2BE7163F"/>
    <w:rsid w:val="3EC100DE"/>
    <w:rsid w:val="45FA5B63"/>
    <w:rsid w:val="46127555"/>
    <w:rsid w:val="47F62F01"/>
    <w:rsid w:val="4F792B39"/>
    <w:rsid w:val="533C0A5A"/>
    <w:rsid w:val="57923DDA"/>
    <w:rsid w:val="5F9A52E3"/>
    <w:rsid w:val="72EE7572"/>
    <w:rsid w:val="7A6769C4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147</Words>
  <Characters>182</Characters>
  <Lines>1</Lines>
  <Paragraphs>1</Paragraphs>
  <TotalTime>1</TotalTime>
  <ScaleCrop>false</ScaleCrop>
  <LinksUpToDate>false</LinksUpToDate>
  <CharactersWithSpaces>246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2022-05-18T02:59:04Z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CDBF181255A647A598B75CC5B6DAA9FB</vt:lpwstr>
  </property>
</Properties>
</file>